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00" w:rsidRDefault="007954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5400" w:rsidRDefault="00795400">
      <w:pPr>
        <w:pStyle w:val="ConsPlusNormal"/>
        <w:jc w:val="both"/>
        <w:outlineLvl w:val="0"/>
      </w:pPr>
    </w:p>
    <w:p w:rsidR="00795400" w:rsidRDefault="0079540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95400" w:rsidRDefault="00795400">
      <w:pPr>
        <w:pStyle w:val="ConsPlusTitle"/>
        <w:jc w:val="center"/>
      </w:pPr>
      <w:r>
        <w:t>САМАРСКОЙ ОБЛАСТИ</w:t>
      </w:r>
    </w:p>
    <w:p w:rsidR="00795400" w:rsidRDefault="00795400">
      <w:pPr>
        <w:pStyle w:val="ConsPlusTitle"/>
        <w:jc w:val="both"/>
      </w:pPr>
    </w:p>
    <w:p w:rsidR="00795400" w:rsidRDefault="00795400">
      <w:pPr>
        <w:pStyle w:val="ConsPlusTitle"/>
        <w:jc w:val="center"/>
      </w:pPr>
      <w:r>
        <w:t>ПРИКАЗ</w:t>
      </w:r>
    </w:p>
    <w:p w:rsidR="00795400" w:rsidRDefault="00795400">
      <w:pPr>
        <w:pStyle w:val="ConsPlusTitle"/>
        <w:jc w:val="center"/>
      </w:pPr>
      <w:r>
        <w:t>от 30 июля 2018 г. N 01-07/41</w:t>
      </w:r>
    </w:p>
    <w:p w:rsidR="00795400" w:rsidRDefault="00795400">
      <w:pPr>
        <w:pStyle w:val="ConsPlusTitle"/>
        <w:jc w:val="both"/>
      </w:pPr>
    </w:p>
    <w:p w:rsidR="00795400" w:rsidRDefault="00795400">
      <w:pPr>
        <w:pStyle w:val="ConsPlusTitle"/>
        <w:jc w:val="center"/>
      </w:pPr>
      <w:r>
        <w:t>ОБ УТВЕРЖДЕНИИ ПЕРЕЧНЯ МУНИЦИПАЛЬНЫХ ОБРАЗОВАНИЙ САМАРСКОЙ</w:t>
      </w:r>
    </w:p>
    <w:p w:rsidR="00795400" w:rsidRDefault="00795400">
      <w:pPr>
        <w:pStyle w:val="ConsPlusTitle"/>
        <w:jc w:val="center"/>
      </w:pPr>
      <w:r>
        <w:t>ОБЛАСТИ, РАСПРЕДЕЛЕННЫХ В СООТВЕТСТВИИ СО СТАТЬЕЙ 136</w:t>
      </w:r>
    </w:p>
    <w:p w:rsidR="00795400" w:rsidRDefault="00795400">
      <w:pPr>
        <w:pStyle w:val="ConsPlusTitle"/>
        <w:jc w:val="center"/>
      </w:pPr>
      <w:r>
        <w:t>БЮДЖЕТНОГО КОДЕКСА РОССИЙСКОЙ ФЕДЕРАЦИИ, НА КОТОРЫЕ</w:t>
      </w:r>
    </w:p>
    <w:p w:rsidR="00795400" w:rsidRDefault="00795400">
      <w:pPr>
        <w:pStyle w:val="ConsPlusTitle"/>
        <w:jc w:val="center"/>
      </w:pPr>
      <w:r>
        <w:t>В 2019 ГОДУ РАСПРОСТРАНЯЮТСЯ ОГРАНИЧЕНИЯ, ПРЕДУСМОТРЕННЫЕ</w:t>
      </w:r>
    </w:p>
    <w:p w:rsidR="00795400" w:rsidRDefault="00795400">
      <w:pPr>
        <w:pStyle w:val="ConsPlusTitle"/>
        <w:jc w:val="center"/>
      </w:pPr>
      <w:r>
        <w:t>СТАТЬЕЙ 136 БЮДЖЕТНОГО КОДЕКСА РОССИЙСКОЙ ФЕДЕРАЦИИ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5 статьи 136</w:t>
        </w:r>
      </w:hyperlink>
      <w:r>
        <w:t xml:space="preserve"> Бюджетного кодекса Российской Федерации (далее - БК РФ) приказываю:</w:t>
      </w:r>
    </w:p>
    <w:p w:rsidR="00795400" w:rsidRDefault="007954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муниципальных образований Самарской области, на которые в 2019 году распространяются ограничения, предусмотренные:</w:t>
      </w:r>
    </w:p>
    <w:p w:rsidR="00795400" w:rsidRDefault="0079540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частью 2 статьи 136</w:t>
        </w:r>
      </w:hyperlink>
      <w:r>
        <w:t xml:space="preserve"> БК РФ,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795400" w:rsidRDefault="0079540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3 статьи 136</w:t>
        </w:r>
      </w:hyperlink>
      <w:r>
        <w:t xml:space="preserve"> БК РФ, согласно </w:t>
      </w:r>
      <w:hyperlink w:anchor="P667" w:history="1">
        <w:r>
          <w:rPr>
            <w:color w:val="0000FF"/>
          </w:rPr>
          <w:t>Приложению 2</w:t>
        </w:r>
      </w:hyperlink>
      <w:r>
        <w:t xml:space="preserve"> к настоящему Приказу;</w:t>
      </w:r>
    </w:p>
    <w:p w:rsidR="00795400" w:rsidRDefault="0079540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4 статьи 136</w:t>
        </w:r>
      </w:hyperlink>
      <w:r>
        <w:t xml:space="preserve"> БК РФ, согласно </w:t>
      </w:r>
      <w:hyperlink w:anchor="P1083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795400" w:rsidRDefault="00795400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опубликованию.</w:t>
      </w:r>
    </w:p>
    <w:p w:rsidR="00795400" w:rsidRDefault="0079540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right"/>
      </w:pPr>
      <w:r>
        <w:t>Врио министра</w:t>
      </w:r>
    </w:p>
    <w:p w:rsidR="00795400" w:rsidRDefault="00795400">
      <w:pPr>
        <w:pStyle w:val="ConsPlusNormal"/>
        <w:jc w:val="right"/>
      </w:pPr>
      <w:r>
        <w:t>А.В.ПРЯМИЛОВ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right"/>
        <w:outlineLvl w:val="0"/>
      </w:pPr>
      <w:r>
        <w:t>Приложение 1</w:t>
      </w:r>
    </w:p>
    <w:p w:rsidR="00795400" w:rsidRDefault="00795400">
      <w:pPr>
        <w:pStyle w:val="ConsPlusNormal"/>
        <w:jc w:val="right"/>
      </w:pPr>
      <w:r>
        <w:t>к Приказу</w:t>
      </w:r>
    </w:p>
    <w:p w:rsidR="00795400" w:rsidRDefault="00795400">
      <w:pPr>
        <w:pStyle w:val="ConsPlusNormal"/>
        <w:jc w:val="right"/>
      </w:pPr>
      <w:r>
        <w:t>министерства управления финансами</w:t>
      </w:r>
    </w:p>
    <w:p w:rsidR="00795400" w:rsidRDefault="00795400">
      <w:pPr>
        <w:pStyle w:val="ConsPlusNormal"/>
        <w:jc w:val="right"/>
      </w:pPr>
      <w:r>
        <w:t>Самарской области</w:t>
      </w:r>
    </w:p>
    <w:p w:rsidR="00795400" w:rsidRDefault="00795400">
      <w:pPr>
        <w:pStyle w:val="ConsPlusNormal"/>
        <w:jc w:val="right"/>
      </w:pPr>
      <w:r>
        <w:t>от 30 июля 2018 г. N 01-07/41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Title"/>
        <w:jc w:val="center"/>
      </w:pPr>
      <w:bookmarkStart w:id="0" w:name="P34"/>
      <w:bookmarkEnd w:id="0"/>
      <w:r>
        <w:t>ПЕРЕЧЕНЬ</w:t>
      </w:r>
    </w:p>
    <w:p w:rsidR="00795400" w:rsidRDefault="0079540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795400" w:rsidRDefault="00795400">
      <w:pPr>
        <w:pStyle w:val="ConsPlusTitle"/>
        <w:jc w:val="center"/>
      </w:pPr>
      <w:r>
        <w:t>В 2019 ГОДУ РАСПРОСТРАНЯЮТСЯ ОГРАНИЧЕНИЯ, ПРЕДУСМОТРЕННЫЕ</w:t>
      </w:r>
    </w:p>
    <w:p w:rsidR="00795400" w:rsidRDefault="00795400">
      <w:pPr>
        <w:pStyle w:val="ConsPlusTitle"/>
        <w:jc w:val="center"/>
      </w:pPr>
      <w:r>
        <w:t>ЧАСТЬЮ 2 СТАТЬИ 136 БК РФ</w:t>
      </w:r>
    </w:p>
    <w:p w:rsidR="00795400" w:rsidRDefault="007954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795400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0" w:rsidRDefault="0079540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ГОРОДСКИЕ ОКРУГА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Сызрань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Чапаевск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Жигулевск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Октябрьск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Похвистнево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Безенчукский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Богатовский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Большеглушицкий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Большечерниговский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Елховский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Исаклинский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Кинель-Черкасский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Клявлинский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Кошкинский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Красноармейский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Красноярский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Камышлинский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Нефтегорский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Пестравский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Похвистневский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Приволжский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Сергиевский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Ставропольский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Сызранский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Хворостянский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Челно-Вершинский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Шенталинский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Шигонский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Авангард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Алексеевка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Гавриловка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Герасимовка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Летниково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Екатериновка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Звезда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Купино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Натальино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Ольгино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Переволоки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Песочное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Преполовенка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Прибой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Арзамасцевка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Богатое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Виловатое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Печинено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Большеглушицкий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Глушица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Дергуновка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Малая Глушица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Мокша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Новопавловка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Фрунзенское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Южное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Августовка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Черниговка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Восточный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Глушицкий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Краснооктябрьский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Пензено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Петровский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Поляков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Украинка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Алдаркино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Гвардейцы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Долматовка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Заплавное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Коноваловка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Новоборское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Новый Кутулук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Петровка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Подгорное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Подсолнечное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Таволжанка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Усманка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Воскресенка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Курумоч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Петра Дубрава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Подъем-Михайловка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Просвет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Рождествено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Спиридоновка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Сухая Вязовка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Елховский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Березовка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Елховка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Красное Поселение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Красные Дома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Никитинка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Сухие Аврали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Теплый Стан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Микушкино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Два Ключа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Исаклы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Мордово-Ишуткино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Ганькино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Якушкино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Вечканово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Кинельский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Алакаевка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Бобровка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Богдановка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Георгиевка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Комсомольский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Красносамарское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Малая Малышевка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Новый Сарбай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Сколково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Кинель-Черкасский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Березняки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Ерзовка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Кабановка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Кинель-Черкассы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Красная Горка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Кротовка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Муханово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Новые 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Подгорное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Садгород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Тимашево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Борискино-Игар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Станция Клявлино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Назаровка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Семенкино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Старый Маклауш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Черный Ключ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Константиновка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Романовка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Ермаково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Кошки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Надеждино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Нижняя Быковка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Кармала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Орловка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Русская 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Максимкино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Степная Шентала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Четыровка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Шпановка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Красноармейский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Андросовка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Волчанка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Гражданский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Колывань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Красноармейское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Криволучье-Ивановка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Куйбышевский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Ленинский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Павловка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Чапаевский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Красноярский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Каменка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Раковка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Коммунарский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Красный Яр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Мирный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Новый Буян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Старая Бинарадка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Хилково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Хорошенькое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Шилан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Балыкла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Ермаково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Камышла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Усманово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Бариновка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Богдановка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Дмитриевка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Зуевка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Кулешовка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Нефтегорск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Покровка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Утевка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Пестравский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Мосты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Большой Толкай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Красные 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Кротково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Малое Ибряйкино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Малый Толкай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Мочалеевка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Мансуркино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Подбельск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Рысайкино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Среднее Аверкино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Староганькино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Старопохвистнево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Старый Аманак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Приволжский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Давыдовка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Заволжье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Ильмень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Обшаровка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Антоновка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Верхняя Орлянка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Воротнее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Елшанка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Захаркино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Калиновка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Кандабулак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Кармало-Аделяково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Красносельское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Кутузовский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Липовка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Светлодольск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Сергиевск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Серноводск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Сургут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Суходол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lastRenderedPageBreak/>
              <w:t>Поселения муниципального района Ставропольский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Бахилово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Рязань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Верхнее Санчелеево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Верхние Белозерки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Жигули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Кирилловка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Луначарский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Мусорка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Бинарадка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Осиновка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Севрюкаево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Сосновый Солонец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Ташелка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Узюково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Хрящевка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Волжское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Жемковка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Заборовка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Ивашевка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Рачейка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Новозаборовский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Печерское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Рамено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Старая Рачейка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Троицкое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Усинское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Чекалино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  <w:outlineLvl w:val="2"/>
            </w:pPr>
            <w:r>
              <w:lastRenderedPageBreak/>
              <w:t>Поселения муниципального района Хворостянский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Абашево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Липовка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Масленниково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Новотулка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Романовка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Соловьево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Челно-Вершинский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Девлезеркино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Каменный Брод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Краснояриха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Красный Строитель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Аделяково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Озерки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Сиделькино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Токмакла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Челно-Вершины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Чувашское Урметьево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Эштебенькино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Артюшкино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Денискино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Канаш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Старая Шентала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Туарма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Четырла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Шентала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Береговой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Бичевная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Малячкино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Муранка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Новодевичье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Пионерский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Подвалье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Суринск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Тайдаково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Усолье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Шигоны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Внутригородские районы г.о. Самара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Железнодорожный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Красноглинский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Ленинский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Октябрьский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Промышленный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Самарский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Куйбышевский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Советский</w:t>
            </w:r>
          </w:p>
        </w:tc>
      </w:tr>
    </w:tbl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right"/>
        <w:outlineLvl w:val="0"/>
      </w:pPr>
      <w:r>
        <w:t>Приложение 2</w:t>
      </w:r>
    </w:p>
    <w:p w:rsidR="00795400" w:rsidRDefault="00795400">
      <w:pPr>
        <w:pStyle w:val="ConsPlusNormal"/>
        <w:jc w:val="right"/>
      </w:pPr>
      <w:r>
        <w:t>к Приказу</w:t>
      </w:r>
    </w:p>
    <w:p w:rsidR="00795400" w:rsidRDefault="00795400">
      <w:pPr>
        <w:pStyle w:val="ConsPlusNormal"/>
        <w:jc w:val="right"/>
      </w:pPr>
      <w:r>
        <w:t>министерства управления финансами</w:t>
      </w:r>
    </w:p>
    <w:p w:rsidR="00795400" w:rsidRDefault="00795400">
      <w:pPr>
        <w:pStyle w:val="ConsPlusNormal"/>
        <w:jc w:val="right"/>
      </w:pPr>
      <w:r>
        <w:t>Самарской области</w:t>
      </w:r>
    </w:p>
    <w:p w:rsidR="00795400" w:rsidRDefault="00795400">
      <w:pPr>
        <w:pStyle w:val="ConsPlusNormal"/>
        <w:jc w:val="right"/>
      </w:pPr>
      <w:r>
        <w:t>от 30 июля 2018 г. N 01-07/41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Title"/>
        <w:jc w:val="center"/>
      </w:pPr>
      <w:bookmarkStart w:id="1" w:name="P667"/>
      <w:bookmarkEnd w:id="1"/>
      <w:r>
        <w:t>ПЕРЕЧЕНЬ</w:t>
      </w:r>
    </w:p>
    <w:p w:rsidR="00795400" w:rsidRDefault="0079540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795400" w:rsidRDefault="00795400">
      <w:pPr>
        <w:pStyle w:val="ConsPlusTitle"/>
        <w:jc w:val="center"/>
      </w:pPr>
      <w:r>
        <w:t>В 2019 ГОДУ РАСПРОСТРАНЯЮТСЯ ОГРАНИЧЕНИЯ, ПРЕДУСМОТРЕННЫЕ</w:t>
      </w:r>
    </w:p>
    <w:p w:rsidR="00795400" w:rsidRDefault="00795400">
      <w:pPr>
        <w:pStyle w:val="ConsPlusTitle"/>
        <w:jc w:val="center"/>
      </w:pPr>
      <w:r>
        <w:t>ЧАСТЬЮ 3 СТАТЬИ 136 БК РФ</w:t>
      </w:r>
    </w:p>
    <w:p w:rsidR="00795400" w:rsidRDefault="007954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78"/>
      </w:tblGrid>
      <w:tr w:rsidR="00795400"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0" w:rsidRDefault="00795400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МУНИЦИПАЛЬНЫЕ РАЙОНЫ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Большечерниговский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Елховский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Клявлинский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Кошкинский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Камышлинский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Похвистневский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Приволжский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Сызранский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Челно-Вершинский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Шенталинский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Шигонский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Гавриловка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Летниково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Звезда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Купино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Натальино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Ольгино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Переволоки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Песочное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Преполовенка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Прибой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Богатовский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Богатое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Печинено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Большеглушицкий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Глушица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Дергуновка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Малая Глушица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Мокша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Новопавловка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Фрунзенское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Южное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Большечерниговский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Поляков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Алдаркино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Долматовка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Заплавное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Коноваловка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Новоборское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Подгорное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Подсолнечное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Таволжанка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Усманка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Подъем-Михайловка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Спиридоновка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Сухая Вязовка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Микушкино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Мордово-Ишуткино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Ганькино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Вечканово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Кинельский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Бобровка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Георгиевка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Сколково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Кинель-Черкасский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Березняки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Ерзовка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Кинель-Черкассы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Новые 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Подгорное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Тимашево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Борискино-Игар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Станция Клявлино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Назаровка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Семенкино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Старый Маклауш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Черный Ключ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Константиновка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Большое Ермаково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Надеждино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Кармала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Орловка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Русская 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Максимкино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Степная Шентала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Четыровка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Шпановка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Красноармейский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Алексеевский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Андросовка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Гражданский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Колывань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Красноармейское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Криволучье-Ивановка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Куйбышевский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Ленинский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Павловка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Чапаевский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Красноярский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Каменка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Раковка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Коммунарский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Мирный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Новый Буян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Хилково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Шилан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Камышлинский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Балыкла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Старое Усманово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Бариновка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Богдановка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Дмитриевка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Зуевка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Кулешовка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Нефтегорск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Покровка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Утевка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Похвистневский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Красные Ключи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Кротково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Малое Ибряйкино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Малый Толкай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Мочалеевка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Рысайкино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Среднее Аверкино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Староганькино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Приволжский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jc w:val="both"/>
            </w:pPr>
            <w:r>
              <w:t>Ильмень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Сергиевский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Антоновка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Елшанка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Захаркино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Калиновка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Кандабулак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Кармало-Аделяково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Красносельское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Кутузовский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Липовка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Светлодольск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Серноводск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Сургут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Ставропольский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Бахилово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Рязань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Верхнее Санчелеево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Верхние Белозерки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Жигули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Кирилловка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Луначарский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Мусорка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Бинарадка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Осиновка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Севрюкаево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Сосновый Солонец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Ташелка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Сызранский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Жемковка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Заборовка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Рачейка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Новозаборовский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Рамено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Троицкое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Усинское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Чекалино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Челно-Вершинский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Каменный Брод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Краснояриха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Красный Строитель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Новое Аделяково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Сиделькино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Токмакла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Чувашское Урметьево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Эштебенькино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Артюшкино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Денискино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Канаш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Старая Шентала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Туарма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Четырла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Береговой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Бичевная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Малячкино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Пионерский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Подвалье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Суринск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Тайдаково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Усолье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Внутригородские районы г.о. Самара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Железнодорожный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Красноглинский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Ленинский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Октябрьский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Промышленный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Самарский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Куйбышевский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Советский</w:t>
            </w:r>
          </w:p>
        </w:tc>
      </w:tr>
    </w:tbl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right"/>
        <w:outlineLvl w:val="0"/>
      </w:pPr>
      <w:r>
        <w:t>Приложение 3</w:t>
      </w:r>
    </w:p>
    <w:p w:rsidR="00795400" w:rsidRDefault="00795400">
      <w:pPr>
        <w:pStyle w:val="ConsPlusNormal"/>
        <w:jc w:val="right"/>
      </w:pPr>
      <w:r>
        <w:t>к Приказу</w:t>
      </w:r>
    </w:p>
    <w:p w:rsidR="00795400" w:rsidRDefault="00795400">
      <w:pPr>
        <w:pStyle w:val="ConsPlusNormal"/>
        <w:jc w:val="right"/>
      </w:pPr>
      <w:r>
        <w:t>министерства управления финансами</w:t>
      </w:r>
    </w:p>
    <w:p w:rsidR="00795400" w:rsidRDefault="00795400">
      <w:pPr>
        <w:pStyle w:val="ConsPlusNormal"/>
        <w:jc w:val="right"/>
      </w:pPr>
      <w:r>
        <w:t>Самарской области</w:t>
      </w:r>
    </w:p>
    <w:p w:rsidR="00795400" w:rsidRDefault="00795400">
      <w:pPr>
        <w:pStyle w:val="ConsPlusNormal"/>
        <w:jc w:val="right"/>
      </w:pPr>
      <w:r>
        <w:t>от 30 июля 2018 г. N 01-07/41</w:t>
      </w: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Title"/>
        <w:jc w:val="center"/>
      </w:pPr>
      <w:bookmarkStart w:id="2" w:name="P1083"/>
      <w:bookmarkEnd w:id="2"/>
      <w:r>
        <w:t>ПЕРЕЧЕНЬ</w:t>
      </w:r>
    </w:p>
    <w:p w:rsidR="00795400" w:rsidRDefault="00795400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795400" w:rsidRDefault="00795400">
      <w:pPr>
        <w:pStyle w:val="ConsPlusTitle"/>
        <w:jc w:val="center"/>
      </w:pPr>
      <w:r>
        <w:t>В 2019 ГОДУ РАСПРОСТРАНЯЮТСЯ ОГРАНИЧЕНИЯ, ПРЕДУСМОТРЕННЫЕ</w:t>
      </w:r>
    </w:p>
    <w:p w:rsidR="00795400" w:rsidRDefault="00795400">
      <w:pPr>
        <w:pStyle w:val="ConsPlusTitle"/>
        <w:jc w:val="center"/>
      </w:pPr>
      <w:r>
        <w:t>ЧАСТЬЮ 4 СТАТЬИ 136 БК РФ</w:t>
      </w:r>
    </w:p>
    <w:p w:rsidR="00795400" w:rsidRDefault="007954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</w:tblGrid>
      <w:tr w:rsidR="00795400"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00" w:rsidRDefault="0079540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Безенчукский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Васильевка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Ольгино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Исаклинский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Мордово-Ишуткино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Клявлинский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Борискино-Игар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Станция Клявлино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Назаровка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Черный Ключ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Кошкинский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Большая Константиновка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Красноярский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Шилан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Бариновка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Богдановка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Дмитриевка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Покровка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Ставропольский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Александровка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Бахилово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Новая Бинарадка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Севрюкаево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Сосновый Солонец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Шенталинский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Каменка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Малячкино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  <w:outlineLvl w:val="1"/>
            </w:pPr>
            <w:r>
              <w:t>Внутригородские районы г.о. Самара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Железнодорожный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Кировский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Красноглинский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Ленинский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Октябрьский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Промышленный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Самарский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Куйбышевский</w:t>
            </w:r>
          </w:p>
        </w:tc>
      </w:tr>
      <w:tr w:rsidR="00795400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795400" w:rsidRDefault="00795400">
            <w:pPr>
              <w:pStyle w:val="ConsPlusNormal"/>
            </w:pPr>
            <w:r>
              <w:t>Советский</w:t>
            </w:r>
          </w:p>
        </w:tc>
      </w:tr>
    </w:tbl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jc w:val="both"/>
      </w:pPr>
    </w:p>
    <w:p w:rsidR="00795400" w:rsidRDefault="00795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3" w:name="_GoBack"/>
      <w:bookmarkEnd w:id="3"/>
    </w:p>
    <w:sectPr w:rsidR="006E3B75" w:rsidSect="0088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0"/>
    <w:rsid w:val="003826CA"/>
    <w:rsid w:val="003951EC"/>
    <w:rsid w:val="00504C07"/>
    <w:rsid w:val="006E3B75"/>
    <w:rsid w:val="00795400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4C2579CBD33A46CBE909488604773B0B5F10747C80D32BD203BA35604327E038E1477FF9549D4B72CCC4675773b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22A0A42099AC91FAC84C2579CBD33A46CBE909488604773B0B5F10747C80D32BD203BA35604027E038E1477FF9549D4B72CCC4675773b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2A0A42099AC91FAC84C2579CBD33A46CBE909488604773B0B5F10747C80D32BD203BD33604227E038E1477FF9549D4B72CCC4675773b9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2A0A42099AC91FAC84C2579CBD33A46CBE909488604773B0B5F10747C80D32BD203BA35604227E038E1477FF9549D4B72CCC4675773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2019-04-26T05:27:00Z</dcterms:created>
  <dcterms:modified xsi:type="dcterms:W3CDTF">2019-04-26T05:28:00Z</dcterms:modified>
</cp:coreProperties>
</file>