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BC" w:rsidRDefault="007A34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34BC" w:rsidRDefault="007A34BC">
      <w:pPr>
        <w:pStyle w:val="ConsPlusNormal"/>
        <w:jc w:val="both"/>
        <w:outlineLvl w:val="0"/>
      </w:pPr>
    </w:p>
    <w:p w:rsidR="007A34BC" w:rsidRDefault="007A34BC">
      <w:pPr>
        <w:pStyle w:val="ConsPlusTitle"/>
        <w:jc w:val="center"/>
        <w:outlineLvl w:val="0"/>
      </w:pPr>
      <w:r>
        <w:t>МИНИСТЕРСТВО УПРАВЛЕНИЯ ФИНАНСАМИ</w:t>
      </w:r>
    </w:p>
    <w:p w:rsidR="007A34BC" w:rsidRDefault="007A34BC">
      <w:pPr>
        <w:pStyle w:val="ConsPlusTitle"/>
        <w:jc w:val="center"/>
      </w:pPr>
      <w:r>
        <w:t>САМАРСКОЙ ОБЛАСТИ</w:t>
      </w:r>
    </w:p>
    <w:p w:rsidR="007A34BC" w:rsidRDefault="007A34BC">
      <w:pPr>
        <w:pStyle w:val="ConsPlusTitle"/>
        <w:jc w:val="both"/>
      </w:pPr>
    </w:p>
    <w:p w:rsidR="007A34BC" w:rsidRDefault="007A34BC">
      <w:pPr>
        <w:pStyle w:val="ConsPlusTitle"/>
        <w:jc w:val="center"/>
      </w:pPr>
      <w:r>
        <w:t>ПРИКАЗ</w:t>
      </w:r>
    </w:p>
    <w:p w:rsidR="007A34BC" w:rsidRDefault="007A34BC">
      <w:pPr>
        <w:pStyle w:val="ConsPlusTitle"/>
        <w:jc w:val="center"/>
      </w:pPr>
      <w:r>
        <w:t>от 17 августа 2018 г. N 01-07/48</w:t>
      </w:r>
    </w:p>
    <w:p w:rsidR="007A34BC" w:rsidRDefault="007A34BC">
      <w:pPr>
        <w:pStyle w:val="ConsPlusTitle"/>
        <w:jc w:val="both"/>
      </w:pPr>
    </w:p>
    <w:p w:rsidR="007A34BC" w:rsidRDefault="007A34BC">
      <w:pPr>
        <w:pStyle w:val="ConsPlusTitle"/>
        <w:jc w:val="center"/>
      </w:pPr>
      <w:r>
        <w:t>ОБ УТВЕРЖДЕНИИ МЕТОДИКИ ПРОВЕДЕНИЯ КОНКУРСОВ НА ЗАМЕЩЕНИЕ</w:t>
      </w:r>
    </w:p>
    <w:p w:rsidR="007A34BC" w:rsidRDefault="007A34BC">
      <w:pPr>
        <w:pStyle w:val="ConsPlusTitle"/>
        <w:jc w:val="center"/>
      </w:pPr>
      <w:r>
        <w:t>ВАКАНТНЫХ ДОЛЖНОСТЕЙ ГОСУДАРСТВЕННОЙ ГРАЖДАНСКОЙ СЛУЖБЫ</w:t>
      </w:r>
    </w:p>
    <w:p w:rsidR="007A34BC" w:rsidRDefault="007A34BC">
      <w:pPr>
        <w:pStyle w:val="ConsPlusTitle"/>
        <w:jc w:val="center"/>
      </w:pPr>
      <w:r>
        <w:t>САМАРСКОЙ ОБЛАСТИ И ВКЛЮЧЕНИЕ В КАДРОВЫЙ РЕЗЕРВ</w:t>
      </w:r>
    </w:p>
    <w:p w:rsidR="007A34BC" w:rsidRDefault="007A34BC">
      <w:pPr>
        <w:pStyle w:val="ConsPlusTitle"/>
        <w:jc w:val="center"/>
      </w:pPr>
      <w:r>
        <w:t>НА ГОСУДАРСТВЕННОЙ ГРАЖДАНСКОЙ СЛУЖБЕ САМАРСКОЙ ОБЛАСТИ</w:t>
      </w:r>
    </w:p>
    <w:p w:rsidR="007A34BC" w:rsidRDefault="007A34BC">
      <w:pPr>
        <w:pStyle w:val="ConsPlusTitle"/>
        <w:jc w:val="center"/>
      </w:pPr>
      <w:r>
        <w:t>В МИНИСТЕРСТВЕ УПРАВЛЕНИЯ ФИНАНСАМИ САМАРСКОЙ ОБЛАСТИ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01.02.2005 N 112, Единой </w:t>
      </w:r>
      <w:hyperlink r:id="rId7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N 397,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кадровом резерве на государственной гражданской службе Самарской области, утвержденным постановлением Губернатора Самарской области от 31.07.2017 N 157, приказываю: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методику</w:t>
        </w:r>
      </w:hyperlink>
      <w:r>
        <w:t xml:space="preserve"> проведения конкурсов на замещение вакантных должностей государственной гражданской службы Самарской области и включение в кадровый резерв на государственной гражданской службе Самарской области в министерстве управления финансами Самарской области.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2. Признать утратившим силу распоряжение министерства управления финансами Самарской области от 07.12.2012 N 01-08/75 "Об утверждении Методики проведения конкурса на замещение вакантных должностей государственной гражданской службы в министерстве управления финансами Самарской области".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возложить на Тарасевича А.С., руководителя управления организации деятельности министерства.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right"/>
      </w:pPr>
      <w:r>
        <w:t>Врио министра</w:t>
      </w:r>
    </w:p>
    <w:p w:rsidR="007A34BC" w:rsidRDefault="007A34BC">
      <w:pPr>
        <w:pStyle w:val="ConsPlusNormal"/>
        <w:jc w:val="right"/>
      </w:pPr>
      <w:r>
        <w:t>А.В.ПРЯМИЛОВ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right"/>
        <w:outlineLvl w:val="0"/>
      </w:pPr>
      <w:r>
        <w:t>Утверждена</w:t>
      </w:r>
    </w:p>
    <w:p w:rsidR="007A34BC" w:rsidRDefault="007A34BC">
      <w:pPr>
        <w:pStyle w:val="ConsPlusNormal"/>
        <w:jc w:val="right"/>
      </w:pPr>
      <w:r>
        <w:t>Приказом</w:t>
      </w:r>
    </w:p>
    <w:p w:rsidR="007A34BC" w:rsidRDefault="007A34BC">
      <w:pPr>
        <w:pStyle w:val="ConsPlusNormal"/>
        <w:jc w:val="right"/>
      </w:pPr>
      <w:r>
        <w:t>министерства управления финансами</w:t>
      </w:r>
    </w:p>
    <w:p w:rsidR="007A34BC" w:rsidRDefault="007A34BC">
      <w:pPr>
        <w:pStyle w:val="ConsPlusNormal"/>
        <w:jc w:val="right"/>
      </w:pPr>
      <w:r>
        <w:t>Самарской области</w:t>
      </w:r>
    </w:p>
    <w:p w:rsidR="007A34BC" w:rsidRDefault="007A34BC">
      <w:pPr>
        <w:pStyle w:val="ConsPlusNormal"/>
        <w:jc w:val="right"/>
      </w:pPr>
      <w:r>
        <w:t>от 17 августа 2018 г. N 01-07/48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</w:pPr>
      <w:bookmarkStart w:id="0" w:name="P33"/>
      <w:bookmarkEnd w:id="0"/>
      <w:r>
        <w:t>МЕТОДИКА</w:t>
      </w:r>
    </w:p>
    <w:p w:rsidR="007A34BC" w:rsidRDefault="007A34BC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7A34BC" w:rsidRDefault="007A34BC">
      <w:pPr>
        <w:pStyle w:val="ConsPlusTitle"/>
        <w:jc w:val="center"/>
      </w:pPr>
      <w:r>
        <w:t>ГОСУДАРСТВЕННОЙ ГРАЖДАНСКОЙ СЛУЖБЫ И ВКЛЮЧЕНИЕ В КАДРОВЫЙ</w:t>
      </w:r>
    </w:p>
    <w:p w:rsidR="007A34BC" w:rsidRDefault="007A34BC">
      <w:pPr>
        <w:pStyle w:val="ConsPlusTitle"/>
        <w:jc w:val="center"/>
      </w:pPr>
      <w:r>
        <w:t>РЕЗЕРВ НА ГОСУДАРСТВЕННОЙ ГРАЖДАНСКОЙ СЛУЖБЕ САМАРСКОЙ</w:t>
      </w:r>
    </w:p>
    <w:p w:rsidR="007A34BC" w:rsidRDefault="007A34BC">
      <w:pPr>
        <w:pStyle w:val="ConsPlusTitle"/>
        <w:jc w:val="center"/>
      </w:pPr>
      <w:r>
        <w:t>ОБЛАСТИ В МИНИСТЕРСТВЕ УПРАВЛЕНИЯ ФИНАНСАМИ</w:t>
      </w:r>
    </w:p>
    <w:p w:rsidR="007A34BC" w:rsidRDefault="007A34BC">
      <w:pPr>
        <w:pStyle w:val="ConsPlusTitle"/>
        <w:jc w:val="center"/>
      </w:pPr>
      <w:r>
        <w:t>САМАРСКОЙ ОБЛАСТИ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  <w:outlineLvl w:val="1"/>
      </w:pPr>
      <w:r>
        <w:t>I. Общие положения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ind w:firstLine="540"/>
        <w:jc w:val="both"/>
      </w:pPr>
      <w:r>
        <w:t>1.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Самарской области (далее - гражданская служба) при проведении в министерстве управления финансами Самарской области (далее - министерство) конкурсов на замещение вакантных должностей гражданской службы и включение в кадровый резерв министерства (далее соответственно - конкурсы, кадровый резерв).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кандидаты, гражданские служащие),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3. Основными задачами проведения конкурса являются: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обеспечение конституционного права граждан Российской Федерации на равный доступ к государственной гражданской службе;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обеспечение права гражданских служащих на должностной рост на конкурсной основе;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определение победителя для назначения на вакантную должность гражданской службы;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формирование на конкурсной основе кадрового резерва для замещения должностей гражданской службы.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  <w:outlineLvl w:val="1"/>
      </w:pPr>
      <w:r>
        <w:t>II. Подготовка к проведению конкурсов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в отношении вакантных должностей гражданской службы, на замещение которых планируется объявление конкурсов (далее - вакантные должности гражданской службы).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5. Актуализация положений должностных регламентов осуществляется структурным подразделением министерства, в котором будет объявлен конкурс, по согласованию с управлением организации деятельности министерства управления финансами Самарской области.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6. Для оценки профессионального уровня кандидатов, их соответствия квалификационным требованиям в ходе конкурсных процедур используются не противоречащие федеральным законам и другим нормативным правовым актам Российской Федерации методы оценки.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 xml:space="preserve">7. Оценка соответствия кандидатов квалификационным требованиям осуществляется исходя </w:t>
      </w:r>
      <w:r>
        <w:lastRenderedPageBreak/>
        <w:t xml:space="preserve">из категорий и групп вакантных должностей гражданской службы или группы должностей гражданской службы, по которой формируется кадровый резерв, в соответствии с методами </w:t>
      </w:r>
      <w:hyperlink w:anchor="P123" w:history="1">
        <w:r>
          <w:rPr>
            <w:color w:val="0000FF"/>
          </w:rPr>
          <w:t>оценки</w:t>
        </w:r>
      </w:hyperlink>
      <w:r>
        <w:t xml:space="preserve"> согласно приложению 1 настоящей Методики и </w:t>
      </w:r>
      <w:hyperlink w:anchor="P167" w:history="1">
        <w:r>
          <w:rPr>
            <w:color w:val="0000FF"/>
          </w:rPr>
          <w:t>описанием</w:t>
        </w:r>
      </w:hyperlink>
      <w:r>
        <w:t xml:space="preserve"> методов оценки согласно приложению 2 настоящей Методики.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8.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главной группы должностей.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9. Для проведения конкурса правовым актом министерства образуется конкурсная комиссия, действующая на постоянной основе.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 xml:space="preserve">10. Члены конкурсной комиссии, образованной в министерстве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01.02.2005 N 112 "О конкурсе на замещение вакантной должности государственной гражданской службы Российской Федерации" (далее соответственно - конкурсная комиссия, Положение), вправе вносить предложения о применении методов оценки и формировании конкурсных заданий.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11. В целях повышения объективности и независимости работы конкурсной комиссии по решению руководителя министерства проводится периодическое (не реже одного раза в год) обновление ее состава.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12. Для эффективного применения методов оценки в конкурсную комиссию включаются специалисты в области оценки персонала, специалисты в определенных областях и видах профессиональной служебной деятельности, соответствующих задачам и функциям министерства и его подразделений, представители научных, образовательных и других организаций, привлекаемых в качестве независимых экспертов - специалистов по вопросам, связанным с гражданской службой, представители общественных советов.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13. Общее число представителей общественных советов и независимых экспертов должно составлять не менее одной четверти общего числа членов конкурсной комиссии.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  <w:outlineLvl w:val="1"/>
      </w:pPr>
      <w:r>
        <w:t>III. Объявление конкурсов и предварительное</w:t>
      </w:r>
    </w:p>
    <w:p w:rsidR="007A34BC" w:rsidRDefault="007A34BC">
      <w:pPr>
        <w:pStyle w:val="ConsPlusTitle"/>
        <w:jc w:val="center"/>
      </w:pPr>
      <w:r>
        <w:t>тестирование претендентов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ind w:firstLine="540"/>
        <w:jc w:val="both"/>
      </w:pPr>
      <w:r>
        <w:t>14. Конкурс на замещение вакантных должностей гражданской службы и включение в кадровый резерв в министерстве объявляется по решению руководителя министерства.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15. На официальных сайтах министерства, Правительства Самарской области и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 размещается объявление о приеме документов для участия в конкурсе (далее - объявление о конкурсе).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16. Объявление о конкурсе содержит следующую информацию о конкурсе: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наименование должности гражданской службы;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квалификационные требования для замещения должности;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lastRenderedPageBreak/>
        <w:t>условия прохождения гражданской службы;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место и время приема документов, подлежащих представлению в срок, до истечения которого принимаются указанные документы;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предполагаемая дата проведения конкурса;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место и порядок проведения конкурса;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метод оценки профессиональных и личностных качеств кандидатов;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положения должностного регламента, включающие в себя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по должности;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информация о возможности пройти предварительное тестирование в Единой системе вне рамок конкурса для самостоятельной оценки своего профессионального уровня;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другие информационные материалы.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Объявление о конкурсе также может публиковаться в периодическом печатном издании.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 xml:space="preserve">17.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в Единой системе размещен предварительный квалификационный тест, включающий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18. Результаты прохождения претендентом предварительного теста не берутся во внимание конкурсной комиссией и не могут являться основанием для отказа претенденту в приеме документов для участия в конкурсе.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19. При подготовке к методам оценки, ориентированным на оценку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или группе должностей гражданской службы, по которой формируется кадровый резерв, кандидату следует использовать перечень нормативных правовых актов, размещенных в объявлении в разделе "квалификационные требования для замещения должности".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  <w:outlineLvl w:val="1"/>
      </w:pPr>
      <w:r>
        <w:t>IV. Проведение конкурсов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ind w:firstLine="540"/>
        <w:jc w:val="both"/>
      </w:pPr>
      <w:r>
        <w:t>20.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21. При обработке персональных данных в министерстве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lastRenderedPageBreak/>
        <w:t>22. Проведение конкурсных процедур проходит централизованно в государственном казенном учреждении Самарской области "Самарский региональный ресурсный центр" в соответствии с установленным регламентом работы (исключение составляют такие методы оценки, как предварительное индивидуальное собеседование с непосредственным руководителем и индивидуальное собеседование с конкурсной комиссией).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23. В ходе конкурсных процедур проводится оценка: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 xml:space="preserve">уровня владения государственным языком Российской Федерации (русским языком), знаниями основ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или группе должностей гражданской службы, по которой формируется кадровый резерв;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уровня личностных и управленческих компетенций.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 xml:space="preserve">24. Оценка считается пройденной, если кандидат правильно ответил на 50 и более процентов заданных вопросов по итогам оценки уровня владения государственным языком Российской Федерации (русским языком), знаниями основ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или группе должностей гражданской службы, по которой формируется кадровый резерв.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25. Для кандидатов, претендующих на замещение должностей гражданской службы категории "руководители" всех групп должностей, проводится оценка личностных и управленческих компетенций посредством психологического тестирования.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26.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27. 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28. Конкурсная комиссия проводит с кандидатами индивидуальное собеседование. В ходе индивидуального собеседования конкурсной комиссией проводится обсуждение с кандидатом результатов выполнения им конкурсных заданий, задаются вопросы с целью определения его профессионального уровня.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Перечень вопросов составляется руководителем структурного подразделения, в котором проводится конкурс, с учетом должностных обязанностей по каждой вакантной должности гражданской службы или группе должностей гражданской службы, по которой проводится конкурс на включение в кадровый резерв, и позволяет сравнивать ответы и реакцию разных кандидатов на одни и те же вопросы для максимального объективного их учета, в том числе при дальнейших конкурсных процедурах. Перечень вопросов представляется секретарю конкурсной комиссии за два дня до заседания конкурсной комиссии.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 xml:space="preserve">29. По окончании индивидуального собеседования с кандидатом каждый член конкурсной </w:t>
      </w:r>
      <w:r>
        <w:lastRenderedPageBreak/>
        <w:t xml:space="preserve">комиссии заносит в конкурсный </w:t>
      </w:r>
      <w:hyperlink w:anchor="P354" w:history="1">
        <w:r>
          <w:rPr>
            <w:color w:val="0000FF"/>
          </w:rPr>
          <w:t>бюллетень</w:t>
        </w:r>
      </w:hyperlink>
      <w:r>
        <w:t>, составляемый по форме согласно приложению 3 настоящей Методики, результат оценки кандидата с краткой мотивировкой, обосновывающей принятое членом конкурсной комиссии решение.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30.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31.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32. По результатам сопоставления итоговых баллов кандидатов секретарь конкурсной комиссии формирует рейтинг кандидатов.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33. Решение конкурсной комиссии об определении победителя конкурса на вакантную должность гражданской службы или кандидата (кандидатов) для включения в кадровый резерв принимается открытым голосованием простым большинством голосов ее членов, присутствующих на заседании.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 xml:space="preserve">34. Результаты голосования конкурсной комиссии оформляются </w:t>
      </w:r>
      <w:hyperlink w:anchor="P396" w:history="1">
        <w:r>
          <w:rPr>
            <w:color w:val="0000FF"/>
          </w:rPr>
          <w:t>решением</w:t>
        </w:r>
      </w:hyperlink>
      <w:r>
        <w:t xml:space="preserve"> конкурсной комиссии по итогам конкурса на замещение вакантной должности гражданской службы по форме согласно приложению 4 к настоящей Методике и </w:t>
      </w:r>
      <w:hyperlink w:anchor="P517" w:history="1">
        <w:r>
          <w:rPr>
            <w:color w:val="0000FF"/>
          </w:rPr>
          <w:t>протоколом</w:t>
        </w:r>
      </w:hyperlink>
      <w:r>
        <w:t xml:space="preserve"> заседания конкурсной комиссии по результатам конкурса на включение в кадровый резерв по форме согласно приложению 5 настоящей Методики.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35.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36.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right"/>
        <w:outlineLvl w:val="1"/>
      </w:pPr>
      <w:r>
        <w:t>Приложение 1</w:t>
      </w:r>
    </w:p>
    <w:p w:rsidR="007A34BC" w:rsidRDefault="007A34BC">
      <w:pPr>
        <w:pStyle w:val="ConsPlusNormal"/>
        <w:jc w:val="right"/>
      </w:pPr>
      <w:r>
        <w:t>к Методике</w:t>
      </w:r>
    </w:p>
    <w:p w:rsidR="007A34BC" w:rsidRDefault="007A34BC">
      <w:pPr>
        <w:pStyle w:val="ConsPlusNormal"/>
        <w:jc w:val="right"/>
      </w:pPr>
      <w:r>
        <w:t>проведения конкурсов на замещение</w:t>
      </w:r>
    </w:p>
    <w:p w:rsidR="007A34BC" w:rsidRDefault="007A34BC">
      <w:pPr>
        <w:pStyle w:val="ConsPlusNormal"/>
        <w:jc w:val="right"/>
      </w:pPr>
      <w:r>
        <w:t>вакантных должностей государственной</w:t>
      </w:r>
    </w:p>
    <w:p w:rsidR="007A34BC" w:rsidRDefault="007A34BC">
      <w:pPr>
        <w:pStyle w:val="ConsPlusNormal"/>
        <w:jc w:val="right"/>
      </w:pPr>
      <w:r>
        <w:t>гражданской службы и включение</w:t>
      </w:r>
    </w:p>
    <w:p w:rsidR="007A34BC" w:rsidRDefault="007A34BC">
      <w:pPr>
        <w:pStyle w:val="ConsPlusNormal"/>
        <w:jc w:val="right"/>
      </w:pPr>
      <w:r>
        <w:t>в кадровый резерв на государственной</w:t>
      </w:r>
    </w:p>
    <w:p w:rsidR="007A34BC" w:rsidRDefault="007A34BC">
      <w:pPr>
        <w:pStyle w:val="ConsPlusNormal"/>
        <w:jc w:val="right"/>
      </w:pPr>
      <w:r>
        <w:t>гражданской службе Самарской области</w:t>
      </w:r>
    </w:p>
    <w:p w:rsidR="007A34BC" w:rsidRDefault="007A34BC">
      <w:pPr>
        <w:pStyle w:val="ConsPlusNormal"/>
        <w:jc w:val="right"/>
      </w:pPr>
      <w:r>
        <w:t>в министерстве управления финансами</w:t>
      </w:r>
    </w:p>
    <w:p w:rsidR="007A34BC" w:rsidRDefault="007A34BC">
      <w:pPr>
        <w:pStyle w:val="ConsPlusNormal"/>
        <w:jc w:val="right"/>
      </w:pPr>
      <w:r>
        <w:t>Самарской области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</w:pPr>
      <w:bookmarkStart w:id="1" w:name="P123"/>
      <w:bookmarkEnd w:id="1"/>
      <w:r>
        <w:t>МЕТОДЫ ОЦЕНКИ</w:t>
      </w:r>
    </w:p>
    <w:p w:rsidR="007A34BC" w:rsidRDefault="007A34BC">
      <w:pPr>
        <w:pStyle w:val="ConsPlusTitle"/>
        <w:jc w:val="center"/>
      </w:pPr>
      <w:r>
        <w:t>ПРОФЕССИОНАЛЬНЫХ И ЛИЧНОСТНЫХ КАЧЕСТВ ГРАЖДАН</w:t>
      </w:r>
    </w:p>
    <w:p w:rsidR="007A34BC" w:rsidRDefault="007A34BC">
      <w:pPr>
        <w:pStyle w:val="ConsPlusTitle"/>
        <w:jc w:val="center"/>
      </w:pPr>
      <w:r>
        <w:lastRenderedPageBreak/>
        <w:t>РОССИЙСКОЙ ФЕДЕРАЦИИ (ГОСУДАРСТВЕННЫХ ГРАЖДАНСКИХ СЛУЖАЩИХ</w:t>
      </w:r>
    </w:p>
    <w:p w:rsidR="007A34BC" w:rsidRDefault="007A34BC">
      <w:pPr>
        <w:pStyle w:val="ConsPlusTitle"/>
        <w:jc w:val="center"/>
      </w:pPr>
      <w:r>
        <w:t>РОССИЙСКОЙ ФЕДЕРАЦИИ)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4394"/>
      </w:tblGrid>
      <w:tr w:rsidR="007A34BC">
        <w:tc>
          <w:tcPr>
            <w:tcW w:w="2268" w:type="dxa"/>
          </w:tcPr>
          <w:p w:rsidR="007A34BC" w:rsidRDefault="007A34BC">
            <w:pPr>
              <w:pStyle w:val="ConsPlusNormal"/>
              <w:jc w:val="center"/>
            </w:pPr>
            <w:r>
              <w:t>Категории должностей</w:t>
            </w:r>
          </w:p>
        </w:tc>
        <w:tc>
          <w:tcPr>
            <w:tcW w:w="2381" w:type="dxa"/>
          </w:tcPr>
          <w:p w:rsidR="007A34BC" w:rsidRDefault="007A34BC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4394" w:type="dxa"/>
          </w:tcPr>
          <w:p w:rsidR="007A34BC" w:rsidRDefault="007A34BC">
            <w:pPr>
              <w:pStyle w:val="ConsPlusNormal"/>
              <w:jc w:val="center"/>
            </w:pPr>
            <w:r>
              <w:t>Методы оценки</w:t>
            </w:r>
          </w:p>
        </w:tc>
      </w:tr>
      <w:tr w:rsidR="007A34BC">
        <w:tc>
          <w:tcPr>
            <w:tcW w:w="2268" w:type="dxa"/>
            <w:vMerge w:val="restart"/>
          </w:tcPr>
          <w:p w:rsidR="007A34BC" w:rsidRDefault="007A34BC">
            <w:pPr>
              <w:pStyle w:val="ConsPlusNormal"/>
              <w:jc w:val="both"/>
            </w:pPr>
            <w:r>
              <w:t>Руководители, помощники (советники)</w:t>
            </w:r>
          </w:p>
        </w:tc>
        <w:tc>
          <w:tcPr>
            <w:tcW w:w="2381" w:type="dxa"/>
            <w:vMerge w:val="restart"/>
          </w:tcPr>
          <w:p w:rsidR="007A34BC" w:rsidRDefault="007A34BC">
            <w:pPr>
              <w:pStyle w:val="ConsPlusNormal"/>
              <w:jc w:val="both"/>
            </w:pPr>
            <w:r>
              <w:t>высшая</w:t>
            </w:r>
          </w:p>
          <w:p w:rsidR="007A34BC" w:rsidRDefault="007A34BC">
            <w:pPr>
              <w:pStyle w:val="ConsPlusNormal"/>
              <w:jc w:val="both"/>
            </w:pPr>
            <w:r>
              <w:t>главная</w:t>
            </w:r>
          </w:p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тестирование</w:t>
            </w:r>
          </w:p>
        </w:tc>
      </w:tr>
      <w:tr w:rsidR="007A34BC">
        <w:tc>
          <w:tcPr>
            <w:tcW w:w="2268" w:type="dxa"/>
            <w:vMerge/>
          </w:tcPr>
          <w:p w:rsidR="007A34BC" w:rsidRDefault="007A34BC"/>
        </w:tc>
        <w:tc>
          <w:tcPr>
            <w:tcW w:w="2381" w:type="dxa"/>
            <w:vMerge/>
          </w:tcPr>
          <w:p w:rsidR="007A34BC" w:rsidRDefault="007A34BC"/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индивидуальное собеседование</w:t>
            </w:r>
          </w:p>
        </w:tc>
      </w:tr>
      <w:tr w:rsidR="007A34BC">
        <w:tc>
          <w:tcPr>
            <w:tcW w:w="2268" w:type="dxa"/>
            <w:vMerge/>
          </w:tcPr>
          <w:p w:rsidR="007A34BC" w:rsidRDefault="007A34BC"/>
        </w:tc>
        <w:tc>
          <w:tcPr>
            <w:tcW w:w="2381" w:type="dxa"/>
            <w:vMerge/>
          </w:tcPr>
          <w:p w:rsidR="007A34BC" w:rsidRDefault="007A34BC"/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проведение групповых дискуссий</w:t>
            </w:r>
          </w:p>
        </w:tc>
      </w:tr>
      <w:tr w:rsidR="007A34BC">
        <w:tc>
          <w:tcPr>
            <w:tcW w:w="2268" w:type="dxa"/>
            <w:vMerge/>
          </w:tcPr>
          <w:p w:rsidR="007A34BC" w:rsidRDefault="007A34BC"/>
        </w:tc>
        <w:tc>
          <w:tcPr>
            <w:tcW w:w="2381" w:type="dxa"/>
            <w:vMerge/>
          </w:tcPr>
          <w:p w:rsidR="007A34BC" w:rsidRDefault="007A34BC"/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предварительное индивидуальное собеседование</w:t>
            </w:r>
          </w:p>
        </w:tc>
      </w:tr>
      <w:tr w:rsidR="007A34BC">
        <w:tc>
          <w:tcPr>
            <w:tcW w:w="2268" w:type="dxa"/>
            <w:vMerge/>
          </w:tcPr>
          <w:p w:rsidR="007A34BC" w:rsidRDefault="007A34BC"/>
        </w:tc>
        <w:tc>
          <w:tcPr>
            <w:tcW w:w="2381" w:type="dxa"/>
            <w:vMerge/>
          </w:tcPr>
          <w:p w:rsidR="007A34BC" w:rsidRDefault="007A34BC"/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подготовка проекта документа</w:t>
            </w:r>
          </w:p>
        </w:tc>
      </w:tr>
      <w:tr w:rsidR="007A34BC">
        <w:tc>
          <w:tcPr>
            <w:tcW w:w="2268" w:type="dxa"/>
            <w:vMerge w:val="restart"/>
          </w:tcPr>
          <w:p w:rsidR="007A34BC" w:rsidRDefault="007A34BC">
            <w:pPr>
              <w:pStyle w:val="ConsPlusNormal"/>
              <w:jc w:val="both"/>
            </w:pPr>
            <w:r>
              <w:t>Специалисты</w:t>
            </w:r>
          </w:p>
        </w:tc>
        <w:tc>
          <w:tcPr>
            <w:tcW w:w="2381" w:type="dxa"/>
            <w:vMerge w:val="restart"/>
          </w:tcPr>
          <w:p w:rsidR="007A34BC" w:rsidRDefault="007A34BC">
            <w:pPr>
              <w:pStyle w:val="ConsPlusNormal"/>
              <w:jc w:val="both"/>
            </w:pPr>
            <w:r>
              <w:t>главная</w:t>
            </w:r>
          </w:p>
          <w:p w:rsidR="007A34BC" w:rsidRDefault="007A34BC">
            <w:pPr>
              <w:pStyle w:val="ConsPlusNormal"/>
              <w:jc w:val="both"/>
            </w:pPr>
            <w:r>
              <w:t>ведущая</w:t>
            </w:r>
          </w:p>
          <w:p w:rsidR="007A34BC" w:rsidRDefault="007A34BC">
            <w:pPr>
              <w:pStyle w:val="ConsPlusNormal"/>
              <w:jc w:val="both"/>
            </w:pPr>
            <w:r>
              <w:t>старшая</w:t>
            </w:r>
          </w:p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тестирование</w:t>
            </w:r>
          </w:p>
        </w:tc>
      </w:tr>
      <w:tr w:rsidR="007A34BC">
        <w:tc>
          <w:tcPr>
            <w:tcW w:w="2268" w:type="dxa"/>
            <w:vMerge/>
          </w:tcPr>
          <w:p w:rsidR="007A34BC" w:rsidRDefault="007A34BC"/>
        </w:tc>
        <w:tc>
          <w:tcPr>
            <w:tcW w:w="2381" w:type="dxa"/>
            <w:vMerge/>
          </w:tcPr>
          <w:p w:rsidR="007A34BC" w:rsidRDefault="007A34BC"/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индивидуальное собеседование</w:t>
            </w:r>
          </w:p>
        </w:tc>
      </w:tr>
      <w:tr w:rsidR="007A34BC">
        <w:tc>
          <w:tcPr>
            <w:tcW w:w="2268" w:type="dxa"/>
            <w:vMerge/>
          </w:tcPr>
          <w:p w:rsidR="007A34BC" w:rsidRDefault="007A34BC"/>
        </w:tc>
        <w:tc>
          <w:tcPr>
            <w:tcW w:w="2381" w:type="dxa"/>
            <w:vMerge/>
          </w:tcPr>
          <w:p w:rsidR="007A34BC" w:rsidRDefault="007A34BC"/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предварительное индивидуальное собеседование</w:t>
            </w:r>
          </w:p>
        </w:tc>
      </w:tr>
      <w:tr w:rsidR="007A34BC">
        <w:tc>
          <w:tcPr>
            <w:tcW w:w="2268" w:type="dxa"/>
            <w:vMerge/>
          </w:tcPr>
          <w:p w:rsidR="007A34BC" w:rsidRDefault="007A34BC"/>
        </w:tc>
        <w:tc>
          <w:tcPr>
            <w:tcW w:w="2381" w:type="dxa"/>
            <w:vMerge/>
          </w:tcPr>
          <w:p w:rsidR="007A34BC" w:rsidRDefault="007A34BC"/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подготовка проекта документа</w:t>
            </w:r>
          </w:p>
        </w:tc>
      </w:tr>
      <w:tr w:rsidR="007A34BC">
        <w:tc>
          <w:tcPr>
            <w:tcW w:w="2268" w:type="dxa"/>
            <w:vMerge w:val="restart"/>
          </w:tcPr>
          <w:p w:rsidR="007A34BC" w:rsidRDefault="007A34BC">
            <w:pPr>
              <w:pStyle w:val="ConsPlusNormal"/>
              <w:jc w:val="both"/>
            </w:pPr>
            <w:r>
              <w:t>Обеспечивающие специалисты</w:t>
            </w:r>
          </w:p>
        </w:tc>
        <w:tc>
          <w:tcPr>
            <w:tcW w:w="2381" w:type="dxa"/>
            <w:vMerge w:val="restart"/>
          </w:tcPr>
          <w:p w:rsidR="007A34BC" w:rsidRDefault="007A34BC">
            <w:pPr>
              <w:pStyle w:val="ConsPlusNormal"/>
              <w:jc w:val="both"/>
            </w:pPr>
            <w:r>
              <w:t>младшая</w:t>
            </w:r>
          </w:p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тестирование</w:t>
            </w:r>
          </w:p>
        </w:tc>
      </w:tr>
      <w:tr w:rsidR="007A34BC">
        <w:tc>
          <w:tcPr>
            <w:tcW w:w="2268" w:type="dxa"/>
            <w:vMerge/>
          </w:tcPr>
          <w:p w:rsidR="007A34BC" w:rsidRDefault="007A34BC"/>
        </w:tc>
        <w:tc>
          <w:tcPr>
            <w:tcW w:w="2381" w:type="dxa"/>
            <w:vMerge/>
          </w:tcPr>
          <w:p w:rsidR="007A34BC" w:rsidRDefault="007A34BC"/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индивидуальное собеседование</w:t>
            </w:r>
          </w:p>
        </w:tc>
      </w:tr>
      <w:tr w:rsidR="007A34BC">
        <w:tc>
          <w:tcPr>
            <w:tcW w:w="2268" w:type="dxa"/>
            <w:vMerge/>
          </w:tcPr>
          <w:p w:rsidR="007A34BC" w:rsidRDefault="007A34BC"/>
        </w:tc>
        <w:tc>
          <w:tcPr>
            <w:tcW w:w="2381" w:type="dxa"/>
            <w:vMerge/>
          </w:tcPr>
          <w:p w:rsidR="007A34BC" w:rsidRDefault="007A34BC"/>
        </w:tc>
        <w:tc>
          <w:tcPr>
            <w:tcW w:w="4394" w:type="dxa"/>
          </w:tcPr>
          <w:p w:rsidR="007A34BC" w:rsidRDefault="007A34BC">
            <w:pPr>
              <w:pStyle w:val="ConsPlusNormal"/>
              <w:jc w:val="both"/>
            </w:pPr>
            <w:r>
              <w:t>предварительное индивидуальное собеседование</w:t>
            </w: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right"/>
        <w:outlineLvl w:val="1"/>
      </w:pPr>
      <w:r>
        <w:t>Приложение 2</w:t>
      </w:r>
    </w:p>
    <w:p w:rsidR="007A34BC" w:rsidRDefault="007A34BC">
      <w:pPr>
        <w:pStyle w:val="ConsPlusNormal"/>
        <w:jc w:val="right"/>
      </w:pPr>
      <w:r>
        <w:t>к Методике</w:t>
      </w:r>
    </w:p>
    <w:p w:rsidR="007A34BC" w:rsidRDefault="007A34BC">
      <w:pPr>
        <w:pStyle w:val="ConsPlusNormal"/>
        <w:jc w:val="right"/>
      </w:pPr>
      <w:r>
        <w:t>проведения конкурсов на замещение</w:t>
      </w:r>
    </w:p>
    <w:p w:rsidR="007A34BC" w:rsidRDefault="007A34BC">
      <w:pPr>
        <w:pStyle w:val="ConsPlusNormal"/>
        <w:jc w:val="right"/>
      </w:pPr>
      <w:r>
        <w:t>вакантных должностей государственной</w:t>
      </w:r>
    </w:p>
    <w:p w:rsidR="007A34BC" w:rsidRDefault="007A34BC">
      <w:pPr>
        <w:pStyle w:val="ConsPlusNormal"/>
        <w:jc w:val="right"/>
      </w:pPr>
      <w:r>
        <w:t>гражданской службы и включение</w:t>
      </w:r>
    </w:p>
    <w:p w:rsidR="007A34BC" w:rsidRDefault="007A34BC">
      <w:pPr>
        <w:pStyle w:val="ConsPlusNormal"/>
        <w:jc w:val="right"/>
      </w:pPr>
      <w:r>
        <w:t>в кадровый резерв на государственной</w:t>
      </w:r>
    </w:p>
    <w:p w:rsidR="007A34BC" w:rsidRDefault="007A34BC">
      <w:pPr>
        <w:pStyle w:val="ConsPlusNormal"/>
        <w:jc w:val="right"/>
      </w:pPr>
      <w:r>
        <w:t>гражданской службе Самарской области</w:t>
      </w:r>
    </w:p>
    <w:p w:rsidR="007A34BC" w:rsidRDefault="007A34BC">
      <w:pPr>
        <w:pStyle w:val="ConsPlusNormal"/>
        <w:jc w:val="right"/>
      </w:pPr>
      <w:r>
        <w:t>в министерстве управления финансами</w:t>
      </w:r>
    </w:p>
    <w:p w:rsidR="007A34BC" w:rsidRDefault="007A34BC">
      <w:pPr>
        <w:pStyle w:val="ConsPlusNormal"/>
        <w:jc w:val="right"/>
      </w:pPr>
      <w:r>
        <w:t>Самарской области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</w:pPr>
      <w:bookmarkStart w:id="2" w:name="P167"/>
      <w:bookmarkEnd w:id="2"/>
      <w:r>
        <w:t>ОПИСАНИЕ</w:t>
      </w:r>
    </w:p>
    <w:p w:rsidR="007A34BC" w:rsidRDefault="007A34BC">
      <w:pPr>
        <w:pStyle w:val="ConsPlusTitle"/>
        <w:jc w:val="center"/>
      </w:pPr>
      <w:r>
        <w:t>МЕТОДОВ ОЦЕНКИ ПРОФЕССИОНАЛЬНЫХ И ЛИЧНОСТНЫХ КАЧЕСТВ ГРАЖДАН</w:t>
      </w:r>
    </w:p>
    <w:p w:rsidR="007A34BC" w:rsidRDefault="007A34BC">
      <w:pPr>
        <w:pStyle w:val="ConsPlusTitle"/>
        <w:jc w:val="center"/>
      </w:pPr>
      <w:r>
        <w:t>РОССИЙСКОЙ ФЕДЕРАЦИИ (ГОСУДАРСТВЕННЫХ ГРАЖДАНСКИХ СЛУЖАЩИХ</w:t>
      </w:r>
    </w:p>
    <w:p w:rsidR="007A34BC" w:rsidRDefault="007A34BC">
      <w:pPr>
        <w:pStyle w:val="ConsPlusTitle"/>
        <w:jc w:val="center"/>
      </w:pPr>
      <w:r>
        <w:t>РОССИЙСКОЙ ФЕДЕРАЦИИ), РЕКОМЕНДУЕМЫХ ПРИ ПРОВЕДЕНИИ</w:t>
      </w:r>
    </w:p>
    <w:p w:rsidR="007A34BC" w:rsidRDefault="007A34BC">
      <w:pPr>
        <w:pStyle w:val="ConsPlusTitle"/>
        <w:jc w:val="center"/>
      </w:pPr>
      <w:r>
        <w:t>КОНКУРСОВ НА ЗАМЕЩЕНИЕ ВАКАНТНЫХ ДОЛЖНОСТЕЙ ГОСУДАРСТВЕННОЙ</w:t>
      </w:r>
    </w:p>
    <w:p w:rsidR="007A34BC" w:rsidRDefault="007A34BC">
      <w:pPr>
        <w:pStyle w:val="ConsPlusTitle"/>
        <w:jc w:val="center"/>
      </w:pPr>
      <w:r>
        <w:t>ГРАЖДАНСКОЙ СЛУЖБЫ И ВКЛЮЧЕНИЕ В КАДРОВЫЙ РЕЗЕРВ</w:t>
      </w:r>
    </w:p>
    <w:p w:rsidR="007A34BC" w:rsidRDefault="007A34BC">
      <w:pPr>
        <w:pStyle w:val="ConsPlusTitle"/>
        <w:jc w:val="center"/>
      </w:pPr>
      <w:r>
        <w:t>НА ГОСУДАРСТВЕННОЙ ГРАЖДАНСКОЙ СЛУЖБЕ САМАРСКОЙ ОБЛАСТИ</w:t>
      </w:r>
    </w:p>
    <w:p w:rsidR="007A34BC" w:rsidRDefault="007A34BC">
      <w:pPr>
        <w:pStyle w:val="ConsPlusTitle"/>
        <w:jc w:val="center"/>
      </w:pPr>
      <w:r>
        <w:t>В МИНИСТЕРСТВЕ УПРАВЛЕНИЯ ФИНАНСАМИ САМАРСКОЙ ОБЛАСТИ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  <w:outlineLvl w:val="2"/>
      </w:pPr>
      <w:r>
        <w:t>I. ТЕСТИРОВАНИЕ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ind w:firstLine="540"/>
        <w:jc w:val="both"/>
      </w:pPr>
      <w:r>
        <w:t xml:space="preserve">1. Посредством тестирования осуществляется оценка уровня владения кандидатами на замещение вакантных должностей государственной гражданской службы Самарской области (далее - гражданская служба) и включение в кадровый резерв государственных органов (далее соответственно - кандидаты, кадровый резерв) государственным языком Российской Федерации (русским языком), знаниями основ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Информация о проведении тестирования размещается в установленном порядке в объявлении о конкурсе.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2. Тестирование проходит централизованно в государственном казенном учреждении Самарской области "Самарский региональный ресурсный центр" по предварительному графику. Регламент проведения тестирования утверждается приказом государственного казенного учреждения Самарской области "Самарский региональный ресурсный центр".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3. При тестировании используется единый перечень вопросов.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4. Тест должен содержать не менее 40 и не более 60 вопросов.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5. Первая часть теста формируется по единым унифицированным заданиям, разработанным в том числе с учетом категорий должностей гражданской службы, включающим в себя 3 тестовых блока,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- вакантная должность гражданской службы), или группе должностей гражданской службы, по которой проводится конкурс на включение в кадровый резерв. Вторую часть возможно проводить по иным методам оценки.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6. Уровень сложности тестовых заданий возрастает в прямой зависимости от категории должностей гражданской службы. Чем выше категория должностей гражданской службы, тем больший объем знаний и умений требуется для их прохождения.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7. Тесты могут включать в себя следующие типы вопросов: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1) вопрос с одним правильным ответом;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2) вопрос с несколькими вариантами ответов;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3) вопрос с вводом ответа с клавиатуры;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4) вопрос с установкой соответствия;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5) вопрос с расстановкой элементов в нужном порядке;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6) открытый вопрос.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8. Кандидатам предоставляется одно и то же время для прохождения тестирования.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9. Подведение результатов тестирования основывается на количестве правильных ответов.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 xml:space="preserve">10. Результаты тестирования оформляются в виде заключения по итогам оценки </w:t>
      </w:r>
      <w:r>
        <w:lastRenderedPageBreak/>
        <w:t>профессиональных компетенций.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  <w:outlineLvl w:val="2"/>
      </w:pPr>
      <w:r>
        <w:t>II. ПРЕДВАРИТЕЛЬНОЕ ИНДИВИДУАЛЬНОЕ СОБЕСЕДОВАНИЕ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ind w:firstLine="540"/>
        <w:jc w:val="both"/>
      </w:pPr>
      <w:r>
        <w:t>11. Основной целью проведения предварительного индивидуального собеседования является оценка профессионального уровня кандидата.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12. По решению представителя нанимателя до заседания конкурсной комиссии руководителем структурного подразделения министерства управления финансами Самарской области (далее - министерство), в котором проводится конкурс на замещение вакантной должности гражданской службы, или руководителем структурного подразделения министерства,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 (далее - руководитель структурного подразделения), проводится предварительное индивидуальное собеседование. Информация о проведении предварительного индивидуального собеседования размещается в установленном порядке в объявлении о конкурсе.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13. Руководитель структурного подразделения при проведении предварительного индивидуального собеседования оценивает у кандидата содержание ответов на поставленные вопросы и невербальное поведение (жесты, мимика).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14. По итогам предварительного индивидуального собеседования руководитель структурного подразделения заполняет конкурсный бюллетень по итогам проведения предварительного индивидуального собеседования и передает его секретарю конкурсной комиссии за 2 дня до заседания конкурсной комиссии.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15. На заседании конкурсной комиссии руководитель структурного подразделения информирует в форме устного доклада о результатах проведенного предварительного индивидуального собеседования.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16. Устный доклад руководителя структурного подразделения без оформления конкурсных бюллетеней по итогам проведения предварительного индивидуального собеседования не рассматривается конкурсной комиссией.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17. Отсутствие конкурсного бюллетеня по итогам проведения предварительного индивидуального собеседования свидетельствует о непроведении предварительного индивидуального собеседования.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 xml:space="preserve">                           КОНКУРСНЫЙ БЮЛЛЕТЕНЬ</w:t>
      </w:r>
    </w:p>
    <w:p w:rsidR="007A34BC" w:rsidRDefault="007A34BC">
      <w:pPr>
        <w:pStyle w:val="ConsPlusNonformat"/>
        <w:jc w:val="both"/>
      </w:pPr>
      <w:r>
        <w:t xml:space="preserve">                   по итогам проведения предварительного</w:t>
      </w:r>
    </w:p>
    <w:p w:rsidR="007A34BC" w:rsidRDefault="007A34BC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 xml:space="preserve">                         "___" ________________ г.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___________________________________________________________________________</w:t>
      </w:r>
    </w:p>
    <w:p w:rsidR="007A34BC" w:rsidRDefault="007A34BC">
      <w:pPr>
        <w:pStyle w:val="ConsPlusNonformat"/>
        <w:jc w:val="both"/>
      </w:pPr>
      <w:r>
        <w:t xml:space="preserve"> (полное наименование должности, на замещение которой проводится конкурс,</w:t>
      </w:r>
    </w:p>
    <w:p w:rsidR="007A34BC" w:rsidRDefault="007A34BC">
      <w:pPr>
        <w:pStyle w:val="ConsPlusNonformat"/>
        <w:jc w:val="both"/>
      </w:pPr>
      <w:r>
        <w:t xml:space="preserve">   или наименование группы должностей, по которой проводится конкурс на</w:t>
      </w:r>
    </w:p>
    <w:p w:rsidR="007A34BC" w:rsidRDefault="007A34BC">
      <w:pPr>
        <w:pStyle w:val="ConsPlusNonformat"/>
        <w:jc w:val="both"/>
      </w:pPr>
      <w:r>
        <w:t xml:space="preserve">       включение в кадровый резерв министерства управления финансами</w:t>
      </w:r>
    </w:p>
    <w:p w:rsidR="007A34BC" w:rsidRDefault="007A34BC">
      <w:pPr>
        <w:pStyle w:val="ConsPlusNonformat"/>
        <w:jc w:val="both"/>
      </w:pPr>
      <w:r>
        <w:t xml:space="preserve">                            Самарской области)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 xml:space="preserve">        Балл, присвоенный руководителем структурного подразделения</w:t>
      </w:r>
    </w:p>
    <w:p w:rsidR="007A34BC" w:rsidRDefault="007A34BC">
      <w:pPr>
        <w:pStyle w:val="ConsPlusNonformat"/>
        <w:jc w:val="both"/>
      </w:pPr>
      <w:r>
        <w:t xml:space="preserve">         кандидату по результату предварительного индивидуального</w:t>
      </w:r>
    </w:p>
    <w:p w:rsidR="007A34BC" w:rsidRDefault="007A34BC">
      <w:pPr>
        <w:pStyle w:val="ConsPlusNonformat"/>
        <w:jc w:val="both"/>
      </w:pPr>
      <w:r>
        <w:t xml:space="preserve">                               собеседования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Справочно:  максимальный  балл  составляет  - 15, от 1 до 5 - низкие баллы,</w:t>
      </w:r>
    </w:p>
    <w:p w:rsidR="007A34BC" w:rsidRDefault="007A34BC">
      <w:pPr>
        <w:pStyle w:val="ConsPlusNonformat"/>
        <w:jc w:val="both"/>
      </w:pPr>
      <w:r>
        <w:t>от 6 до 10 - средние баллы, от 11 до 15 - высокие баллы.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3855"/>
      </w:tblGrid>
      <w:tr w:rsidR="007A34BC">
        <w:tc>
          <w:tcPr>
            <w:tcW w:w="3544" w:type="dxa"/>
          </w:tcPr>
          <w:p w:rsidR="007A34BC" w:rsidRDefault="007A34BC">
            <w:pPr>
              <w:pStyle w:val="ConsPlusNormal"/>
              <w:jc w:val="center"/>
            </w:pPr>
            <w:r>
              <w:lastRenderedPageBreak/>
              <w:t>Фамилия, имя,</w:t>
            </w:r>
          </w:p>
          <w:p w:rsidR="007A34BC" w:rsidRDefault="007A34BC">
            <w:pPr>
              <w:pStyle w:val="ConsPlusNormal"/>
              <w:jc w:val="center"/>
            </w:pPr>
            <w:r>
              <w:t>отчество кандидата</w:t>
            </w:r>
          </w:p>
        </w:tc>
        <w:tc>
          <w:tcPr>
            <w:tcW w:w="1417" w:type="dxa"/>
          </w:tcPr>
          <w:p w:rsidR="007A34BC" w:rsidRDefault="007A34BC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3855" w:type="dxa"/>
          </w:tcPr>
          <w:p w:rsidR="007A34BC" w:rsidRDefault="007A34BC">
            <w:pPr>
              <w:pStyle w:val="ConsPlusNormal"/>
              <w:jc w:val="center"/>
            </w:pPr>
            <w:r>
              <w:t>Краткая мотивировка выставленного балла</w:t>
            </w:r>
          </w:p>
        </w:tc>
      </w:tr>
      <w:tr w:rsidR="007A34BC">
        <w:tc>
          <w:tcPr>
            <w:tcW w:w="354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1417" w:type="dxa"/>
          </w:tcPr>
          <w:p w:rsidR="007A34BC" w:rsidRDefault="007A34BC">
            <w:pPr>
              <w:pStyle w:val="ConsPlusNormal"/>
            </w:pPr>
          </w:p>
        </w:tc>
        <w:tc>
          <w:tcPr>
            <w:tcW w:w="3855" w:type="dxa"/>
          </w:tcPr>
          <w:p w:rsidR="007A34BC" w:rsidRDefault="007A34BC">
            <w:pPr>
              <w:pStyle w:val="ConsPlusNormal"/>
            </w:pP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__________________________________________   ______________________________</w:t>
      </w:r>
    </w:p>
    <w:p w:rsidR="007A34BC" w:rsidRDefault="007A34BC">
      <w:pPr>
        <w:pStyle w:val="ConsPlusNonformat"/>
        <w:jc w:val="both"/>
      </w:pPr>
      <w:r>
        <w:t xml:space="preserve">  (фамилия, имя, отчество  члена                         (подпись)</w:t>
      </w:r>
    </w:p>
    <w:p w:rsidR="007A34BC" w:rsidRDefault="007A34BC">
      <w:pPr>
        <w:pStyle w:val="ConsPlusNonformat"/>
        <w:jc w:val="both"/>
      </w:pPr>
      <w:r>
        <w:t xml:space="preserve">          конкурсной комиссии)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  <w:outlineLvl w:val="2"/>
      </w:pPr>
      <w:r>
        <w:t>III. ПРОВЕДЕНИЕ ГРУППОВЫХ ДИСКУССИЙ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ind w:firstLine="540"/>
        <w:jc w:val="both"/>
      </w:pPr>
      <w:r>
        <w:t>18. Проведение групповой дискуссии позволяет выявить наиболее подготовленных и обладающих необходимыми управленческими и личностными качествами кандидатов. Информация о проведении групповой дискуссии размещается в установленном порядке в объявлении о конкурсе.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19. Оценка проходит централизованно в государственном казенном учреждении Самарской области "Самарский региональный ресурсный центр" по предварительному графику. Регламент проведения групповой дискуссии утверждается приказом государственного казенного учреждения Самарской области "Самарский региональный ресурсный центр".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20. В ходе проведения групповой дискуссии кандидатам предлагается конкретная ситуация, которую необходимо обсудить и найти решение поставленных в ней проблем и задач. Тематика обсуждения направлена на раскрытие у кандидатов таких управленческих компетенций, как: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лидерство - готовность принимать на себя ответственность за результаты работы других; умение мотивировать людей и координировать их работу по достижению цели;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нацеленность на результат - амбициозность и целеустремленность; готовность преодолевать препятствия, проявлять выдержку и упорство в сложных ситуациях;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стратегическое мышление - умение системно анализировать информацию в комплексе с масштабностью мышления при принятии решений;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умение работать в команде - готовность к сотрудничеству и умение работать сообща с другими для достижения общего результата;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коммуникация - умение выстраивать контакт, четко излагать свои мысли;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влияние - умение влиять и убеждать;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внедрение изменений - конструктивное отношение к изменениям и умение их внедрять, реализовывать;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инновационность - способность предлагать новые, нестандартные идеи, готовность к эксперименту, знание современных технологий;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социальная ответственность - принятие социальной ответственности; ориентация на интересы граждан и общества.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21. Оценка ответов кандидатов, а также их поведенческих особенностей в процессе проведения групповой дискуссии осуществляется экспертами, которые определяются специалистами государственного казенного учреждения Самарской области "Самарский региональный ресурсный центр" совместно с представителями конкурсной комиссии органа исполнительной власти (государственного органа) Самарской области, инициировавшими проведение конкурса, исходя из следующих критериев: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lastRenderedPageBreak/>
        <w:t>компетенция развита на низком уровне - от 1 до 5 баллов;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компетенция развита на среднем уровне - от 6 до 10 баллов;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компетенция развита на высоком уровне - от 11 до 15 баллов.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22. Результаты оценки заносятся в оценочный лист по итогам проведения групповой дискуссии и передаются секретарю конкурсной комиссии за 2 дня до заседания конкурсной комиссии.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23. На заседании конкурсной комиссии секретарь конкурсной комиссии информирует в форме устного доклада о результатах проведенной групповой дискуссии.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  <w:outlineLvl w:val="3"/>
      </w:pPr>
      <w:r>
        <w:t>ОЦЕНОЧНЫЙ ЛИСТ</w:t>
      </w:r>
    </w:p>
    <w:p w:rsidR="007A34BC" w:rsidRDefault="007A34BC">
      <w:pPr>
        <w:pStyle w:val="ConsPlusTitle"/>
        <w:jc w:val="center"/>
      </w:pPr>
      <w:r>
        <w:t>по итогам проведения групповой дискуссии</w:t>
      </w:r>
    </w:p>
    <w:p w:rsidR="007A34BC" w:rsidRDefault="007A34BC">
      <w:pPr>
        <w:pStyle w:val="ConsPlusNormal"/>
        <w:jc w:val="both"/>
      </w:pPr>
    </w:p>
    <w:p w:rsidR="007A34BC" w:rsidRDefault="007A34BC">
      <w:pPr>
        <w:sectPr w:rsidR="007A34BC" w:rsidSect="00E91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644"/>
        <w:gridCol w:w="847"/>
        <w:gridCol w:w="850"/>
        <w:gridCol w:w="851"/>
        <w:gridCol w:w="850"/>
        <w:gridCol w:w="593"/>
        <w:gridCol w:w="593"/>
        <w:gridCol w:w="799"/>
        <w:gridCol w:w="850"/>
        <w:gridCol w:w="992"/>
        <w:gridCol w:w="1191"/>
        <w:gridCol w:w="2608"/>
      </w:tblGrid>
      <w:tr w:rsidR="007A34BC">
        <w:tc>
          <w:tcPr>
            <w:tcW w:w="662" w:type="dxa"/>
            <w:vMerge w:val="restart"/>
          </w:tcPr>
          <w:p w:rsidR="007A34BC" w:rsidRDefault="007A34B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7225" w:type="dxa"/>
            <w:gridSpan w:val="9"/>
          </w:tcPr>
          <w:p w:rsidR="007A34BC" w:rsidRDefault="007A34BC">
            <w:pPr>
              <w:pStyle w:val="ConsPlusNormal"/>
              <w:jc w:val="center"/>
            </w:pPr>
            <w:r>
              <w:t>Компетенции (оценка в баллах)</w:t>
            </w:r>
          </w:p>
        </w:tc>
        <w:tc>
          <w:tcPr>
            <w:tcW w:w="1191" w:type="dxa"/>
            <w:vMerge w:val="restart"/>
          </w:tcPr>
          <w:p w:rsidR="007A34BC" w:rsidRDefault="007A34BC">
            <w:pPr>
              <w:pStyle w:val="ConsPlusNormal"/>
              <w:jc w:val="center"/>
            </w:pPr>
            <w:r>
              <w:t>Сумма баллов</w:t>
            </w:r>
          </w:p>
        </w:tc>
        <w:tc>
          <w:tcPr>
            <w:tcW w:w="2608" w:type="dxa"/>
            <w:vMerge w:val="restart"/>
          </w:tcPr>
          <w:p w:rsidR="007A34BC" w:rsidRDefault="007A34BC">
            <w:pPr>
              <w:pStyle w:val="ConsPlusNormal"/>
              <w:jc w:val="center"/>
            </w:pPr>
            <w:r>
              <w:t>Краткая мотивировка выставленного балла (обязательно)</w:t>
            </w:r>
          </w:p>
        </w:tc>
      </w:tr>
      <w:tr w:rsidR="007A34BC">
        <w:tc>
          <w:tcPr>
            <w:tcW w:w="662" w:type="dxa"/>
            <w:vMerge/>
          </w:tcPr>
          <w:p w:rsidR="007A34BC" w:rsidRDefault="007A34BC"/>
        </w:tc>
        <w:tc>
          <w:tcPr>
            <w:tcW w:w="1644" w:type="dxa"/>
            <w:vMerge/>
          </w:tcPr>
          <w:p w:rsidR="007A34BC" w:rsidRDefault="007A34BC"/>
        </w:tc>
        <w:tc>
          <w:tcPr>
            <w:tcW w:w="847" w:type="dxa"/>
          </w:tcPr>
          <w:p w:rsidR="007A34BC" w:rsidRDefault="007A34BC">
            <w:pPr>
              <w:pStyle w:val="ConsPlusNormal"/>
              <w:jc w:val="center"/>
            </w:pPr>
            <w:r>
              <w:t>Лидерство</w:t>
            </w:r>
          </w:p>
        </w:tc>
        <w:tc>
          <w:tcPr>
            <w:tcW w:w="850" w:type="dxa"/>
          </w:tcPr>
          <w:p w:rsidR="007A34BC" w:rsidRDefault="007A34BC">
            <w:pPr>
              <w:pStyle w:val="ConsPlusNormal"/>
              <w:jc w:val="center"/>
            </w:pPr>
            <w:r>
              <w:t>Нацеленность на результат</w:t>
            </w:r>
          </w:p>
        </w:tc>
        <w:tc>
          <w:tcPr>
            <w:tcW w:w="851" w:type="dxa"/>
          </w:tcPr>
          <w:p w:rsidR="007A34BC" w:rsidRDefault="007A34BC">
            <w:pPr>
              <w:pStyle w:val="ConsPlusNormal"/>
              <w:jc w:val="center"/>
            </w:pPr>
            <w:r>
              <w:t>Стратегическое мышление</w:t>
            </w:r>
          </w:p>
        </w:tc>
        <w:tc>
          <w:tcPr>
            <w:tcW w:w="850" w:type="dxa"/>
          </w:tcPr>
          <w:p w:rsidR="007A34BC" w:rsidRDefault="007A34BC">
            <w:pPr>
              <w:pStyle w:val="ConsPlusNormal"/>
              <w:jc w:val="center"/>
            </w:pPr>
            <w:r>
              <w:t>Умение работать в команде</w:t>
            </w:r>
          </w:p>
        </w:tc>
        <w:tc>
          <w:tcPr>
            <w:tcW w:w="593" w:type="dxa"/>
          </w:tcPr>
          <w:p w:rsidR="007A34BC" w:rsidRDefault="007A34BC">
            <w:pPr>
              <w:pStyle w:val="ConsPlusNormal"/>
              <w:jc w:val="center"/>
            </w:pPr>
            <w:r>
              <w:t>Коммуникация</w:t>
            </w:r>
          </w:p>
        </w:tc>
        <w:tc>
          <w:tcPr>
            <w:tcW w:w="593" w:type="dxa"/>
          </w:tcPr>
          <w:p w:rsidR="007A34BC" w:rsidRDefault="007A34BC">
            <w:pPr>
              <w:pStyle w:val="ConsPlusNormal"/>
              <w:jc w:val="center"/>
            </w:pPr>
            <w:r>
              <w:t>Влияние</w:t>
            </w:r>
          </w:p>
        </w:tc>
        <w:tc>
          <w:tcPr>
            <w:tcW w:w="799" w:type="dxa"/>
          </w:tcPr>
          <w:p w:rsidR="007A34BC" w:rsidRDefault="007A34BC">
            <w:pPr>
              <w:pStyle w:val="ConsPlusNormal"/>
              <w:jc w:val="center"/>
            </w:pPr>
            <w:r>
              <w:t>Внедрение изменений</w:t>
            </w:r>
          </w:p>
        </w:tc>
        <w:tc>
          <w:tcPr>
            <w:tcW w:w="850" w:type="dxa"/>
          </w:tcPr>
          <w:p w:rsidR="007A34BC" w:rsidRDefault="007A34BC">
            <w:pPr>
              <w:pStyle w:val="ConsPlusNormal"/>
              <w:jc w:val="center"/>
            </w:pPr>
            <w:r>
              <w:t>Инновационность</w:t>
            </w:r>
          </w:p>
        </w:tc>
        <w:tc>
          <w:tcPr>
            <w:tcW w:w="992" w:type="dxa"/>
          </w:tcPr>
          <w:p w:rsidR="007A34BC" w:rsidRDefault="007A34BC">
            <w:pPr>
              <w:pStyle w:val="ConsPlusNormal"/>
              <w:jc w:val="center"/>
            </w:pPr>
            <w:r>
              <w:t>Социальная ответственность</w:t>
            </w:r>
          </w:p>
        </w:tc>
        <w:tc>
          <w:tcPr>
            <w:tcW w:w="1191" w:type="dxa"/>
            <w:vMerge/>
          </w:tcPr>
          <w:p w:rsidR="007A34BC" w:rsidRDefault="007A34BC"/>
        </w:tc>
        <w:tc>
          <w:tcPr>
            <w:tcW w:w="2608" w:type="dxa"/>
            <w:vMerge/>
          </w:tcPr>
          <w:p w:rsidR="007A34BC" w:rsidRDefault="007A34BC"/>
        </w:tc>
      </w:tr>
      <w:tr w:rsidR="007A34BC">
        <w:tc>
          <w:tcPr>
            <w:tcW w:w="662" w:type="dxa"/>
          </w:tcPr>
          <w:p w:rsidR="007A34BC" w:rsidRDefault="007A34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847" w:type="dxa"/>
          </w:tcPr>
          <w:p w:rsidR="007A34BC" w:rsidRDefault="007A34BC">
            <w:pPr>
              <w:pStyle w:val="ConsPlusNormal"/>
            </w:pPr>
          </w:p>
        </w:tc>
        <w:tc>
          <w:tcPr>
            <w:tcW w:w="850" w:type="dxa"/>
          </w:tcPr>
          <w:p w:rsidR="007A34BC" w:rsidRDefault="007A34BC">
            <w:pPr>
              <w:pStyle w:val="ConsPlusNormal"/>
            </w:pPr>
          </w:p>
        </w:tc>
        <w:tc>
          <w:tcPr>
            <w:tcW w:w="851" w:type="dxa"/>
          </w:tcPr>
          <w:p w:rsidR="007A34BC" w:rsidRDefault="007A34BC">
            <w:pPr>
              <w:pStyle w:val="ConsPlusNormal"/>
            </w:pPr>
          </w:p>
        </w:tc>
        <w:tc>
          <w:tcPr>
            <w:tcW w:w="850" w:type="dxa"/>
          </w:tcPr>
          <w:p w:rsidR="007A34BC" w:rsidRDefault="007A34BC">
            <w:pPr>
              <w:pStyle w:val="ConsPlusNormal"/>
            </w:pPr>
          </w:p>
        </w:tc>
        <w:tc>
          <w:tcPr>
            <w:tcW w:w="593" w:type="dxa"/>
          </w:tcPr>
          <w:p w:rsidR="007A34BC" w:rsidRDefault="007A34BC">
            <w:pPr>
              <w:pStyle w:val="ConsPlusNormal"/>
            </w:pPr>
          </w:p>
        </w:tc>
        <w:tc>
          <w:tcPr>
            <w:tcW w:w="593" w:type="dxa"/>
          </w:tcPr>
          <w:p w:rsidR="007A34BC" w:rsidRDefault="007A34BC">
            <w:pPr>
              <w:pStyle w:val="ConsPlusNormal"/>
            </w:pPr>
          </w:p>
        </w:tc>
        <w:tc>
          <w:tcPr>
            <w:tcW w:w="799" w:type="dxa"/>
          </w:tcPr>
          <w:p w:rsidR="007A34BC" w:rsidRDefault="007A34BC">
            <w:pPr>
              <w:pStyle w:val="ConsPlusNormal"/>
            </w:pPr>
          </w:p>
        </w:tc>
        <w:tc>
          <w:tcPr>
            <w:tcW w:w="850" w:type="dxa"/>
          </w:tcPr>
          <w:p w:rsidR="007A34BC" w:rsidRDefault="007A34BC">
            <w:pPr>
              <w:pStyle w:val="ConsPlusNormal"/>
            </w:pPr>
          </w:p>
        </w:tc>
        <w:tc>
          <w:tcPr>
            <w:tcW w:w="99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1191" w:type="dxa"/>
          </w:tcPr>
          <w:p w:rsidR="007A34BC" w:rsidRDefault="007A34BC">
            <w:pPr>
              <w:pStyle w:val="ConsPlusNormal"/>
            </w:pPr>
          </w:p>
        </w:tc>
        <w:tc>
          <w:tcPr>
            <w:tcW w:w="2608" w:type="dxa"/>
          </w:tcPr>
          <w:p w:rsidR="007A34BC" w:rsidRDefault="007A34BC">
            <w:pPr>
              <w:pStyle w:val="ConsPlusNormal"/>
            </w:pPr>
          </w:p>
        </w:tc>
      </w:tr>
    </w:tbl>
    <w:p w:rsidR="007A34BC" w:rsidRDefault="007A34BC">
      <w:pPr>
        <w:sectPr w:rsidR="007A34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__________________________________________   ______________________________</w:t>
      </w:r>
    </w:p>
    <w:p w:rsidR="007A34BC" w:rsidRDefault="007A34BC">
      <w:pPr>
        <w:pStyle w:val="ConsPlusNonformat"/>
        <w:jc w:val="both"/>
      </w:pPr>
      <w:r>
        <w:t xml:space="preserve">  (фамилия, имя, отчество эксперта)                  (подпись, дата)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Title"/>
        <w:jc w:val="center"/>
        <w:outlineLvl w:val="2"/>
      </w:pPr>
      <w:r>
        <w:t>IV. ПОДГОТОВКА ПРОЕКТА ДОКУМЕНТА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ind w:firstLine="540"/>
        <w:jc w:val="both"/>
      </w:pPr>
      <w:r>
        <w:t>24.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 Информация о данном методе оценки размещается в установленном порядке в объявлении о конкурсе.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25. Оценка осуществляется централизованно в государственном казенном учреждении Самарской области "Самарский региональный ресурсный центр" в соответствии с графиком.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26. Министерство самостоятельно определяет перечень документов, проекты которых необходимо составить кандидатам, в зависимости от области и вида профессиональной служебной деятельности министерства (ответ на обращение, нормативный правовой акт, локальный правовой акт, письмо, служебная записка, приказ, протокол, платежное поручение и т.д.), а также готовит образцы готовых документов, проекты которых предлагаются кандидату для подготовки.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27. Кандидату предлагается подготовить не более одного проекта документа по каждой категории должностей, на которые он претендует.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28. Время подготовки проекта документа определяется руководителем структурного подразделения, в котором проводится конкурс.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29. Оценка подготовленного проекта документа осуществляется по следующим критериям: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1) соответствие установленным требованиям оформления;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2) 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3) 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4) обоснованность подходов к решению проблем, послуживших основанием для разработки проекта документа;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5) аналитические способности, логичность мышления;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6) правовая и лингвистическая грамотность.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30. По итогам данной оценки руководителем структурного подразделения заполняется конкурсный бюллетень и передается секретарю конкурсной комиссии за 2 дня до заседания конкурсной комиссии.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31. На заседании конкурсной комиссии руководитель структурного подразделения информирует в форме устного доклада о результатах подготовки проекта документа.</w:t>
      </w:r>
    </w:p>
    <w:p w:rsidR="007A34BC" w:rsidRDefault="007A34BC">
      <w:pPr>
        <w:pStyle w:val="ConsPlusNormal"/>
        <w:spacing w:before="220"/>
        <w:ind w:firstLine="540"/>
        <w:jc w:val="both"/>
      </w:pPr>
      <w:r>
        <w:t>32. Устный доклад руководителя структурного подразделения без оформления конкурсных бюллетеней не рассматривается конкурсной комиссией.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 xml:space="preserve">                           КОНКУРСНЫЙ БЮЛЛЕТЕНЬ</w:t>
      </w:r>
    </w:p>
    <w:p w:rsidR="007A34BC" w:rsidRDefault="007A34BC">
      <w:pPr>
        <w:pStyle w:val="ConsPlusNonformat"/>
        <w:jc w:val="both"/>
      </w:pPr>
      <w:r>
        <w:t xml:space="preserve">                  по итогам подготовки проекта документа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 xml:space="preserve">                         "___" ________________г.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___________________________________________________________________________</w:t>
      </w:r>
    </w:p>
    <w:p w:rsidR="007A34BC" w:rsidRDefault="007A34BC">
      <w:pPr>
        <w:pStyle w:val="ConsPlusNonformat"/>
        <w:jc w:val="both"/>
      </w:pPr>
      <w:r>
        <w:t xml:space="preserve"> (полное наименование должности, на замещение которой проводится конкурс,</w:t>
      </w:r>
    </w:p>
    <w:p w:rsidR="007A34BC" w:rsidRDefault="007A34BC">
      <w:pPr>
        <w:pStyle w:val="ConsPlusNonformat"/>
        <w:jc w:val="both"/>
      </w:pPr>
      <w:r>
        <w:t xml:space="preserve">   или наименование группы должностей, по которой проводится конкурс на</w:t>
      </w:r>
    </w:p>
    <w:p w:rsidR="007A34BC" w:rsidRDefault="007A34BC">
      <w:pPr>
        <w:pStyle w:val="ConsPlusNonformat"/>
        <w:jc w:val="both"/>
      </w:pPr>
      <w:r>
        <w:t xml:space="preserve">       включение в кадровый резерв министерства управления финансами</w:t>
      </w:r>
    </w:p>
    <w:p w:rsidR="007A34BC" w:rsidRDefault="007A34BC">
      <w:pPr>
        <w:pStyle w:val="ConsPlusNonformat"/>
        <w:jc w:val="both"/>
      </w:pPr>
      <w:r>
        <w:t xml:space="preserve">                            Самарской области)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 xml:space="preserve">   Балл, присвоенный руководителем структурного подразделения кандидату</w:t>
      </w:r>
    </w:p>
    <w:p w:rsidR="007A34BC" w:rsidRDefault="007A34BC">
      <w:pPr>
        <w:pStyle w:val="ConsPlusNonformat"/>
        <w:jc w:val="both"/>
      </w:pPr>
      <w:r>
        <w:t xml:space="preserve">                по результату подготовки проекта документа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Справочно:  максимальный  балл  составляет  - 15, от 1 до 5 - низкие баллы,</w:t>
      </w:r>
    </w:p>
    <w:p w:rsidR="007A34BC" w:rsidRDefault="007A34BC">
      <w:pPr>
        <w:pStyle w:val="ConsPlusNonformat"/>
        <w:jc w:val="both"/>
      </w:pPr>
      <w:r>
        <w:t>от 6 до 10 - средние баллы, от 11 до 15 - высокие баллы.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3855"/>
      </w:tblGrid>
      <w:tr w:rsidR="007A34BC">
        <w:tc>
          <w:tcPr>
            <w:tcW w:w="3544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имя,</w:t>
            </w:r>
          </w:p>
          <w:p w:rsidR="007A34BC" w:rsidRDefault="007A34BC">
            <w:pPr>
              <w:pStyle w:val="ConsPlusNormal"/>
              <w:jc w:val="center"/>
            </w:pPr>
            <w:r>
              <w:t>отчество кандидата</w:t>
            </w:r>
          </w:p>
        </w:tc>
        <w:tc>
          <w:tcPr>
            <w:tcW w:w="1417" w:type="dxa"/>
          </w:tcPr>
          <w:p w:rsidR="007A34BC" w:rsidRDefault="007A34BC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3855" w:type="dxa"/>
          </w:tcPr>
          <w:p w:rsidR="007A34BC" w:rsidRDefault="007A34BC">
            <w:pPr>
              <w:pStyle w:val="ConsPlusNormal"/>
              <w:jc w:val="center"/>
            </w:pPr>
            <w:r>
              <w:t>Краткая мотивировка</w:t>
            </w:r>
          </w:p>
          <w:p w:rsidR="007A34BC" w:rsidRDefault="007A34BC">
            <w:pPr>
              <w:pStyle w:val="ConsPlusNormal"/>
              <w:jc w:val="center"/>
            </w:pPr>
            <w:r>
              <w:t>выставленного балла</w:t>
            </w:r>
          </w:p>
        </w:tc>
      </w:tr>
      <w:tr w:rsidR="007A34BC">
        <w:tc>
          <w:tcPr>
            <w:tcW w:w="354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1417" w:type="dxa"/>
          </w:tcPr>
          <w:p w:rsidR="007A34BC" w:rsidRDefault="007A34BC">
            <w:pPr>
              <w:pStyle w:val="ConsPlusNormal"/>
            </w:pPr>
          </w:p>
        </w:tc>
        <w:tc>
          <w:tcPr>
            <w:tcW w:w="3855" w:type="dxa"/>
          </w:tcPr>
          <w:p w:rsidR="007A34BC" w:rsidRDefault="007A34BC">
            <w:pPr>
              <w:pStyle w:val="ConsPlusNormal"/>
            </w:pP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__________________________________________   ______________________________</w:t>
      </w:r>
    </w:p>
    <w:p w:rsidR="007A34BC" w:rsidRDefault="007A34BC">
      <w:pPr>
        <w:pStyle w:val="ConsPlusNonformat"/>
        <w:jc w:val="both"/>
      </w:pPr>
      <w:r>
        <w:t xml:space="preserve">  (фамилия, имя, отчество  члена                         (подпись)</w:t>
      </w:r>
    </w:p>
    <w:p w:rsidR="007A34BC" w:rsidRDefault="007A34BC">
      <w:pPr>
        <w:pStyle w:val="ConsPlusNonformat"/>
        <w:jc w:val="both"/>
      </w:pPr>
      <w:r>
        <w:t xml:space="preserve">          конкурсной комиссии)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right"/>
        <w:outlineLvl w:val="1"/>
      </w:pPr>
      <w:r>
        <w:t>Приложение 3</w:t>
      </w:r>
    </w:p>
    <w:p w:rsidR="007A34BC" w:rsidRDefault="007A34BC">
      <w:pPr>
        <w:pStyle w:val="ConsPlusNormal"/>
        <w:jc w:val="right"/>
      </w:pPr>
      <w:r>
        <w:t>к Методике</w:t>
      </w:r>
    </w:p>
    <w:p w:rsidR="007A34BC" w:rsidRDefault="007A34BC">
      <w:pPr>
        <w:pStyle w:val="ConsPlusNormal"/>
        <w:jc w:val="right"/>
      </w:pPr>
      <w:r>
        <w:t>проведения конкурсов на замещение</w:t>
      </w:r>
    </w:p>
    <w:p w:rsidR="007A34BC" w:rsidRDefault="007A34BC">
      <w:pPr>
        <w:pStyle w:val="ConsPlusNormal"/>
        <w:jc w:val="right"/>
      </w:pPr>
      <w:r>
        <w:t>вакантных должностей государственной</w:t>
      </w:r>
    </w:p>
    <w:p w:rsidR="007A34BC" w:rsidRDefault="007A34BC">
      <w:pPr>
        <w:pStyle w:val="ConsPlusNormal"/>
        <w:jc w:val="right"/>
      </w:pPr>
      <w:r>
        <w:t>гражданской службы и включение</w:t>
      </w:r>
    </w:p>
    <w:p w:rsidR="007A34BC" w:rsidRDefault="007A34BC">
      <w:pPr>
        <w:pStyle w:val="ConsPlusNormal"/>
        <w:jc w:val="right"/>
      </w:pPr>
      <w:r>
        <w:t>в кадровый резерв на государственной</w:t>
      </w:r>
    </w:p>
    <w:p w:rsidR="007A34BC" w:rsidRDefault="007A34BC">
      <w:pPr>
        <w:pStyle w:val="ConsPlusNormal"/>
        <w:jc w:val="right"/>
      </w:pPr>
      <w:r>
        <w:t>гражданской службе Самарской области</w:t>
      </w:r>
    </w:p>
    <w:p w:rsidR="007A34BC" w:rsidRDefault="007A34BC">
      <w:pPr>
        <w:pStyle w:val="ConsPlusNormal"/>
        <w:jc w:val="right"/>
      </w:pPr>
      <w:r>
        <w:t>в министерстве управления финансами</w:t>
      </w:r>
    </w:p>
    <w:p w:rsidR="007A34BC" w:rsidRDefault="007A34BC">
      <w:pPr>
        <w:pStyle w:val="ConsPlusNormal"/>
        <w:jc w:val="right"/>
      </w:pPr>
      <w:r>
        <w:t>Самарской области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bookmarkStart w:id="3" w:name="P354"/>
      <w:bookmarkEnd w:id="3"/>
      <w:r>
        <w:t xml:space="preserve">                           КОНКУРСНЫЙ БЮЛЛЕТЕНЬ</w:t>
      </w:r>
    </w:p>
    <w:p w:rsidR="007A34BC" w:rsidRDefault="007A34BC">
      <w:pPr>
        <w:pStyle w:val="ConsPlusNonformat"/>
        <w:jc w:val="both"/>
      </w:pPr>
      <w:r>
        <w:t xml:space="preserve">                         "___" ________________г.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___________________________________________________________________________</w:t>
      </w:r>
    </w:p>
    <w:p w:rsidR="007A34BC" w:rsidRDefault="007A34BC">
      <w:pPr>
        <w:pStyle w:val="ConsPlusNonformat"/>
        <w:jc w:val="both"/>
      </w:pPr>
      <w:r>
        <w:t xml:space="preserve"> (полное наименование должности, на замещение которой проводится конкурс,</w:t>
      </w:r>
    </w:p>
    <w:p w:rsidR="007A34BC" w:rsidRDefault="007A34BC">
      <w:pPr>
        <w:pStyle w:val="ConsPlusNonformat"/>
        <w:jc w:val="both"/>
      </w:pPr>
      <w:r>
        <w:t xml:space="preserve">   или наименование группы должностей, по которой проводится конкурс на</w:t>
      </w:r>
    </w:p>
    <w:p w:rsidR="007A34BC" w:rsidRDefault="007A34BC">
      <w:pPr>
        <w:pStyle w:val="ConsPlusNonformat"/>
        <w:jc w:val="both"/>
      </w:pPr>
      <w:r>
        <w:t xml:space="preserve">       включение в кадровый резерв министерства управления финансами</w:t>
      </w:r>
    </w:p>
    <w:p w:rsidR="007A34BC" w:rsidRDefault="007A34BC">
      <w:pPr>
        <w:pStyle w:val="ConsPlusNonformat"/>
        <w:jc w:val="both"/>
      </w:pPr>
      <w:r>
        <w:t xml:space="preserve">                            Самарской области)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 xml:space="preserve">   Балл, присвоенный членом конкурсной комиссии кандидату по результату</w:t>
      </w:r>
    </w:p>
    <w:p w:rsidR="007A34BC" w:rsidRDefault="007A34BC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Справочно:  максимальный  балл  составляет - 15, от 1 до 5 - низкие  баллы,</w:t>
      </w:r>
    </w:p>
    <w:p w:rsidR="007A34BC" w:rsidRDefault="007A34BC">
      <w:pPr>
        <w:pStyle w:val="ConsPlusNonformat"/>
        <w:jc w:val="both"/>
      </w:pPr>
      <w:r>
        <w:t>от 6 до 10 - средние баллы, от 11 до 15 - высокие баллы.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3855"/>
      </w:tblGrid>
      <w:tr w:rsidR="007A34BC">
        <w:tc>
          <w:tcPr>
            <w:tcW w:w="3544" w:type="dxa"/>
            <w:vAlign w:val="center"/>
          </w:tcPr>
          <w:p w:rsidR="007A34BC" w:rsidRDefault="007A34BC">
            <w:pPr>
              <w:pStyle w:val="ConsPlusNormal"/>
              <w:jc w:val="center"/>
            </w:pPr>
            <w:r>
              <w:t>Фамилия, имя,</w:t>
            </w:r>
          </w:p>
          <w:p w:rsidR="007A34BC" w:rsidRDefault="007A34BC">
            <w:pPr>
              <w:pStyle w:val="ConsPlusNormal"/>
              <w:jc w:val="center"/>
            </w:pPr>
            <w:r>
              <w:t>отчество кандидата</w:t>
            </w:r>
          </w:p>
        </w:tc>
        <w:tc>
          <w:tcPr>
            <w:tcW w:w="1417" w:type="dxa"/>
            <w:vAlign w:val="center"/>
          </w:tcPr>
          <w:p w:rsidR="007A34BC" w:rsidRDefault="007A34BC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3855" w:type="dxa"/>
            <w:vAlign w:val="center"/>
          </w:tcPr>
          <w:p w:rsidR="007A34BC" w:rsidRDefault="007A34BC">
            <w:pPr>
              <w:pStyle w:val="ConsPlusNormal"/>
              <w:jc w:val="center"/>
            </w:pPr>
            <w:r>
              <w:t>Краткая мотивировка</w:t>
            </w:r>
          </w:p>
          <w:p w:rsidR="007A34BC" w:rsidRDefault="007A34BC">
            <w:pPr>
              <w:pStyle w:val="ConsPlusNormal"/>
              <w:jc w:val="center"/>
            </w:pPr>
            <w:r>
              <w:t>выставленного балла</w:t>
            </w:r>
          </w:p>
        </w:tc>
      </w:tr>
      <w:tr w:rsidR="007A34BC">
        <w:tc>
          <w:tcPr>
            <w:tcW w:w="354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1417" w:type="dxa"/>
          </w:tcPr>
          <w:p w:rsidR="007A34BC" w:rsidRDefault="007A34BC">
            <w:pPr>
              <w:pStyle w:val="ConsPlusNormal"/>
            </w:pPr>
          </w:p>
        </w:tc>
        <w:tc>
          <w:tcPr>
            <w:tcW w:w="3855" w:type="dxa"/>
          </w:tcPr>
          <w:p w:rsidR="007A34BC" w:rsidRDefault="007A34BC">
            <w:pPr>
              <w:pStyle w:val="ConsPlusNormal"/>
            </w:pP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__________________________________________   ______________________________</w:t>
      </w:r>
    </w:p>
    <w:p w:rsidR="007A34BC" w:rsidRDefault="007A34BC">
      <w:pPr>
        <w:pStyle w:val="ConsPlusNonformat"/>
        <w:jc w:val="both"/>
      </w:pPr>
      <w:r>
        <w:t xml:space="preserve">  (фамилия, имя, отчество  члена                         (подпись)</w:t>
      </w:r>
    </w:p>
    <w:p w:rsidR="007A34BC" w:rsidRDefault="007A34BC">
      <w:pPr>
        <w:pStyle w:val="ConsPlusNonformat"/>
        <w:jc w:val="both"/>
      </w:pPr>
      <w:r>
        <w:t xml:space="preserve">          конкурсной комиссии)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right"/>
        <w:outlineLvl w:val="1"/>
      </w:pPr>
      <w:r>
        <w:t>Приложение 4</w:t>
      </w:r>
    </w:p>
    <w:p w:rsidR="007A34BC" w:rsidRDefault="007A34BC">
      <w:pPr>
        <w:pStyle w:val="ConsPlusNormal"/>
        <w:jc w:val="right"/>
      </w:pPr>
      <w:r>
        <w:t>к Методике</w:t>
      </w:r>
    </w:p>
    <w:p w:rsidR="007A34BC" w:rsidRDefault="007A34BC">
      <w:pPr>
        <w:pStyle w:val="ConsPlusNormal"/>
        <w:jc w:val="right"/>
      </w:pPr>
      <w:r>
        <w:t>проведения конкурсов на замещение</w:t>
      </w:r>
    </w:p>
    <w:p w:rsidR="007A34BC" w:rsidRDefault="007A34BC">
      <w:pPr>
        <w:pStyle w:val="ConsPlusNormal"/>
        <w:jc w:val="right"/>
      </w:pPr>
      <w:r>
        <w:t>вакантных должностей государственной</w:t>
      </w:r>
    </w:p>
    <w:p w:rsidR="007A34BC" w:rsidRDefault="007A34BC">
      <w:pPr>
        <w:pStyle w:val="ConsPlusNormal"/>
        <w:jc w:val="right"/>
      </w:pPr>
      <w:r>
        <w:t>гражданской службы и включение</w:t>
      </w:r>
    </w:p>
    <w:p w:rsidR="007A34BC" w:rsidRDefault="007A34BC">
      <w:pPr>
        <w:pStyle w:val="ConsPlusNormal"/>
        <w:jc w:val="right"/>
      </w:pPr>
      <w:r>
        <w:t>в кадровый резерв на государственной</w:t>
      </w:r>
    </w:p>
    <w:p w:rsidR="007A34BC" w:rsidRDefault="007A34BC">
      <w:pPr>
        <w:pStyle w:val="ConsPlusNormal"/>
        <w:jc w:val="right"/>
      </w:pPr>
      <w:r>
        <w:t>гражданской службе Самарской области</w:t>
      </w:r>
    </w:p>
    <w:p w:rsidR="007A34BC" w:rsidRDefault="007A34BC">
      <w:pPr>
        <w:pStyle w:val="ConsPlusNormal"/>
        <w:jc w:val="right"/>
      </w:pPr>
      <w:r>
        <w:t>в министерстве управления финансами</w:t>
      </w:r>
    </w:p>
    <w:p w:rsidR="007A34BC" w:rsidRDefault="007A34BC">
      <w:pPr>
        <w:pStyle w:val="ConsPlusNormal"/>
        <w:jc w:val="right"/>
      </w:pPr>
      <w:r>
        <w:t>Самарской области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bookmarkStart w:id="4" w:name="P396"/>
      <w:bookmarkEnd w:id="4"/>
      <w:r>
        <w:t xml:space="preserve">                                  РЕШЕНИЕ</w:t>
      </w:r>
    </w:p>
    <w:p w:rsidR="007A34BC" w:rsidRDefault="007A34BC">
      <w:pPr>
        <w:pStyle w:val="ConsPlusNonformat"/>
        <w:jc w:val="both"/>
      </w:pPr>
      <w:r>
        <w:t xml:space="preserve">            конкурсной комиссии по итогам конкурса на замещение</w:t>
      </w:r>
    </w:p>
    <w:p w:rsidR="007A34BC" w:rsidRDefault="007A34BC">
      <w:pPr>
        <w:pStyle w:val="ConsPlusNonformat"/>
        <w:jc w:val="both"/>
      </w:pPr>
      <w:r>
        <w:t xml:space="preserve">          вакантной должности государственной гражданской службы</w:t>
      </w:r>
    </w:p>
    <w:p w:rsidR="007A34BC" w:rsidRDefault="007A34BC">
      <w:pPr>
        <w:pStyle w:val="ConsPlusNonformat"/>
        <w:jc w:val="both"/>
      </w:pPr>
      <w:r>
        <w:t xml:space="preserve">                             Самарской области</w:t>
      </w:r>
    </w:p>
    <w:p w:rsidR="007A34BC" w:rsidRDefault="007A34BC">
      <w:pPr>
        <w:pStyle w:val="ConsPlusNonformat"/>
        <w:jc w:val="both"/>
      </w:pPr>
      <w:r>
        <w:t xml:space="preserve">     ________________________________________________________________</w:t>
      </w:r>
    </w:p>
    <w:p w:rsidR="007A34BC" w:rsidRDefault="007A34BC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 xml:space="preserve">                  "__" _________________________ 20__ г.</w:t>
      </w:r>
    </w:p>
    <w:p w:rsidR="007A34BC" w:rsidRDefault="007A34BC">
      <w:pPr>
        <w:pStyle w:val="ConsPlusNonformat"/>
        <w:jc w:val="both"/>
      </w:pPr>
      <w:r>
        <w:t xml:space="preserve">                        (дата проведения конкурса)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1.  Присутствовало  на  заседании  __________ из ________ членов конкурсной</w:t>
      </w:r>
    </w:p>
    <w:p w:rsidR="007A34BC" w:rsidRDefault="007A34BC">
      <w:pPr>
        <w:pStyle w:val="ConsPlusNonformat"/>
        <w:jc w:val="both"/>
      </w:pPr>
      <w:r>
        <w:t>комиссии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309"/>
      </w:tblGrid>
      <w:tr w:rsidR="007A34BC">
        <w:tc>
          <w:tcPr>
            <w:tcW w:w="4646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309" w:type="dxa"/>
          </w:tcPr>
          <w:p w:rsidR="007A34BC" w:rsidRDefault="007A34BC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7A34BC">
        <w:tc>
          <w:tcPr>
            <w:tcW w:w="4646" w:type="dxa"/>
          </w:tcPr>
          <w:p w:rsidR="007A34BC" w:rsidRDefault="007A34BC">
            <w:pPr>
              <w:pStyle w:val="ConsPlusNormal"/>
            </w:pPr>
          </w:p>
        </w:tc>
        <w:tc>
          <w:tcPr>
            <w:tcW w:w="4309" w:type="dxa"/>
          </w:tcPr>
          <w:p w:rsidR="007A34BC" w:rsidRDefault="007A34BC">
            <w:pPr>
              <w:pStyle w:val="ConsPlusNormal"/>
            </w:pPr>
          </w:p>
        </w:tc>
      </w:tr>
      <w:tr w:rsidR="007A34BC">
        <w:tc>
          <w:tcPr>
            <w:tcW w:w="4646" w:type="dxa"/>
          </w:tcPr>
          <w:p w:rsidR="007A34BC" w:rsidRDefault="007A34BC">
            <w:pPr>
              <w:pStyle w:val="ConsPlusNormal"/>
            </w:pPr>
          </w:p>
        </w:tc>
        <w:tc>
          <w:tcPr>
            <w:tcW w:w="4309" w:type="dxa"/>
          </w:tcPr>
          <w:p w:rsidR="007A34BC" w:rsidRDefault="007A34BC">
            <w:pPr>
              <w:pStyle w:val="ConsPlusNormal"/>
            </w:pPr>
          </w:p>
        </w:tc>
      </w:tr>
      <w:tr w:rsidR="007A34BC">
        <w:tc>
          <w:tcPr>
            <w:tcW w:w="4646" w:type="dxa"/>
          </w:tcPr>
          <w:p w:rsidR="007A34BC" w:rsidRDefault="007A34BC">
            <w:pPr>
              <w:pStyle w:val="ConsPlusNormal"/>
            </w:pPr>
          </w:p>
        </w:tc>
        <w:tc>
          <w:tcPr>
            <w:tcW w:w="4309" w:type="dxa"/>
          </w:tcPr>
          <w:p w:rsidR="007A34BC" w:rsidRDefault="007A34BC">
            <w:pPr>
              <w:pStyle w:val="ConsPlusNormal"/>
            </w:pP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2. Проведен  конкурс  на  замещение   вакантной  должности  государственной</w:t>
      </w:r>
    </w:p>
    <w:p w:rsidR="007A34BC" w:rsidRDefault="007A34BC">
      <w:pPr>
        <w:pStyle w:val="ConsPlusNonformat"/>
        <w:jc w:val="both"/>
      </w:pPr>
      <w:r>
        <w:t>гражданской службы министерства управления финансами Самарской области</w:t>
      </w:r>
    </w:p>
    <w:p w:rsidR="007A34BC" w:rsidRDefault="007A34BC">
      <w:pPr>
        <w:pStyle w:val="ConsPlusNonformat"/>
        <w:jc w:val="both"/>
      </w:pPr>
      <w:r>
        <w:t xml:space="preserve">    ________________________________________________________________</w:t>
      </w:r>
    </w:p>
    <w:p w:rsidR="007A34BC" w:rsidRDefault="007A34BC">
      <w:pPr>
        <w:pStyle w:val="ConsPlusNonformat"/>
        <w:jc w:val="both"/>
      </w:pPr>
      <w:r>
        <w:t xml:space="preserve">             (наименование должности с указанием структурного</w:t>
      </w:r>
    </w:p>
    <w:p w:rsidR="007A34BC" w:rsidRDefault="007A34BC">
      <w:pPr>
        <w:pStyle w:val="ConsPlusNonformat"/>
        <w:jc w:val="both"/>
      </w:pPr>
      <w:r>
        <w:t xml:space="preserve">                  подразделения государственного органа)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3. Результаты рейтинговой оценки кандидатов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005"/>
      </w:tblGrid>
      <w:tr w:rsidR="007A34BC">
        <w:tc>
          <w:tcPr>
            <w:tcW w:w="4082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834" w:type="dxa"/>
          </w:tcPr>
          <w:p w:rsidR="007A34BC" w:rsidRDefault="007A34BC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3005" w:type="dxa"/>
          </w:tcPr>
          <w:p w:rsidR="007A34BC" w:rsidRDefault="007A34BC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7A34BC">
        <w:tc>
          <w:tcPr>
            <w:tcW w:w="408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183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3005" w:type="dxa"/>
          </w:tcPr>
          <w:p w:rsidR="007A34BC" w:rsidRDefault="007A34BC">
            <w:pPr>
              <w:pStyle w:val="ConsPlusNormal"/>
            </w:pPr>
          </w:p>
        </w:tc>
      </w:tr>
      <w:tr w:rsidR="007A34BC">
        <w:tc>
          <w:tcPr>
            <w:tcW w:w="408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183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3005" w:type="dxa"/>
          </w:tcPr>
          <w:p w:rsidR="007A34BC" w:rsidRDefault="007A34BC">
            <w:pPr>
              <w:pStyle w:val="ConsPlusNormal"/>
            </w:pPr>
          </w:p>
        </w:tc>
      </w:tr>
      <w:tr w:rsidR="007A34BC">
        <w:tc>
          <w:tcPr>
            <w:tcW w:w="408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183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3005" w:type="dxa"/>
          </w:tcPr>
          <w:p w:rsidR="007A34BC" w:rsidRDefault="007A34BC">
            <w:pPr>
              <w:pStyle w:val="ConsPlusNormal"/>
            </w:pP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4.  Результаты  голосования по определению победителя конкурса (заполняется</w:t>
      </w:r>
    </w:p>
    <w:p w:rsidR="007A34BC" w:rsidRDefault="007A34BC">
      <w:pPr>
        <w:pStyle w:val="ConsPlusNonformat"/>
        <w:jc w:val="both"/>
      </w:pPr>
      <w:r>
        <w:t>по всем кандидатам)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34"/>
        <w:gridCol w:w="2234"/>
        <w:gridCol w:w="2235"/>
      </w:tblGrid>
      <w:tr w:rsidR="007A34BC">
        <w:tc>
          <w:tcPr>
            <w:tcW w:w="2268" w:type="dxa"/>
            <w:vMerge w:val="restart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члена конкурсной</w:t>
            </w:r>
          </w:p>
          <w:p w:rsidR="007A34BC" w:rsidRDefault="007A34BC">
            <w:pPr>
              <w:pStyle w:val="ConsPlusNormal"/>
              <w:jc w:val="center"/>
            </w:pPr>
            <w:r>
              <w:t>комиссии</w:t>
            </w:r>
          </w:p>
        </w:tc>
        <w:tc>
          <w:tcPr>
            <w:tcW w:w="6703" w:type="dxa"/>
            <w:gridSpan w:val="3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кандидата; рейтинговое место;</w:t>
            </w:r>
          </w:p>
          <w:p w:rsidR="007A34BC" w:rsidRDefault="007A34BC">
            <w:pPr>
              <w:pStyle w:val="ConsPlusNormal"/>
              <w:jc w:val="center"/>
            </w:pPr>
            <w:r>
              <w:t>голосование конкурсной комиссии: "за" (+), "против" (-), "воздержался" (Х)</w:t>
            </w:r>
          </w:p>
        </w:tc>
      </w:tr>
      <w:tr w:rsidR="007A34BC">
        <w:tc>
          <w:tcPr>
            <w:tcW w:w="2268" w:type="dxa"/>
            <w:vMerge/>
          </w:tcPr>
          <w:p w:rsidR="007A34BC" w:rsidRDefault="007A34BC"/>
        </w:tc>
        <w:tc>
          <w:tcPr>
            <w:tcW w:w="2234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инициалы</w:t>
            </w:r>
          </w:p>
          <w:p w:rsidR="007A34BC" w:rsidRDefault="007A34BC">
            <w:pPr>
              <w:pStyle w:val="ConsPlusNormal"/>
              <w:jc w:val="center"/>
            </w:pPr>
            <w:r>
              <w:t>(1-е место в рейтинге)</w:t>
            </w:r>
          </w:p>
        </w:tc>
        <w:tc>
          <w:tcPr>
            <w:tcW w:w="2234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инициалы</w:t>
            </w:r>
          </w:p>
          <w:p w:rsidR="007A34BC" w:rsidRDefault="007A34BC">
            <w:pPr>
              <w:pStyle w:val="ConsPlusNormal"/>
              <w:jc w:val="center"/>
            </w:pPr>
            <w:r>
              <w:t>(2-е место в рейтинге)</w:t>
            </w:r>
          </w:p>
        </w:tc>
        <w:tc>
          <w:tcPr>
            <w:tcW w:w="2235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инициалы</w:t>
            </w:r>
          </w:p>
          <w:p w:rsidR="007A34BC" w:rsidRDefault="007A34BC">
            <w:pPr>
              <w:pStyle w:val="ConsPlusNormal"/>
              <w:jc w:val="center"/>
            </w:pPr>
            <w:r>
              <w:t>(....-е место в рейтинге)</w:t>
            </w:r>
          </w:p>
        </w:tc>
      </w:tr>
      <w:tr w:rsidR="007A34BC">
        <w:tc>
          <w:tcPr>
            <w:tcW w:w="2268" w:type="dxa"/>
          </w:tcPr>
          <w:p w:rsidR="007A34BC" w:rsidRDefault="007A34BC">
            <w:pPr>
              <w:pStyle w:val="ConsPlusNormal"/>
            </w:pPr>
          </w:p>
        </w:tc>
        <w:tc>
          <w:tcPr>
            <w:tcW w:w="223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223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2235" w:type="dxa"/>
          </w:tcPr>
          <w:p w:rsidR="007A34BC" w:rsidRDefault="007A34BC">
            <w:pPr>
              <w:pStyle w:val="ConsPlusNormal"/>
            </w:pPr>
          </w:p>
        </w:tc>
      </w:tr>
      <w:tr w:rsidR="007A34BC">
        <w:tc>
          <w:tcPr>
            <w:tcW w:w="2268" w:type="dxa"/>
          </w:tcPr>
          <w:p w:rsidR="007A34BC" w:rsidRDefault="007A34B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34" w:type="dxa"/>
          </w:tcPr>
          <w:p w:rsidR="007A34BC" w:rsidRDefault="007A34BC">
            <w:pPr>
              <w:pStyle w:val="ConsPlusNormal"/>
            </w:pPr>
            <w:r>
              <w:t>За -,</w:t>
            </w:r>
          </w:p>
          <w:p w:rsidR="007A34BC" w:rsidRDefault="007A34BC">
            <w:pPr>
              <w:pStyle w:val="ConsPlusNormal"/>
            </w:pPr>
            <w:r>
              <w:t>Против -, Воздержался -</w:t>
            </w:r>
          </w:p>
        </w:tc>
        <w:tc>
          <w:tcPr>
            <w:tcW w:w="2234" w:type="dxa"/>
          </w:tcPr>
          <w:p w:rsidR="007A34BC" w:rsidRDefault="007A34BC">
            <w:pPr>
              <w:pStyle w:val="ConsPlusNormal"/>
            </w:pPr>
            <w:r>
              <w:t>За -,</w:t>
            </w:r>
          </w:p>
          <w:p w:rsidR="007A34BC" w:rsidRDefault="007A34BC">
            <w:pPr>
              <w:pStyle w:val="ConsPlusNormal"/>
            </w:pPr>
            <w:r>
              <w:t>Против -, Воздержался -</w:t>
            </w:r>
          </w:p>
        </w:tc>
        <w:tc>
          <w:tcPr>
            <w:tcW w:w="2235" w:type="dxa"/>
          </w:tcPr>
          <w:p w:rsidR="007A34BC" w:rsidRDefault="007A34BC">
            <w:pPr>
              <w:pStyle w:val="ConsPlusNormal"/>
            </w:pPr>
            <w:r>
              <w:t>За -,</w:t>
            </w:r>
          </w:p>
          <w:p w:rsidR="007A34BC" w:rsidRDefault="007A34BC">
            <w:pPr>
              <w:pStyle w:val="ConsPlusNormal"/>
            </w:pPr>
            <w:r>
              <w:t>Против -, Воздержался -</w:t>
            </w: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Комментарии к результатам голосования (при необходимости)</w:t>
      </w:r>
    </w:p>
    <w:p w:rsidR="007A34BC" w:rsidRDefault="007A34BC">
      <w:pPr>
        <w:pStyle w:val="ConsPlusNonformat"/>
        <w:jc w:val="both"/>
      </w:pPr>
      <w:r>
        <w:t>___________________________________________________________________________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5.  По  результатам  голосования  конкурсная  комиссия признает победителем</w:t>
      </w:r>
    </w:p>
    <w:p w:rsidR="007A34BC" w:rsidRDefault="007A34BC">
      <w:pPr>
        <w:pStyle w:val="ConsPlusNonformat"/>
        <w:jc w:val="both"/>
      </w:pPr>
      <w:r>
        <w:t>конкурса следующего кандидата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35"/>
      </w:tblGrid>
      <w:tr w:rsidR="007A34BC">
        <w:tc>
          <w:tcPr>
            <w:tcW w:w="4422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535" w:type="dxa"/>
          </w:tcPr>
          <w:p w:rsidR="007A34BC" w:rsidRDefault="007A34BC">
            <w:pPr>
              <w:pStyle w:val="ConsPlusNormal"/>
              <w:jc w:val="center"/>
            </w:pPr>
            <w:r>
              <w:t>Вакантная должность государственной гражданской службы</w:t>
            </w:r>
          </w:p>
        </w:tc>
      </w:tr>
      <w:tr w:rsidR="007A34BC">
        <w:tc>
          <w:tcPr>
            <w:tcW w:w="442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4535" w:type="dxa"/>
          </w:tcPr>
          <w:p w:rsidR="007A34BC" w:rsidRDefault="007A34BC">
            <w:pPr>
              <w:pStyle w:val="ConsPlusNormal"/>
            </w:pP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6. По результатам голосования конкурсная комиссия рекомендует к включению в</w:t>
      </w:r>
    </w:p>
    <w:p w:rsidR="007A34BC" w:rsidRDefault="007A34BC">
      <w:pPr>
        <w:pStyle w:val="ConsPlusNonformat"/>
        <w:jc w:val="both"/>
      </w:pPr>
      <w:r>
        <w:t>кадровый   резерв   министерства  управления  финансами  Самарской  области</w:t>
      </w:r>
    </w:p>
    <w:p w:rsidR="007A34BC" w:rsidRDefault="007A34BC">
      <w:pPr>
        <w:pStyle w:val="ConsPlusNonformat"/>
        <w:jc w:val="both"/>
      </w:pPr>
      <w:r>
        <w:t>следующих кандидатов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35"/>
      </w:tblGrid>
      <w:tr w:rsidR="007A34BC">
        <w:tc>
          <w:tcPr>
            <w:tcW w:w="4422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кандидата, рекомендованного к включению в кадровый резерв министерства управления финансами Самарской области</w:t>
            </w:r>
          </w:p>
        </w:tc>
        <w:tc>
          <w:tcPr>
            <w:tcW w:w="4535" w:type="dxa"/>
          </w:tcPr>
          <w:p w:rsidR="007A34BC" w:rsidRDefault="007A34BC">
            <w:pPr>
              <w:pStyle w:val="ConsPlusNormal"/>
              <w:jc w:val="center"/>
            </w:pPr>
            <w:r>
              <w:t>Группа должностей государственной гражданской службы</w:t>
            </w:r>
          </w:p>
        </w:tc>
      </w:tr>
      <w:tr w:rsidR="007A34BC">
        <w:tc>
          <w:tcPr>
            <w:tcW w:w="442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4535" w:type="dxa"/>
          </w:tcPr>
          <w:p w:rsidR="007A34BC" w:rsidRDefault="007A34BC">
            <w:pPr>
              <w:pStyle w:val="ConsPlusNormal"/>
            </w:pP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7.  В  заседании   конкурсной   комиссии   не   участвовали следующие члены</w:t>
      </w:r>
    </w:p>
    <w:p w:rsidR="007A34BC" w:rsidRDefault="007A34BC">
      <w:pPr>
        <w:pStyle w:val="ConsPlusNonformat"/>
        <w:jc w:val="both"/>
      </w:pPr>
      <w:r>
        <w:t>комиссии __________________________________________________________________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      (фамилия, имя, отчество)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Председатель конкурсной</w:t>
      </w:r>
    </w:p>
    <w:p w:rsidR="007A34BC" w:rsidRDefault="007A34BC">
      <w:pPr>
        <w:pStyle w:val="ConsPlusNonformat"/>
        <w:jc w:val="both"/>
      </w:pPr>
      <w:r>
        <w:t>комиссии                         _______________   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A34BC" w:rsidRDefault="007A34BC">
      <w:pPr>
        <w:pStyle w:val="ConsPlusNonformat"/>
        <w:jc w:val="both"/>
      </w:pPr>
      <w:r>
        <w:t>Заместители председателя</w:t>
      </w:r>
    </w:p>
    <w:p w:rsidR="007A34BC" w:rsidRDefault="007A34BC">
      <w:pPr>
        <w:pStyle w:val="ConsPlusNonformat"/>
        <w:jc w:val="both"/>
      </w:pPr>
      <w:r>
        <w:t>конкурсной комиссии              _______________   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A34BC" w:rsidRDefault="007A34BC">
      <w:pPr>
        <w:pStyle w:val="ConsPlusNonformat"/>
        <w:jc w:val="both"/>
      </w:pPr>
      <w:r>
        <w:t>Секретарь конкурсной</w:t>
      </w:r>
    </w:p>
    <w:p w:rsidR="007A34BC" w:rsidRDefault="007A34BC">
      <w:pPr>
        <w:pStyle w:val="ConsPlusNonformat"/>
        <w:jc w:val="both"/>
      </w:pPr>
      <w:r>
        <w:t>комиссии                         _______________   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A34BC" w:rsidRDefault="007A34BC">
      <w:pPr>
        <w:pStyle w:val="ConsPlusNonformat"/>
        <w:jc w:val="both"/>
      </w:pPr>
      <w:r>
        <w:t>Независимые эксперты:            _______________   ________________________</w:t>
      </w:r>
    </w:p>
    <w:p w:rsidR="007A34BC" w:rsidRDefault="007A34BC">
      <w:pPr>
        <w:pStyle w:val="ConsPlusNonformat"/>
        <w:jc w:val="both"/>
      </w:pPr>
      <w:r>
        <w:lastRenderedPageBreak/>
        <w:t xml:space="preserve">                                    (подпись)        (инициалы, фамилия)</w:t>
      </w:r>
    </w:p>
    <w:p w:rsidR="007A34BC" w:rsidRDefault="007A34BC">
      <w:pPr>
        <w:pStyle w:val="ConsPlusNonformat"/>
        <w:jc w:val="both"/>
      </w:pPr>
      <w:r>
        <w:t>Другие члены конкурсной</w:t>
      </w:r>
    </w:p>
    <w:p w:rsidR="007A34BC" w:rsidRDefault="007A34BC">
      <w:pPr>
        <w:pStyle w:val="ConsPlusNonformat"/>
        <w:jc w:val="both"/>
      </w:pPr>
      <w:r>
        <w:t>комиссии:                        _______________   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right"/>
        <w:outlineLvl w:val="1"/>
      </w:pPr>
      <w:r>
        <w:t>Приложение 5</w:t>
      </w:r>
    </w:p>
    <w:p w:rsidR="007A34BC" w:rsidRDefault="007A34BC">
      <w:pPr>
        <w:pStyle w:val="ConsPlusNormal"/>
        <w:jc w:val="right"/>
      </w:pPr>
      <w:r>
        <w:t>к Методике</w:t>
      </w:r>
    </w:p>
    <w:p w:rsidR="007A34BC" w:rsidRDefault="007A34BC">
      <w:pPr>
        <w:pStyle w:val="ConsPlusNormal"/>
        <w:jc w:val="right"/>
      </w:pPr>
      <w:r>
        <w:t>проведения конкурсов на замещение</w:t>
      </w:r>
    </w:p>
    <w:p w:rsidR="007A34BC" w:rsidRDefault="007A34BC">
      <w:pPr>
        <w:pStyle w:val="ConsPlusNormal"/>
        <w:jc w:val="right"/>
      </w:pPr>
      <w:r>
        <w:t>вакантных должностей государственной</w:t>
      </w:r>
    </w:p>
    <w:p w:rsidR="007A34BC" w:rsidRDefault="007A34BC">
      <w:pPr>
        <w:pStyle w:val="ConsPlusNormal"/>
        <w:jc w:val="right"/>
      </w:pPr>
      <w:r>
        <w:t>гражданской службы и включение</w:t>
      </w:r>
    </w:p>
    <w:p w:rsidR="007A34BC" w:rsidRDefault="007A34BC">
      <w:pPr>
        <w:pStyle w:val="ConsPlusNormal"/>
        <w:jc w:val="right"/>
      </w:pPr>
      <w:r>
        <w:t>в кадровый резерв на государственной</w:t>
      </w:r>
    </w:p>
    <w:p w:rsidR="007A34BC" w:rsidRDefault="007A34BC">
      <w:pPr>
        <w:pStyle w:val="ConsPlusNormal"/>
        <w:jc w:val="right"/>
      </w:pPr>
      <w:r>
        <w:t>гражданской службе Самарской области</w:t>
      </w:r>
    </w:p>
    <w:p w:rsidR="007A34BC" w:rsidRDefault="007A34BC">
      <w:pPr>
        <w:pStyle w:val="ConsPlusNormal"/>
        <w:jc w:val="right"/>
      </w:pPr>
      <w:r>
        <w:t>в министерстве управления финансами</w:t>
      </w:r>
    </w:p>
    <w:p w:rsidR="007A34BC" w:rsidRDefault="007A34BC">
      <w:pPr>
        <w:pStyle w:val="ConsPlusNormal"/>
        <w:jc w:val="right"/>
      </w:pPr>
      <w:r>
        <w:t>Самарской области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bookmarkStart w:id="5" w:name="P517"/>
      <w:bookmarkEnd w:id="5"/>
      <w:r>
        <w:t xml:space="preserve">                                 ПРОТОКОЛ</w:t>
      </w:r>
    </w:p>
    <w:p w:rsidR="007A34BC" w:rsidRDefault="007A34BC">
      <w:pPr>
        <w:pStyle w:val="ConsPlusNonformat"/>
        <w:jc w:val="both"/>
      </w:pPr>
      <w:r>
        <w:t xml:space="preserve">                       заседания конкурсной комиссии</w:t>
      </w:r>
    </w:p>
    <w:p w:rsidR="007A34BC" w:rsidRDefault="007A34BC">
      <w:pPr>
        <w:pStyle w:val="ConsPlusNonformat"/>
        <w:jc w:val="both"/>
      </w:pPr>
      <w:r>
        <w:t xml:space="preserve">          по результатам конкурса на включение в кадровый резерв</w:t>
      </w:r>
    </w:p>
    <w:p w:rsidR="007A34BC" w:rsidRDefault="007A34BC">
      <w:pPr>
        <w:pStyle w:val="ConsPlusNonformat"/>
        <w:jc w:val="both"/>
      </w:pPr>
      <w:r>
        <w:t xml:space="preserve">                          государственного органа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 xml:space="preserve">                  ______________________________________</w:t>
      </w:r>
    </w:p>
    <w:p w:rsidR="007A34BC" w:rsidRDefault="007A34BC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7A34BC" w:rsidRDefault="007A34BC">
      <w:pPr>
        <w:pStyle w:val="ConsPlusNonformat"/>
        <w:jc w:val="both"/>
      </w:pPr>
      <w:r>
        <w:t xml:space="preserve">                  "__" _________________________ 20__ г.</w:t>
      </w:r>
    </w:p>
    <w:p w:rsidR="007A34BC" w:rsidRDefault="007A34BC">
      <w:pPr>
        <w:pStyle w:val="ConsPlusNonformat"/>
        <w:jc w:val="both"/>
      </w:pPr>
      <w:r>
        <w:t xml:space="preserve">                       (дата проведения конкурса)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1.  Присутствовало  на  заседании ________ из ___________ членов конкурсной</w:t>
      </w:r>
    </w:p>
    <w:p w:rsidR="007A34BC" w:rsidRDefault="007A34BC">
      <w:pPr>
        <w:pStyle w:val="ConsPlusNonformat"/>
        <w:jc w:val="both"/>
      </w:pPr>
      <w:r>
        <w:t>комиссии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7A34BC">
        <w:tc>
          <w:tcPr>
            <w:tcW w:w="4932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139" w:type="dxa"/>
          </w:tcPr>
          <w:p w:rsidR="007A34BC" w:rsidRDefault="007A34BC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7A34BC">
        <w:tc>
          <w:tcPr>
            <w:tcW w:w="493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4139" w:type="dxa"/>
          </w:tcPr>
          <w:p w:rsidR="007A34BC" w:rsidRDefault="007A34BC">
            <w:pPr>
              <w:pStyle w:val="ConsPlusNormal"/>
            </w:pPr>
          </w:p>
        </w:tc>
      </w:tr>
      <w:tr w:rsidR="007A34BC">
        <w:tc>
          <w:tcPr>
            <w:tcW w:w="493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4139" w:type="dxa"/>
          </w:tcPr>
          <w:p w:rsidR="007A34BC" w:rsidRDefault="007A34BC">
            <w:pPr>
              <w:pStyle w:val="ConsPlusNormal"/>
            </w:pPr>
          </w:p>
        </w:tc>
      </w:tr>
      <w:tr w:rsidR="007A34BC">
        <w:tc>
          <w:tcPr>
            <w:tcW w:w="493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4139" w:type="dxa"/>
          </w:tcPr>
          <w:p w:rsidR="007A34BC" w:rsidRDefault="007A34BC">
            <w:pPr>
              <w:pStyle w:val="ConsPlusNormal"/>
            </w:pP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2.  Проведен конкурс на включение в кадровый резерв министерства управления</w:t>
      </w:r>
    </w:p>
    <w:p w:rsidR="007A34BC" w:rsidRDefault="007A34BC">
      <w:pPr>
        <w:pStyle w:val="ConsPlusNonformat"/>
        <w:jc w:val="both"/>
      </w:pPr>
      <w:r>
        <w:t>финансами  Самарской области по следующей группе должностей государственной</w:t>
      </w:r>
    </w:p>
    <w:p w:rsidR="007A34BC" w:rsidRDefault="007A34BC">
      <w:pPr>
        <w:pStyle w:val="ConsPlusNonformat"/>
        <w:jc w:val="both"/>
      </w:pPr>
      <w:r>
        <w:t>гражданской службы</w:t>
      </w:r>
    </w:p>
    <w:p w:rsidR="007A34BC" w:rsidRDefault="007A34BC">
      <w:pPr>
        <w:pStyle w:val="ConsPlusNonformat"/>
        <w:jc w:val="both"/>
      </w:pPr>
      <w:r>
        <w:t>________________________________________________________________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(наименование группы должностей)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3. Результаты рейтинговой оценки кандидатов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106"/>
      </w:tblGrid>
      <w:tr w:rsidR="007A34BC">
        <w:tc>
          <w:tcPr>
            <w:tcW w:w="4082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834" w:type="dxa"/>
          </w:tcPr>
          <w:p w:rsidR="007A34BC" w:rsidRDefault="007A34BC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3106" w:type="dxa"/>
          </w:tcPr>
          <w:p w:rsidR="007A34BC" w:rsidRDefault="007A34BC">
            <w:pPr>
              <w:pStyle w:val="ConsPlusNormal"/>
              <w:jc w:val="center"/>
            </w:pPr>
            <w:r>
              <w:t>Место в рейтинге</w:t>
            </w:r>
          </w:p>
          <w:p w:rsidR="007A34BC" w:rsidRDefault="007A34BC">
            <w:pPr>
              <w:pStyle w:val="ConsPlusNormal"/>
              <w:jc w:val="center"/>
            </w:pPr>
            <w:r>
              <w:t>(в порядке убывания)</w:t>
            </w:r>
          </w:p>
        </w:tc>
      </w:tr>
      <w:tr w:rsidR="007A34BC">
        <w:tc>
          <w:tcPr>
            <w:tcW w:w="408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183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3106" w:type="dxa"/>
          </w:tcPr>
          <w:p w:rsidR="007A34BC" w:rsidRDefault="007A34BC">
            <w:pPr>
              <w:pStyle w:val="ConsPlusNormal"/>
            </w:pPr>
          </w:p>
        </w:tc>
      </w:tr>
      <w:tr w:rsidR="007A34BC">
        <w:tc>
          <w:tcPr>
            <w:tcW w:w="408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183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3106" w:type="dxa"/>
          </w:tcPr>
          <w:p w:rsidR="007A34BC" w:rsidRDefault="007A34BC">
            <w:pPr>
              <w:pStyle w:val="ConsPlusNormal"/>
            </w:pPr>
          </w:p>
        </w:tc>
      </w:tr>
      <w:tr w:rsidR="007A34BC">
        <w:tc>
          <w:tcPr>
            <w:tcW w:w="4082" w:type="dxa"/>
          </w:tcPr>
          <w:p w:rsidR="007A34BC" w:rsidRDefault="007A34BC">
            <w:pPr>
              <w:pStyle w:val="ConsPlusNormal"/>
            </w:pPr>
          </w:p>
        </w:tc>
        <w:tc>
          <w:tcPr>
            <w:tcW w:w="183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3106" w:type="dxa"/>
          </w:tcPr>
          <w:p w:rsidR="007A34BC" w:rsidRDefault="007A34BC">
            <w:pPr>
              <w:pStyle w:val="ConsPlusNormal"/>
            </w:pP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4.   Результаты  голосования  по  определению  кандидата  (кандидатов)  для</w:t>
      </w:r>
    </w:p>
    <w:p w:rsidR="007A34BC" w:rsidRDefault="007A34BC">
      <w:pPr>
        <w:pStyle w:val="ConsPlusNonformat"/>
        <w:jc w:val="both"/>
      </w:pPr>
      <w:r>
        <w:t>включения   в  кадровый  резерв  государственного  органа  (заполняется  по</w:t>
      </w:r>
    </w:p>
    <w:p w:rsidR="007A34BC" w:rsidRDefault="007A34BC">
      <w:pPr>
        <w:pStyle w:val="ConsPlusNonformat"/>
        <w:jc w:val="both"/>
      </w:pPr>
      <w:r>
        <w:t>кандидатам, получившим по итогам оценки не менее 50 процентов максимального</w:t>
      </w:r>
    </w:p>
    <w:p w:rsidR="007A34BC" w:rsidRDefault="007A34BC">
      <w:pPr>
        <w:pStyle w:val="ConsPlusNonformat"/>
        <w:jc w:val="both"/>
      </w:pPr>
      <w:r>
        <w:t>балла)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34"/>
        <w:gridCol w:w="2234"/>
        <w:gridCol w:w="2235"/>
      </w:tblGrid>
      <w:tr w:rsidR="007A34BC">
        <w:tc>
          <w:tcPr>
            <w:tcW w:w="2268" w:type="dxa"/>
            <w:vMerge w:val="restart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703" w:type="dxa"/>
            <w:gridSpan w:val="3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кандидата; рейтинговое место;</w:t>
            </w:r>
          </w:p>
          <w:p w:rsidR="007A34BC" w:rsidRDefault="007A34BC">
            <w:pPr>
              <w:pStyle w:val="ConsPlusNormal"/>
              <w:jc w:val="center"/>
            </w:pPr>
            <w:r>
              <w:t>голосование конкурсной комиссии: "за" (+), "против" (-), "воздержался" (Х)</w:t>
            </w:r>
          </w:p>
        </w:tc>
      </w:tr>
      <w:tr w:rsidR="007A34BC">
        <w:tc>
          <w:tcPr>
            <w:tcW w:w="2268" w:type="dxa"/>
            <w:vMerge/>
          </w:tcPr>
          <w:p w:rsidR="007A34BC" w:rsidRDefault="007A34BC"/>
        </w:tc>
        <w:tc>
          <w:tcPr>
            <w:tcW w:w="2234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инициалы</w:t>
            </w:r>
          </w:p>
          <w:p w:rsidR="007A34BC" w:rsidRDefault="007A34BC">
            <w:pPr>
              <w:pStyle w:val="ConsPlusNormal"/>
              <w:jc w:val="center"/>
            </w:pPr>
            <w:r>
              <w:t>(1-е место в рейтинге)</w:t>
            </w:r>
          </w:p>
        </w:tc>
        <w:tc>
          <w:tcPr>
            <w:tcW w:w="2234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инициалы</w:t>
            </w:r>
          </w:p>
          <w:p w:rsidR="007A34BC" w:rsidRDefault="007A34BC">
            <w:pPr>
              <w:pStyle w:val="ConsPlusNormal"/>
              <w:jc w:val="center"/>
            </w:pPr>
            <w:r>
              <w:t>(2-е место в рейтинге)</w:t>
            </w:r>
          </w:p>
        </w:tc>
        <w:tc>
          <w:tcPr>
            <w:tcW w:w="2235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инициалы</w:t>
            </w:r>
          </w:p>
          <w:p w:rsidR="007A34BC" w:rsidRDefault="007A34BC">
            <w:pPr>
              <w:pStyle w:val="ConsPlusNormal"/>
              <w:jc w:val="center"/>
            </w:pPr>
            <w:r>
              <w:t>(....-е место в рейтинге)</w:t>
            </w:r>
          </w:p>
        </w:tc>
      </w:tr>
      <w:tr w:rsidR="007A34BC">
        <w:tc>
          <w:tcPr>
            <w:tcW w:w="2268" w:type="dxa"/>
          </w:tcPr>
          <w:p w:rsidR="007A34BC" w:rsidRDefault="007A34BC">
            <w:pPr>
              <w:pStyle w:val="ConsPlusNormal"/>
            </w:pPr>
          </w:p>
        </w:tc>
        <w:tc>
          <w:tcPr>
            <w:tcW w:w="223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2234" w:type="dxa"/>
          </w:tcPr>
          <w:p w:rsidR="007A34BC" w:rsidRDefault="007A34BC">
            <w:pPr>
              <w:pStyle w:val="ConsPlusNormal"/>
            </w:pPr>
          </w:p>
        </w:tc>
        <w:tc>
          <w:tcPr>
            <w:tcW w:w="2235" w:type="dxa"/>
          </w:tcPr>
          <w:p w:rsidR="007A34BC" w:rsidRDefault="007A34BC">
            <w:pPr>
              <w:pStyle w:val="ConsPlusNormal"/>
            </w:pPr>
          </w:p>
        </w:tc>
      </w:tr>
      <w:tr w:rsidR="007A34BC">
        <w:tc>
          <w:tcPr>
            <w:tcW w:w="2268" w:type="dxa"/>
          </w:tcPr>
          <w:p w:rsidR="007A34BC" w:rsidRDefault="007A34B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34" w:type="dxa"/>
          </w:tcPr>
          <w:p w:rsidR="007A34BC" w:rsidRDefault="007A34BC">
            <w:pPr>
              <w:pStyle w:val="ConsPlusNormal"/>
            </w:pPr>
            <w:r>
              <w:t>За -,</w:t>
            </w:r>
          </w:p>
          <w:p w:rsidR="007A34BC" w:rsidRDefault="007A34BC">
            <w:pPr>
              <w:pStyle w:val="ConsPlusNormal"/>
            </w:pPr>
            <w:r>
              <w:t>Против -, Воздержался -</w:t>
            </w:r>
          </w:p>
        </w:tc>
        <w:tc>
          <w:tcPr>
            <w:tcW w:w="2234" w:type="dxa"/>
          </w:tcPr>
          <w:p w:rsidR="007A34BC" w:rsidRDefault="007A34BC">
            <w:pPr>
              <w:pStyle w:val="ConsPlusNormal"/>
            </w:pPr>
            <w:r>
              <w:t>За -,</w:t>
            </w:r>
          </w:p>
          <w:p w:rsidR="007A34BC" w:rsidRDefault="007A34BC">
            <w:pPr>
              <w:pStyle w:val="ConsPlusNormal"/>
            </w:pPr>
            <w:r>
              <w:t>Против -, Воздержался -</w:t>
            </w:r>
          </w:p>
        </w:tc>
        <w:tc>
          <w:tcPr>
            <w:tcW w:w="2235" w:type="dxa"/>
          </w:tcPr>
          <w:p w:rsidR="007A34BC" w:rsidRDefault="007A34BC">
            <w:pPr>
              <w:pStyle w:val="ConsPlusNormal"/>
            </w:pPr>
            <w:r>
              <w:t>За -,</w:t>
            </w:r>
          </w:p>
          <w:p w:rsidR="007A34BC" w:rsidRDefault="007A34BC">
            <w:pPr>
              <w:pStyle w:val="ConsPlusNormal"/>
            </w:pPr>
            <w:r>
              <w:t>Против -, Воздержался -</w:t>
            </w: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Комментарии к результатам голосования (при необходимости)</w:t>
      </w:r>
    </w:p>
    <w:p w:rsidR="007A34BC" w:rsidRDefault="007A34BC">
      <w:pPr>
        <w:pStyle w:val="ConsPlusNonformat"/>
        <w:jc w:val="both"/>
      </w:pPr>
      <w:r>
        <w:t>___________________________________________________________________________</w:t>
      </w:r>
    </w:p>
    <w:p w:rsidR="007A34BC" w:rsidRDefault="007A34BC">
      <w:pPr>
        <w:pStyle w:val="ConsPlusNonformat"/>
        <w:jc w:val="both"/>
      </w:pPr>
    </w:p>
    <w:p w:rsidR="007A34BC" w:rsidRDefault="007A34BC">
      <w:pPr>
        <w:pStyle w:val="ConsPlusNonformat"/>
        <w:jc w:val="both"/>
      </w:pPr>
      <w:r>
        <w:t>5.  По  результатам  голосования  конкурсная комиссия определяет следующего</w:t>
      </w:r>
    </w:p>
    <w:p w:rsidR="007A34BC" w:rsidRDefault="007A34BC">
      <w:pPr>
        <w:pStyle w:val="ConsPlusNonformat"/>
        <w:jc w:val="both"/>
      </w:pPr>
      <w:r>
        <w:t>кандидата   (кандидатов)  для  включения  в  кадровый  резерв  министерства</w:t>
      </w:r>
    </w:p>
    <w:p w:rsidR="007A34BC" w:rsidRDefault="007A34BC">
      <w:pPr>
        <w:pStyle w:val="ConsPlusNonformat"/>
        <w:jc w:val="both"/>
      </w:pPr>
      <w:r>
        <w:t>управления финансами Самарской области</w:t>
      </w:r>
    </w:p>
    <w:p w:rsidR="007A34BC" w:rsidRDefault="007A34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762"/>
      </w:tblGrid>
      <w:tr w:rsidR="007A34BC">
        <w:tc>
          <w:tcPr>
            <w:tcW w:w="4195" w:type="dxa"/>
          </w:tcPr>
          <w:p w:rsidR="007A34BC" w:rsidRDefault="007A34BC">
            <w:pPr>
              <w:pStyle w:val="ConsPlusNormal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762" w:type="dxa"/>
          </w:tcPr>
          <w:p w:rsidR="007A34BC" w:rsidRDefault="007A34BC">
            <w:pPr>
              <w:pStyle w:val="ConsPlusNormal"/>
              <w:jc w:val="center"/>
            </w:pPr>
            <w:r>
              <w:t>Группа должностей государственной гражданской службы Самарской области, должность</w:t>
            </w:r>
          </w:p>
        </w:tc>
      </w:tr>
      <w:tr w:rsidR="007A34BC">
        <w:tc>
          <w:tcPr>
            <w:tcW w:w="4195" w:type="dxa"/>
          </w:tcPr>
          <w:p w:rsidR="007A34BC" w:rsidRDefault="007A34BC">
            <w:pPr>
              <w:pStyle w:val="ConsPlusNormal"/>
            </w:pPr>
          </w:p>
        </w:tc>
        <w:tc>
          <w:tcPr>
            <w:tcW w:w="4762" w:type="dxa"/>
          </w:tcPr>
          <w:p w:rsidR="007A34BC" w:rsidRDefault="007A34BC">
            <w:pPr>
              <w:pStyle w:val="ConsPlusNormal"/>
            </w:pPr>
          </w:p>
        </w:tc>
      </w:tr>
    </w:tbl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6.  В заседании конкурсной комиссии не участвовали следующие члены комиссии</w:t>
      </w:r>
    </w:p>
    <w:p w:rsidR="007A34BC" w:rsidRDefault="007A34BC">
      <w:pPr>
        <w:pStyle w:val="ConsPlusNonformat"/>
        <w:jc w:val="both"/>
      </w:pPr>
      <w:r>
        <w:t>__________________________________________________________________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      (фамилия, имя, отчество)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nformat"/>
        <w:jc w:val="both"/>
      </w:pPr>
      <w:r>
        <w:t>Председатель конкурсной</w:t>
      </w:r>
    </w:p>
    <w:p w:rsidR="007A34BC" w:rsidRDefault="007A34BC">
      <w:pPr>
        <w:pStyle w:val="ConsPlusNonformat"/>
        <w:jc w:val="both"/>
      </w:pPr>
      <w:r>
        <w:t>комиссии                         _______________   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A34BC" w:rsidRDefault="007A34BC">
      <w:pPr>
        <w:pStyle w:val="ConsPlusNonformat"/>
        <w:jc w:val="both"/>
      </w:pPr>
      <w:r>
        <w:t>Заместители председателя</w:t>
      </w:r>
    </w:p>
    <w:p w:rsidR="007A34BC" w:rsidRDefault="007A34BC">
      <w:pPr>
        <w:pStyle w:val="ConsPlusNonformat"/>
        <w:jc w:val="both"/>
      </w:pPr>
      <w:r>
        <w:t>конкурсной комиссии              _______________   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A34BC" w:rsidRDefault="007A34BC">
      <w:pPr>
        <w:pStyle w:val="ConsPlusNonformat"/>
        <w:jc w:val="both"/>
      </w:pPr>
      <w:r>
        <w:t>Секретарь конкурсной</w:t>
      </w:r>
    </w:p>
    <w:p w:rsidR="007A34BC" w:rsidRDefault="007A34BC">
      <w:pPr>
        <w:pStyle w:val="ConsPlusNonformat"/>
        <w:jc w:val="both"/>
      </w:pPr>
      <w:r>
        <w:t>комиссии                         _______________   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A34BC" w:rsidRDefault="007A34BC">
      <w:pPr>
        <w:pStyle w:val="ConsPlusNonformat"/>
        <w:jc w:val="both"/>
      </w:pPr>
      <w:r>
        <w:t>Независимые эксперты:            _______________   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A34BC" w:rsidRDefault="007A34BC">
      <w:pPr>
        <w:pStyle w:val="ConsPlusNonformat"/>
        <w:jc w:val="both"/>
      </w:pPr>
      <w:r>
        <w:t>Другие члены конкурсной</w:t>
      </w:r>
    </w:p>
    <w:p w:rsidR="007A34BC" w:rsidRDefault="007A34BC">
      <w:pPr>
        <w:pStyle w:val="ConsPlusNonformat"/>
        <w:jc w:val="both"/>
      </w:pPr>
      <w:r>
        <w:t>комиссии:                        _______________   ________________________</w:t>
      </w:r>
    </w:p>
    <w:p w:rsidR="007A34BC" w:rsidRDefault="007A34BC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jc w:val="both"/>
      </w:pPr>
    </w:p>
    <w:p w:rsidR="007A34BC" w:rsidRDefault="007A3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6" w:name="_GoBack"/>
      <w:bookmarkEnd w:id="6"/>
    </w:p>
    <w:sectPr w:rsidR="006E3B75" w:rsidSect="00152E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C"/>
    <w:rsid w:val="003826CA"/>
    <w:rsid w:val="003951EC"/>
    <w:rsid w:val="00504C07"/>
    <w:rsid w:val="006E3B75"/>
    <w:rsid w:val="007A34BC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A898A61F928A252DB76EDA046BFA5AEC2D452592769BED30778DBBECE5233016506F66744BB8C9B826EBFD9B4D66052AA0C7E11648049CD579B5DdBF" TargetMode="External"/><Relationship Id="rId13" Type="http://schemas.openxmlformats.org/officeDocument/2006/relationships/hyperlink" Target="consultantplus://offline/ref=388A898A61F928A252DB68E0B62AE3ADAAC18D5A5B7737EDD90D2D83E1970274506350B33D49BE9299826A5Bd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8A898A61F928A252DB68E0B62AE3ADAAC08F5F582760EF88582386E9C75864462A5FB42349BA8C93893FE896B58A2601B90E7C116684565Cd6F" TargetMode="External"/><Relationship Id="rId12" Type="http://schemas.openxmlformats.org/officeDocument/2006/relationships/hyperlink" Target="consultantplus://offline/ref=388A898A61F928A252DB68E0B62AE3ADAAC18D5A5B7737EDD90D2D83E1970274506350B33D49BE9299826A5Bd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A898A61F928A252DB68E0B62AE3ADAACE8D5A522760EF88582386E9C75864462A5FB42349BA8A9B893FE896B58A2601B90E7C116684565Cd6F" TargetMode="External"/><Relationship Id="rId11" Type="http://schemas.openxmlformats.org/officeDocument/2006/relationships/hyperlink" Target="consultantplus://offline/ref=388A898A61F928A252DB68E0B62AE3ADAAC18D5A5B7737EDD90D2D83E1970274506350B33D49BE9299826A5Bd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8A898A61F928A252DB68E0B62AE3ADAAC18D5A5B7737EDD90D2D83E1970274506350B33D49BE9299826A5Bd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A898A61F928A252DB68E0B62AE3ADAACE8D5A522760EF88582386E9C75864462A5FB42349BA8E9B893FE896B58A2601B90E7C116684565Cd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6021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2019-04-26T05:29:00Z</dcterms:created>
  <dcterms:modified xsi:type="dcterms:W3CDTF">2019-04-26T05:30:00Z</dcterms:modified>
</cp:coreProperties>
</file>