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ED" w:rsidRDefault="00795D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95DED" w:rsidRDefault="00795DED">
      <w:pPr>
        <w:pStyle w:val="ConsPlusNormal"/>
        <w:jc w:val="both"/>
        <w:outlineLvl w:val="0"/>
      </w:pPr>
    </w:p>
    <w:p w:rsidR="00795DED" w:rsidRDefault="00795DED">
      <w:pPr>
        <w:pStyle w:val="ConsPlusTitle"/>
        <w:jc w:val="center"/>
        <w:outlineLvl w:val="0"/>
      </w:pPr>
      <w:r>
        <w:t>МИНИСТЕРСТВО УПРАВЛЕНИЯ ФИНАНСАМИ</w:t>
      </w:r>
    </w:p>
    <w:p w:rsidR="00795DED" w:rsidRDefault="00795DED">
      <w:pPr>
        <w:pStyle w:val="ConsPlusTitle"/>
        <w:jc w:val="center"/>
      </w:pPr>
      <w:r>
        <w:t>САМАРСКОЙ ОБЛАСТИ</w:t>
      </w:r>
    </w:p>
    <w:p w:rsidR="00795DED" w:rsidRDefault="00795DED">
      <w:pPr>
        <w:pStyle w:val="ConsPlusTitle"/>
        <w:jc w:val="both"/>
      </w:pPr>
    </w:p>
    <w:p w:rsidR="00795DED" w:rsidRDefault="00795DED">
      <w:pPr>
        <w:pStyle w:val="ConsPlusTitle"/>
        <w:jc w:val="center"/>
      </w:pPr>
      <w:r>
        <w:t>ПРИКАЗ</w:t>
      </w:r>
    </w:p>
    <w:p w:rsidR="00795DED" w:rsidRDefault="00795DED">
      <w:pPr>
        <w:pStyle w:val="ConsPlusTitle"/>
        <w:jc w:val="center"/>
      </w:pPr>
      <w:r>
        <w:t>от 10 сентября 2018 г. N 01-07/52</w:t>
      </w:r>
    </w:p>
    <w:p w:rsidR="00795DED" w:rsidRDefault="00795DED">
      <w:pPr>
        <w:pStyle w:val="ConsPlusTitle"/>
        <w:jc w:val="both"/>
      </w:pPr>
    </w:p>
    <w:p w:rsidR="00795DED" w:rsidRDefault="00795DED">
      <w:pPr>
        <w:pStyle w:val="ConsPlusTitle"/>
        <w:jc w:val="center"/>
      </w:pPr>
      <w:r>
        <w:t>ОБ УТВЕРЖДЕНИИ ВЕДОМСТВЕННОЙ ЦЕЛЕВОЙ ПРОГРАММЫ</w:t>
      </w:r>
    </w:p>
    <w:p w:rsidR="00795DED" w:rsidRDefault="00795DED">
      <w:pPr>
        <w:pStyle w:val="ConsPlusTitle"/>
        <w:jc w:val="center"/>
      </w:pPr>
      <w:r>
        <w:t>"ПРОТИВОДЕЙСТВИЕ КОРРУПЦИИ В СФЕРЕ ДЕЯТЕЛЬНОСТИ МИНИСТЕРСТВА</w:t>
      </w:r>
    </w:p>
    <w:p w:rsidR="00795DED" w:rsidRDefault="00795DED">
      <w:pPr>
        <w:pStyle w:val="ConsPlusTitle"/>
        <w:jc w:val="center"/>
      </w:pPr>
      <w:r>
        <w:t>УПРАВЛЕНИЯ ФИНАНСАМИ САМАРСКОЙ ОБЛАСТИ НА 2019 - 2021 ГОДЫ"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ind w:firstLine="540"/>
        <w:jc w:val="both"/>
      </w:pPr>
      <w:r>
        <w:t>В целях совершенствования и продолжения реализации системы мер по противодействию коррупции в сфере деятельности министерства управления финансами Самарской области приказываю: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 xml:space="preserve">1. Утвердить ведомственную целевую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в сфере деятельности министерства управления финансами Самарской области на 2019 - 2021 годы" (далее - Ведомственная программа).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 xml:space="preserve">2. Заместителям министра управления финансами Самарской области, руководителям структурных подразделений министерства управления финансами Самарской области принять Ведомственную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к исполнению и обеспечить ее реализацию.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информации, на официальном сайте министерства управления финансами Самарской области и на официальном сайте Правительства Самарской области в информационно-телекоммуникационной сети Интернет.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5. Настоящий Приказ вступает в силу с 1 января 2019 года.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right"/>
      </w:pPr>
      <w:r>
        <w:t>Врио министра</w:t>
      </w:r>
    </w:p>
    <w:p w:rsidR="00795DED" w:rsidRDefault="00795DED">
      <w:pPr>
        <w:pStyle w:val="ConsPlusNormal"/>
        <w:jc w:val="right"/>
      </w:pPr>
      <w:r>
        <w:t>А.В.ПРЯМИЛОВ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right"/>
        <w:outlineLvl w:val="0"/>
      </w:pPr>
      <w:r>
        <w:t>Приложение</w:t>
      </w:r>
    </w:p>
    <w:p w:rsidR="00795DED" w:rsidRDefault="00795DED">
      <w:pPr>
        <w:pStyle w:val="ConsPlusNormal"/>
        <w:jc w:val="right"/>
      </w:pPr>
      <w:r>
        <w:t>к Приказу</w:t>
      </w:r>
    </w:p>
    <w:p w:rsidR="00795DED" w:rsidRDefault="00795DED">
      <w:pPr>
        <w:pStyle w:val="ConsPlusNormal"/>
        <w:jc w:val="right"/>
      </w:pPr>
      <w:r>
        <w:t>министерства управления</w:t>
      </w:r>
    </w:p>
    <w:p w:rsidR="00795DED" w:rsidRDefault="00795DED">
      <w:pPr>
        <w:pStyle w:val="ConsPlusNormal"/>
        <w:jc w:val="right"/>
      </w:pPr>
      <w:r>
        <w:t>финансами Самарской области</w:t>
      </w:r>
    </w:p>
    <w:p w:rsidR="00795DED" w:rsidRDefault="00795DED">
      <w:pPr>
        <w:pStyle w:val="ConsPlusNormal"/>
        <w:jc w:val="right"/>
      </w:pPr>
      <w:r>
        <w:t>от 10 сентября 2018 г. N 01-07/52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</w:pPr>
      <w:bookmarkStart w:id="0" w:name="P31"/>
      <w:bookmarkEnd w:id="0"/>
      <w:r>
        <w:t>ВЕДОМСТВЕННАЯ ЦЕЛЕВАЯ ПРОГРАММА</w:t>
      </w:r>
    </w:p>
    <w:p w:rsidR="00795DED" w:rsidRDefault="00795DED">
      <w:pPr>
        <w:pStyle w:val="ConsPlusTitle"/>
        <w:jc w:val="center"/>
      </w:pPr>
      <w:r>
        <w:t>"ПРОТИВОДЕЙСТВИЕ КОРРУПЦИИ В СФЕРЕ ДЕЯТЕЛЬНОСТИ МИНИСТЕРСТВА</w:t>
      </w:r>
    </w:p>
    <w:p w:rsidR="00795DED" w:rsidRDefault="00795DED">
      <w:pPr>
        <w:pStyle w:val="ConsPlusTitle"/>
        <w:jc w:val="center"/>
      </w:pPr>
      <w:r>
        <w:t>УПРАВЛЕНИЯ ФИНАНСАМИ САМАРСКОЙ ОБЛАСТИ НА 2019 - 2021 ГОДЫ"</w:t>
      </w:r>
    </w:p>
    <w:p w:rsidR="00795DED" w:rsidRDefault="00795DED">
      <w:pPr>
        <w:pStyle w:val="ConsPlusTitle"/>
        <w:jc w:val="center"/>
      </w:pPr>
      <w:r>
        <w:t>(далее - Ведомственная программа)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  <w:outlineLvl w:val="1"/>
      </w:pPr>
      <w:r>
        <w:t>Паспорт Ведомственной программы</w:t>
      </w:r>
    </w:p>
    <w:p w:rsidR="00795DED" w:rsidRDefault="00795D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16"/>
      </w:tblGrid>
      <w:tr w:rsidR="00795D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 xml:space="preserve">"Противодействие коррупции в сфере деятельности </w:t>
            </w:r>
            <w:r>
              <w:lastRenderedPageBreak/>
              <w:t>министерства управления финансами Самарской области на 2019 - 2021 годы"</w:t>
            </w:r>
          </w:p>
        </w:tc>
      </w:tr>
      <w:tr w:rsidR="00795D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  <w:r>
              <w:lastRenderedPageBreak/>
              <w:t>ДАТА ПРИНЯТИЯ РЕШЕНИЯ О РАЗРАБОТКЕ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Поручение министра управления финансами Самарской области от 01.06.2018</w:t>
            </w:r>
          </w:p>
        </w:tc>
      </w:tr>
      <w:tr w:rsidR="00795D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  <w:r>
              <w:t>ИСПОЛНИТЕЛЬ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Министерство управления финансами Самарской области</w:t>
            </w:r>
          </w:p>
        </w:tc>
      </w:tr>
      <w:tr w:rsidR="00795D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  <w:r>
              <w:t>ЦЕЛЬ И ЗАДАЧИ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Цель: Совершенствование системы противодействия коррупции в министерстве управления финансами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      </w:r>
          </w:p>
          <w:p w:rsidR="00795DED" w:rsidRDefault="00795DED">
            <w:pPr>
              <w:pStyle w:val="ConsPlusNormal"/>
              <w:jc w:val="both"/>
            </w:pPr>
            <w:r>
              <w:t>Задача N 1. Реализация мер, направленных на предупреждение и пресечение коррупции и ее проявлений в сфере деятельности министерства управления финансами Самарской области.</w:t>
            </w:r>
          </w:p>
          <w:p w:rsidR="00795DED" w:rsidRDefault="00795DED">
            <w:pPr>
              <w:pStyle w:val="ConsPlusNormal"/>
              <w:jc w:val="both"/>
            </w:pPr>
            <w:r>
              <w:t>Задача N 2. Формирование в министерстве управления финансами Самарской области негативного отношения к коррупции и ее проявлениям.</w:t>
            </w:r>
          </w:p>
          <w:p w:rsidR="00795DED" w:rsidRDefault="00795DED">
            <w:pPr>
              <w:pStyle w:val="ConsPlusNormal"/>
              <w:jc w:val="both"/>
            </w:pPr>
            <w:r>
              <w:t>Задача N 3. Обеспечение прозрачности деятельности министерства управления финансами Самарской области.</w:t>
            </w:r>
          </w:p>
          <w:p w:rsidR="00795DED" w:rsidRDefault="00795DED">
            <w:pPr>
              <w:pStyle w:val="ConsPlusNormal"/>
              <w:jc w:val="both"/>
            </w:pPr>
            <w:r>
              <w:t>Задача N 4. Взаимодействие с институтами гражданского общества и гражданами, создание эффективной системы обратной связи.</w:t>
            </w:r>
          </w:p>
          <w:p w:rsidR="00795DED" w:rsidRDefault="00795DED">
            <w:pPr>
              <w:pStyle w:val="ConsPlusNormal"/>
              <w:jc w:val="both"/>
            </w:pPr>
            <w:r>
              <w:t>Задача N 5. Совершенствование механизма кадрового обеспечения министерства управления финансами Самарской области.</w:t>
            </w:r>
          </w:p>
        </w:tc>
      </w:tr>
      <w:tr w:rsidR="00795D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  <w:r>
              <w:t>СРОКИ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2019 - 2021 годы</w:t>
            </w:r>
          </w:p>
        </w:tc>
      </w:tr>
      <w:tr w:rsidR="00795DE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  <w:r>
              <w:t>ЦЕЛЕВЫЕ ИНДИКАТОРЫ И ПОКАЗАТЕЛИ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Индикатор (показатель) достижения цели: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выполненных мероприятий, предусмотренных Ведомственной программой к реализации в соответствующем году, от общего количества мероприятий.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Индикаторы (показатели) достижения задачи 1: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проверок, проведенных по вопросам 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фактов о нарушении указанных запретов и требований;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 xml:space="preserve">доля рассмотренных фактов несоблюдения </w:t>
            </w:r>
            <w:r>
              <w:lastRenderedPageBreak/>
              <w:t>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фактов несоблюдения указанных запретов и требований;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проверок, проведенных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служащего, от общего количества таких фактов, по которым поступила указанная информация;</w:t>
            </w:r>
          </w:p>
        </w:tc>
      </w:tr>
      <w:tr w:rsidR="00795DE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рассмотренных фактов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проверок сведений о фактах обращения в целях склонения государственного гражданского служащего к совершению коррупционных правонарушений, проведенных в порядке, установленном представителем нанимателя (работодателя), от общего количества таких фактов, по которым поступила указанная информация;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рассмотренных фактов обращения в целях склонения государственного гражданского служащего к совершению коррупционных правонарушений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информация;</w:t>
            </w:r>
          </w:p>
        </w:tc>
      </w:tr>
      <w:tr w:rsidR="00795DE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 xml:space="preserve">доля проверок 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детей, проведенных с </w:t>
            </w:r>
            <w:r>
              <w:lastRenderedPageBreak/>
              <w:t>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результатов проверок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нарушений;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проверок, проведенных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от общего количества выявленных фактов о нарушении указанных ограничений и запретов;</w:t>
            </w:r>
          </w:p>
        </w:tc>
      </w:tr>
      <w:tr w:rsidR="00795DE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принятых решений об осуществлении контроля за расходами государственного гражданского служащего, а также за расходами его супруги (супруга) и несовершеннолетних детей от общего количества поступившей информации, являющейся основанием для принятия указанных решений.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Индикаторы (показатели) достижения задачи 2: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количество программ, курсов повышения квалификации и переподготовки сотрудников министерства управления финансами Самарской области, содержащих темы, связанные с вопросами профилактики правонарушений коррупционной направленности;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сотрудников министерства управления финансами Самарской области, прошедших обучение по программам предупреждения коррупции, от их штатной численности;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количество консультаций по вопросам противодействия коррупции, проведенных для структурных подразделений министерства управления финансами Самарской области.</w:t>
            </w:r>
          </w:p>
        </w:tc>
      </w:tr>
      <w:tr w:rsidR="00795DE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Индикаторы (показатели) достижения задачи 3: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 xml:space="preserve">доля размещенных на официальном сайте министерства в сети Интернет сведений о доходах, </w:t>
            </w:r>
            <w:r>
              <w:lastRenderedPageBreak/>
              <w:t>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 от общего числа представленных сведений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количество специализированных публикаций, подготовленных министерством управления финансами Самарской области, в средствах массовой информации, в том числе на официальном сайте министерства управления финансами Самарской области в сети Интернет, по вопросам противодействия коррупции;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проверок на наличие аффилированности лиц, участвующих в осуществлении закупок товаров, работ, услуг для нужд министерства управления финансами Самарской области, от общего количества проведенных закупок товаров, работ, услуг для нужд министерства управления финансами Самарской области.</w:t>
            </w:r>
          </w:p>
        </w:tc>
      </w:tr>
      <w:tr w:rsidR="00795DE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Индикаторы (показатели) достижения задачи 4: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 от общего числа таких обращений;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рассмотренных обращений, поступивших по телефону "горячей линии" министерства управления финансами Самарской области по вопросам противодействия коррупции, от общего количества обращений, поступивших по телефону указанной "горячей линии";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освещенных в средствах массовой информации коррупционных явлений в министерстве управления финансами Самарской области от их общего выявленного числа;</w:t>
            </w:r>
          </w:p>
        </w:tc>
      </w:tr>
      <w:tr w:rsidR="00795DED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количество мероприятий, на которых в министерстве управления финансами Самарской области в соответствующем году обсуждались вопросы противодействия коррупции, в том числе с привлечением представителей общественности;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размещенных в соответствии с действующим законодательством на официальном сайте министерства управления финансами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от общего количества разработанных нормативных правовых актов и их проектов, которые в соответствии с действующим законодательством необходимо размещать на официальном сайте.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Индикаторы (показатели) достижения задачи 5: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доля граждан, принятых на государственную гражданскую службу по конкурсу и из кадрового резерва министерства управления финансами Самарской области, в общей численности граждан, принятых на государственную гражданскую службу;</w:t>
            </w:r>
          </w:p>
        </w:tc>
      </w:tr>
      <w:tr w:rsidR="00795DED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количество выявленных случаев представления гражданами недостоверных сведений при поступлении на государственную гражданскую службу из числа граждан, в отношении которых проводилась проверка достоверности предоставленных сведений.</w:t>
            </w:r>
          </w:p>
        </w:tc>
      </w:tr>
      <w:tr w:rsidR="00795D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  <w:r>
              <w:t>ОБЪЕМЫ ФИНАНСИРОВАНИЯ МЕРОПРИЯТИЙ, ОПРЕДЕЛЕННЫХ ВЕДОМСТВЕННОЙ ПРОГРАММОЙ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Реализация мероприятий Ведомственной программы осуществляется в рамках средств, выделяемых на финансирование текущей деятельности министерства управления финансами Самарской области.</w:t>
            </w:r>
          </w:p>
        </w:tc>
      </w:tr>
      <w:tr w:rsidR="00795D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  <w:r>
              <w:t>ПОКАЗАТЕЛИ СОЦИАЛЬНО-ЭКОНОМИЧЕСКОЙ ЭФФЕКТИВНОСТИ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Критерием оценки эффективности реализации Ведомственной программы является степень достижения целевых индикаторов (показателей), установленных Ведомственной программой.</w:t>
            </w:r>
          </w:p>
        </w:tc>
      </w:tr>
      <w:tr w:rsidR="00795DE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  <w:r>
              <w:t>СИСТЕМА ОРГАНИЗАЦИИ КОНТРОЛЯ ЗА ХОДОМ РЕАЛИЗАЦИИ ВЕДОМСТВЕННОЙ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95DED" w:rsidRDefault="00795DED">
            <w:pPr>
              <w:pStyle w:val="ConsPlusNormal"/>
              <w:jc w:val="both"/>
            </w:pPr>
            <w:r>
              <w:t>Общее руководство и контроль за ходом реализации Ведомственной программы осуществляет министр управления финансами Самарской области.</w:t>
            </w:r>
          </w:p>
          <w:p w:rsidR="00795DED" w:rsidRDefault="00795DED">
            <w:pPr>
              <w:pStyle w:val="ConsPlusNormal"/>
              <w:jc w:val="both"/>
            </w:pPr>
            <w:r>
              <w:t>Министерство управления финансами Самарской области ежегодно в срок до 1 февраля направляет информацию о ходе реализации Ведомственной программы за отчетный год, включая оценку значений целевых индикаторов (показателей) в министерство экономического развития, инвестиций и торговли Самарской области на экспертизу.</w:t>
            </w:r>
          </w:p>
          <w:p w:rsidR="00795DED" w:rsidRDefault="00795DED">
            <w:pPr>
              <w:pStyle w:val="ConsPlusNormal"/>
              <w:jc w:val="both"/>
            </w:pPr>
            <w:r>
              <w:t xml:space="preserve">Министерство управления финансами Самарской области ежегодно в срок до 1 марта представляет информацию о ходе реализации Ведомственной программы за отчетный год с приложением заключения министерства экономического развития, инвестиций и торговли Самарской области для рассмотрения на заседании комиссии при </w:t>
            </w:r>
            <w:r>
              <w:lastRenderedPageBreak/>
              <w:t>Правительстве Самарской области по ведомственным целевым программам</w:t>
            </w:r>
          </w:p>
        </w:tc>
      </w:tr>
    </w:tbl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  <w:outlineLvl w:val="1"/>
      </w:pPr>
      <w:r>
        <w:t>I. Характеристика проблемы, решение которой осуществляется</w:t>
      </w:r>
    </w:p>
    <w:p w:rsidR="00795DED" w:rsidRDefault="00795DED">
      <w:pPr>
        <w:pStyle w:val="ConsPlusTitle"/>
        <w:jc w:val="center"/>
      </w:pPr>
      <w:r>
        <w:t>путем реализации Ведомственной программы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ind w:firstLine="540"/>
        <w:jc w:val="both"/>
      </w:pPr>
      <w:r>
        <w:t xml:space="preserve">Вопросу борьбы с коррупцией и противодействия ее проявлениям на общегосударственном уровне уделяется повышенное внимание. Актуальность и значимость данной проблемы отражена в Национальном </w:t>
      </w:r>
      <w:hyperlink r:id="rId6" w:history="1">
        <w:r>
          <w:rPr>
            <w:color w:val="0000FF"/>
          </w:rPr>
          <w:t>плане</w:t>
        </w:r>
      </w:hyperlink>
      <w:r>
        <w:t xml:space="preserve"> противодействия коррупции на 2018 - 2020 годы, утвержденном Указом Президента Российской Федерации от 29.06.2018 N 378.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 xml:space="preserve">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Самарской области "Противодействие коррупции в Самарской области", утвержденной Постановлением Правительства Самарской области от 27.11.2013 N 673, предусматривается внедрение в Самарской области механизмов повышения прозрачности и эффективности деятельности органов исполнительной власти Самарской области, в том числе разработка, утверждение и реализация ведомственных целевых антикоррупционных программ.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В целях создания эффективной системы противодействия коррупции в министерстве управления финансами Самарской области с 2010 года разрабатываются и реализуются комплексы мер в рамках ведомственных целевых программ: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"</w:t>
      </w:r>
      <w:hyperlink r:id="rId8" w:history="1">
        <w:r>
          <w:rPr>
            <w:color w:val="0000FF"/>
          </w:rPr>
          <w:t>Противодействие</w:t>
        </w:r>
      </w:hyperlink>
      <w:r>
        <w:t xml:space="preserve"> коррупции в сфере деятельности министерства управления финансами Самарской области на 2010 - 2012 годы", утвержденной приказом министерства управления финансами Самарской области от 12.02.2010 N 01-21/12;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"</w:t>
      </w:r>
      <w:hyperlink r:id="rId9" w:history="1">
        <w:r>
          <w:rPr>
            <w:color w:val="0000FF"/>
          </w:rPr>
          <w:t>Противодействие</w:t>
        </w:r>
      </w:hyperlink>
      <w:r>
        <w:t xml:space="preserve"> коррупции в сфере деятельности министерства управления финансами Самарской области на 2013 - 2015 годы", утвержденной приказом министерства управления финансами Самарской области от 16.08.2012 N 01-07/50;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"</w:t>
      </w:r>
      <w:hyperlink r:id="rId10" w:history="1">
        <w:r>
          <w:rPr>
            <w:color w:val="0000FF"/>
          </w:rPr>
          <w:t>Противодействие</w:t>
        </w:r>
      </w:hyperlink>
      <w:r>
        <w:t xml:space="preserve"> коррупции в сфере деятельности министерства управления финансами Самарской области на 2016 - 2018 годы", утвержденной приказом министерства управления финансами Самарской области от 30.06.2015 N 01-07/33.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Опыт антикоррупционной работы в министерстве управления финансами Самарской области показывает, что эффективное противодействие коррупции возможно в рамках комплексного подхода, который предусматривает реализацию разновекторных мероприятий и мер предупредительного характера.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К приоритетным в антикоррупционной деятельности министерства отнесены такие направления, как обеспечение соблюдения стандартов антикоррупционного поведения, просвещение государственных гражданских служащих, формирование в министерстве негативного отношения к коррупции как к социальному явлению.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Актуальным является также и направление антикоррупционной работы, касающееся обеспечения прозрачности деятельности министерства и взаимодействия со структурами гражданского общества. Реализация данной задачи возможна путем реализации принципов доступности и открытости информации о деятельности министерства и принимаемых мерах в сфере противодействия коррупции.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Таким образом, эффективная антикоррупционная деятельность в министерстве управления финансами Самарской области возможна в результате: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последовательной системной комплексной работы по применению правовых, организационных и иных механизмов противодействия коррупции в министерстве управления финансами Самарской области;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lastRenderedPageBreak/>
        <w:t>повышения эффективности антикоррупционного просвещения и обучения, формирования в министерстве управления финансами Самарской области негативного отношения к коррупции;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обеспечения прозрачности деятельности министерства управления финансами Самарской области.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  <w:outlineLvl w:val="1"/>
      </w:pPr>
      <w:r>
        <w:t>II. Цель и задачи Ведомственной программы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ind w:firstLine="540"/>
        <w:jc w:val="both"/>
      </w:pPr>
      <w:r>
        <w:t>Цель Ведомственной программы - совершенствование системы противодействия коррупции в министерстве управления финансами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Для достижения указанной цели требуется решение следующих задач: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Задача N 1. Реализация мер, направленных на предупреждение и пресечение коррупции и ее проявлений в сфере деятельности министерства управления финансами Самарской области.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Задача N 2. Формирование в министерстве управления финансами Самарской области негативного отношения к коррупции и ее проявлениям.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Задача N 3. Обеспечение прозрачности деятельности министерства управления финансами Самарской области.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Задача N 4. Взаимодействие с институтами гражданского общества и гражданами, создание эффективной системы обратной связи.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Задача N 5. Совершенствование механизма кадрового обеспечения министерства управления финансами Самарской области.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  <w:outlineLvl w:val="1"/>
      </w:pPr>
      <w:r>
        <w:t>III. Ожидаемые результаты реализации Ведомственной программы</w:t>
      </w:r>
    </w:p>
    <w:p w:rsidR="00795DED" w:rsidRDefault="00795DED">
      <w:pPr>
        <w:pStyle w:val="ConsPlusTitle"/>
        <w:jc w:val="center"/>
      </w:pPr>
      <w:r>
        <w:t>и целевые индикаторы (показатели)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ind w:firstLine="540"/>
        <w:jc w:val="both"/>
      </w:pPr>
      <w:r>
        <w:t>Ожидаемыми результатами реализации Ведомственной программы являются: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- предотвращение появления коррупционных явлений в деятельности министерства управления финансами Самарской области;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- повышение эффективности противодействия коррупционным правонарушениям в сфере деятельности министерства управления финансами Самарской области;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- укрепление доверия граждан и организаций к деятельности министерства управления финансами Самарской области.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 xml:space="preserve">Достижение цели и выполнение задач Ведомственной программы оценивается целевыми </w:t>
      </w:r>
      <w:hyperlink w:anchor="P230" w:history="1">
        <w:r>
          <w:rPr>
            <w:color w:val="0000FF"/>
          </w:rPr>
          <w:t>индикаторами</w:t>
        </w:r>
      </w:hyperlink>
      <w:r>
        <w:t xml:space="preserve"> (показателями), приведенными в Приложении N 1 к Ведомственной программе. Расчет значений целевых индикаторов (показателей) осуществляется в соответствии с </w:t>
      </w:r>
      <w:hyperlink w:anchor="P456" w:history="1">
        <w:r>
          <w:rPr>
            <w:color w:val="0000FF"/>
          </w:rPr>
          <w:t>методикой</w:t>
        </w:r>
      </w:hyperlink>
      <w:r>
        <w:t xml:space="preserve"> расчета целевых индикаторов (показателей) согласно Приложению N 2.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  <w:outlineLvl w:val="1"/>
      </w:pPr>
      <w:r>
        <w:t>IV. Перечень программных мероприятий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ind w:firstLine="540"/>
        <w:jc w:val="both"/>
      </w:pPr>
      <w:hyperlink w:anchor="P668" w:history="1">
        <w:r>
          <w:rPr>
            <w:color w:val="0000FF"/>
          </w:rPr>
          <w:t>Перечень</w:t>
        </w:r>
      </w:hyperlink>
      <w:r>
        <w:t xml:space="preserve"> программных мероприятий представлен в Приложении N 3 к Ведомственной программе.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  <w:outlineLvl w:val="1"/>
      </w:pPr>
      <w:r>
        <w:t>V. Социальные, экономические и экологические последствия</w:t>
      </w:r>
    </w:p>
    <w:p w:rsidR="00795DED" w:rsidRDefault="00795DED">
      <w:pPr>
        <w:pStyle w:val="ConsPlusTitle"/>
        <w:jc w:val="center"/>
      </w:pPr>
      <w:r>
        <w:t>реализации Ведомственной программы, планируемая общая оценка</w:t>
      </w:r>
    </w:p>
    <w:p w:rsidR="00795DED" w:rsidRDefault="00795DED">
      <w:pPr>
        <w:pStyle w:val="ConsPlusTitle"/>
        <w:jc w:val="center"/>
      </w:pPr>
      <w:r>
        <w:lastRenderedPageBreak/>
        <w:t>ее вклада в достижение соответствующей стратегической цели,</w:t>
      </w:r>
    </w:p>
    <w:p w:rsidR="00795DED" w:rsidRDefault="00795DED">
      <w:pPr>
        <w:pStyle w:val="ConsPlusTitle"/>
        <w:jc w:val="center"/>
      </w:pPr>
      <w:r>
        <w:t>риски реализации Ведомственной программы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ind w:firstLine="540"/>
        <w:jc w:val="both"/>
      </w:pPr>
      <w:r>
        <w:t>Реализация Ведомственной программы позволит: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- устранить явления, порождающие коррупцию в деятельности министерства управления финансами Самарской области, противодействовать условиям, способствующим ее проявлению;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- усовершенствовать систему противодействия коррупции в сфере деятельности министерства управления финансами Самарской области;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- повысить уровень антикоррупционного правосознания государственных гражданских служащих министерства управления финансами Самарской области;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- повысить уровень открытости процессов функционирования и результатов деятельности министерства управления финансами Самарской области;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- повысить эффективность деятельности министерства управления финансами Самарской области;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- повысить уровень доверия граждан к государственным гражданским служащим министерства управления финансами Самарской области.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Экологические последствия реализации ведомственной программы отсутствуют.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При реализации целей и задач Ведомственной программы осуществляются меры, направленные на предотвращение негативного воздействия рисков и достижение предусмотренных в ней задач.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К основным рискам реализации Ведомственной программы относятся: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нормативные правовые акты, влияющие на мероприятия Ведомственной программы;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организационные и управленческие риски - недостаточная проработка вопросов, решаемых в рамках Ведомственной программы, отставание от сроков реализации мероприятий.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Снижение рисков реализации Ведомственной программы будет обеспечиваться за счет мероприятий, направленных на: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планирование хода реализации Ведомственной программы;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оперативный мониторинг выполнения мероприятий Ведомственной программы;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актуализацию мероприятий Ведомственной программы, в том числе корректировку мероприятий с учетом внесенных изменений в нормативные правовые акты с сохранением ожидаемых результатов.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  <w:outlineLvl w:val="1"/>
      </w:pPr>
      <w:r>
        <w:t>VI. Методика оценки эффективности реализации</w:t>
      </w:r>
    </w:p>
    <w:p w:rsidR="00795DED" w:rsidRDefault="00795DED">
      <w:pPr>
        <w:pStyle w:val="ConsPlusTitle"/>
        <w:jc w:val="center"/>
      </w:pPr>
      <w:r>
        <w:t>Ведомственной программы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ind w:firstLine="540"/>
        <w:jc w:val="both"/>
      </w:pPr>
      <w:r>
        <w:t>Критерием оценки эффективности реализации Ведомственной программы является степень достижения целевых индикаторов (показателей), установленных Ведомственной программой.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  <w:outlineLvl w:val="1"/>
      </w:pPr>
      <w:r>
        <w:t>VII. Обоснование потребностей в необходимых ресурсах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ind w:firstLine="540"/>
        <w:jc w:val="both"/>
      </w:pPr>
      <w:r>
        <w:t>Реализация мероприятий Ведомственной программы осуществляется в рамках средств, выделяемых на финансирование текущей деятельности министерства управления финансами Самарской области.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  <w:outlineLvl w:val="1"/>
      </w:pPr>
      <w:r>
        <w:t>VIII. Механизм управления ходом реализации</w:t>
      </w:r>
    </w:p>
    <w:p w:rsidR="00795DED" w:rsidRDefault="00795DED">
      <w:pPr>
        <w:pStyle w:val="ConsPlusTitle"/>
        <w:jc w:val="center"/>
      </w:pPr>
      <w:r>
        <w:t>Ведомственной программы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ind w:firstLine="540"/>
        <w:jc w:val="both"/>
      </w:pPr>
      <w:r>
        <w:t>Общее руководство и контроль за ходом реализации Ведомственной программы осуществляет министр управления финансами Самарской области.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Текущее управление Ведомственной программой осуществляется заместителем министра управления финансами Самарской области - руководителем департамента бюджетного финансирования министерства управления финансами Самарской области, ответственным за противодействие коррупции в министерстве управления финансами Самарской области.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Оперативная информация о ходе реализации Ведомственной программы и ее основных мероприятиях, о нормативных актах, касающихся Ведомственной программы, размещается на официальном сайте министерства управления финансами Самарской области в информационно-телекоммуникационной сети Интернет.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Ежегодно в срок до 20 января структурными подразделениями министерства управления финансами Самарской области проводится анализ эффективности выполнения мероприятий Ведомственной программы за отчетный период.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Информация о ходе реализации Ведомственной программы за отчетный год, включая оценку значений целевых индикаторов (показателей), а также показателей эффективности реализации ведомственной программы, рассчитанных в соответствии с методикой, ежегодно в срок до 1 февраля размещается на официальном сайте министерства в информационно-телекоммуникационной сети Интернет и направляется в министерство экономического развития, инвестиций и торговли Самарской области на экспертизу.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Ежегодно в срок до 1 марта министерство управления финансами Самарской области представляет информацию о ходе реализации Ведомственной программы за отчетный год с приложением заключения министерства экономического развития, инвестиций и торговли Самарской области для рассмотрения на заседании комиссии при Правительстве Самарской области по ведомственным целевым программам.</w:t>
      </w:r>
    </w:p>
    <w:p w:rsidR="00795DED" w:rsidRDefault="00795DED">
      <w:pPr>
        <w:pStyle w:val="ConsPlusNormal"/>
        <w:spacing w:before="220"/>
        <w:ind w:firstLine="540"/>
        <w:jc w:val="both"/>
      </w:pPr>
      <w:r>
        <w:t>При необходимости министерство управления финансами Самарской области в установленном порядке вносит предложения (с соответствующими обоснованиями, информацией о результатах реализации и оценкой эффективности реализации ведомственной программы за отчетный период) о внесении изменений в Ведомственную программу.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right"/>
        <w:outlineLvl w:val="1"/>
      </w:pPr>
      <w:r>
        <w:t>Приложение 1</w:t>
      </w:r>
    </w:p>
    <w:p w:rsidR="00795DED" w:rsidRDefault="00795DED">
      <w:pPr>
        <w:pStyle w:val="ConsPlusNormal"/>
        <w:jc w:val="right"/>
      </w:pPr>
      <w:r>
        <w:t>к Ведомственной целевой программе</w:t>
      </w:r>
    </w:p>
    <w:p w:rsidR="00795DED" w:rsidRDefault="00795DED">
      <w:pPr>
        <w:pStyle w:val="ConsPlusNormal"/>
        <w:jc w:val="right"/>
      </w:pPr>
      <w:r>
        <w:t>"Противодействие коррупции в сфере</w:t>
      </w:r>
    </w:p>
    <w:p w:rsidR="00795DED" w:rsidRDefault="00795DED">
      <w:pPr>
        <w:pStyle w:val="ConsPlusNormal"/>
        <w:jc w:val="right"/>
      </w:pPr>
      <w:r>
        <w:t>деятельности министерства управления</w:t>
      </w:r>
    </w:p>
    <w:p w:rsidR="00795DED" w:rsidRDefault="00795DED">
      <w:pPr>
        <w:pStyle w:val="ConsPlusNormal"/>
        <w:jc w:val="right"/>
      </w:pPr>
      <w:r>
        <w:t>финансами Самарской области</w:t>
      </w:r>
    </w:p>
    <w:p w:rsidR="00795DED" w:rsidRDefault="00795DED">
      <w:pPr>
        <w:pStyle w:val="ConsPlusNormal"/>
        <w:jc w:val="right"/>
      </w:pPr>
      <w:r>
        <w:t>на 2019 - 2021 годы"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</w:pPr>
      <w:bookmarkStart w:id="1" w:name="P230"/>
      <w:bookmarkEnd w:id="1"/>
      <w:r>
        <w:t>ПЕРЕЧЕНЬ</w:t>
      </w:r>
    </w:p>
    <w:p w:rsidR="00795DED" w:rsidRDefault="00795DED">
      <w:pPr>
        <w:pStyle w:val="ConsPlusTitle"/>
        <w:jc w:val="center"/>
      </w:pPr>
      <w:r>
        <w:lastRenderedPageBreak/>
        <w:t>ЦЕЛЕВЫХ ИНДИКАТОРОВ (ПОКАЗАТЕЛЕЙ) ВЕДОМСТВЕННОЙ ПРОГРАММЫ</w:t>
      </w:r>
    </w:p>
    <w:p w:rsidR="00795DED" w:rsidRDefault="00795D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515"/>
        <w:gridCol w:w="794"/>
        <w:gridCol w:w="810"/>
        <w:gridCol w:w="945"/>
        <w:gridCol w:w="810"/>
        <w:gridCol w:w="810"/>
        <w:gridCol w:w="798"/>
      </w:tblGrid>
      <w:tr w:rsidR="00795DED">
        <w:tc>
          <w:tcPr>
            <w:tcW w:w="540" w:type="dxa"/>
            <w:vMerge w:val="restart"/>
          </w:tcPr>
          <w:p w:rsidR="00795DED" w:rsidRDefault="00795D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795DED" w:rsidRDefault="00795DED">
            <w:pPr>
              <w:pStyle w:val="ConsPlusNormal"/>
            </w:pPr>
            <w:r>
              <w:t>Наименование цели, задачи и целевого индикатора (показателя)</w:t>
            </w:r>
          </w:p>
        </w:tc>
        <w:tc>
          <w:tcPr>
            <w:tcW w:w="794" w:type="dxa"/>
            <w:vMerge w:val="restart"/>
          </w:tcPr>
          <w:p w:rsidR="00795DED" w:rsidRDefault="00795D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73" w:type="dxa"/>
            <w:gridSpan w:val="5"/>
          </w:tcPr>
          <w:p w:rsidR="00795DED" w:rsidRDefault="00795DED">
            <w:pPr>
              <w:pStyle w:val="ConsPlusNormal"/>
              <w:jc w:val="center"/>
            </w:pPr>
            <w:r>
              <w:t>Значение целевого индикатора (показателя) по годам</w:t>
            </w:r>
          </w:p>
        </w:tc>
      </w:tr>
      <w:tr w:rsidR="00795DED">
        <w:tc>
          <w:tcPr>
            <w:tcW w:w="540" w:type="dxa"/>
            <w:vMerge/>
          </w:tcPr>
          <w:p w:rsidR="00795DED" w:rsidRDefault="00795DED"/>
        </w:tc>
        <w:tc>
          <w:tcPr>
            <w:tcW w:w="3515" w:type="dxa"/>
            <w:vMerge/>
          </w:tcPr>
          <w:p w:rsidR="00795DED" w:rsidRDefault="00795DED"/>
        </w:tc>
        <w:tc>
          <w:tcPr>
            <w:tcW w:w="794" w:type="dxa"/>
            <w:vMerge/>
          </w:tcPr>
          <w:p w:rsidR="00795DED" w:rsidRDefault="00795DED"/>
        </w:tc>
        <w:tc>
          <w:tcPr>
            <w:tcW w:w="810" w:type="dxa"/>
            <w:vMerge w:val="restart"/>
          </w:tcPr>
          <w:p w:rsidR="00795DED" w:rsidRDefault="00795DED">
            <w:pPr>
              <w:pStyle w:val="ConsPlusNormal"/>
              <w:jc w:val="center"/>
            </w:pPr>
            <w:r>
              <w:t>Отчет 2017 год</w:t>
            </w:r>
          </w:p>
        </w:tc>
        <w:tc>
          <w:tcPr>
            <w:tcW w:w="945" w:type="dxa"/>
            <w:vMerge w:val="restart"/>
          </w:tcPr>
          <w:p w:rsidR="00795DED" w:rsidRDefault="00795DED">
            <w:pPr>
              <w:pStyle w:val="ConsPlusNormal"/>
              <w:jc w:val="center"/>
            </w:pPr>
            <w:r>
              <w:t>Оценка 2018 год</w:t>
            </w:r>
          </w:p>
        </w:tc>
        <w:tc>
          <w:tcPr>
            <w:tcW w:w="2418" w:type="dxa"/>
            <w:gridSpan w:val="3"/>
          </w:tcPr>
          <w:p w:rsidR="00795DED" w:rsidRDefault="00795DED">
            <w:pPr>
              <w:pStyle w:val="ConsPlusNormal"/>
              <w:jc w:val="center"/>
            </w:pPr>
            <w:r>
              <w:t>Плановый период (прогноз)</w:t>
            </w:r>
          </w:p>
        </w:tc>
      </w:tr>
      <w:tr w:rsidR="00795DED">
        <w:tc>
          <w:tcPr>
            <w:tcW w:w="540" w:type="dxa"/>
            <w:vMerge/>
          </w:tcPr>
          <w:p w:rsidR="00795DED" w:rsidRDefault="00795DED"/>
        </w:tc>
        <w:tc>
          <w:tcPr>
            <w:tcW w:w="3515" w:type="dxa"/>
            <w:vMerge/>
          </w:tcPr>
          <w:p w:rsidR="00795DED" w:rsidRDefault="00795DED"/>
        </w:tc>
        <w:tc>
          <w:tcPr>
            <w:tcW w:w="794" w:type="dxa"/>
            <w:vMerge/>
          </w:tcPr>
          <w:p w:rsidR="00795DED" w:rsidRDefault="00795DED"/>
        </w:tc>
        <w:tc>
          <w:tcPr>
            <w:tcW w:w="810" w:type="dxa"/>
            <w:vMerge/>
          </w:tcPr>
          <w:p w:rsidR="00795DED" w:rsidRDefault="00795DED"/>
        </w:tc>
        <w:tc>
          <w:tcPr>
            <w:tcW w:w="945" w:type="dxa"/>
            <w:vMerge/>
          </w:tcPr>
          <w:p w:rsidR="00795DED" w:rsidRDefault="00795DED"/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2021 год</w:t>
            </w:r>
          </w:p>
        </w:tc>
      </w:tr>
      <w:tr w:rsidR="00795DED">
        <w:tc>
          <w:tcPr>
            <w:tcW w:w="9022" w:type="dxa"/>
            <w:gridSpan w:val="8"/>
          </w:tcPr>
          <w:p w:rsidR="00795DED" w:rsidRDefault="00795DED">
            <w:pPr>
              <w:pStyle w:val="ConsPlusNormal"/>
              <w:jc w:val="center"/>
              <w:outlineLvl w:val="2"/>
            </w:pPr>
            <w:r>
              <w:t>Цель. Совершенствование системы противодействия коррупции в министерстве управления финансами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>Доля выполненных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9022" w:type="dxa"/>
            <w:gridSpan w:val="8"/>
          </w:tcPr>
          <w:p w:rsidR="00795DED" w:rsidRDefault="00795DED">
            <w:pPr>
              <w:pStyle w:val="ConsPlusNormal"/>
              <w:jc w:val="center"/>
              <w:outlineLvl w:val="3"/>
            </w:pPr>
            <w:r>
              <w:t>Задача 1. Реализация мер, направленных на предупреждение и пресечение коррупции и ее проявлений в сфере деятельности министерства управления финансами Самарской области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проверок, проведенных по вопросам 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фактов о нарушении указанных запретов и требований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рассмотренных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фактов несоблюдения указанных запретов </w:t>
            </w:r>
            <w:r>
              <w:lastRenderedPageBreak/>
              <w:t xml:space="preserve">и требований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проверок, проведенных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служащего, от общего количества таких фактов, по которым поступила указанная информация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рассмотренных фактов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проверок сведений о фактах обращения в целях склонения государственного гражданского служащего к совершению коррупционных правонарушений, проведенных в порядке, установленном представителем нанимателя (работодателя), от общего количества таких фактов, по которым поступила указанная информация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рассмотренных фактов обращения в целях склонения государственного гражданского служащего к совершению коррупционных правонарушений на заседаниях комиссии по соблюдению требований к служебному поведению государственных гражданских </w:t>
            </w:r>
            <w:r>
              <w:lastRenderedPageBreak/>
              <w:t xml:space="preserve">служащих и урегулированию конфликта интересов от общего количества таких фактов, по которым поступила указанная информация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проверок 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детей, проведенных с 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результатов проверок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нарушений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проверок, проведенных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от общего количества выявленных фактов о нарушении указанных ограничений и запретов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принятых решений об осуществлении контроля за расходами государственного гражданского служащего, а также за расходами его супруги (супруга) и несовершеннолетних детей от общего количества поступившей информации, являющейся основанием для принятия указанных решений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9022" w:type="dxa"/>
            <w:gridSpan w:val="8"/>
          </w:tcPr>
          <w:p w:rsidR="00795DED" w:rsidRDefault="00795DED">
            <w:pPr>
              <w:pStyle w:val="ConsPlusNormal"/>
              <w:jc w:val="center"/>
              <w:outlineLvl w:val="3"/>
            </w:pPr>
            <w:r>
              <w:t>Задача 2. Формирование в министерстве управления финансами Самарской области негативного отношения к коррупции и ее проявлениям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>Количество программ, курсов повышения квалификации и переподготовки сотрудников министерства управления финансами Самарской области, содержащих темы, связанные с вопросами профилактики правонарушений коррупционной направленности</w:t>
            </w:r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>Доля сотрудников министерства управления финансами Самарской области, прошедших обучение по программам предупреждения коррупции, от их штатной численности</w:t>
            </w:r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6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>Количество консультаций по вопросам противодействия коррупции, проведенных для структурных подразделений министерства управления финансами Самарской области</w:t>
            </w:r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4</w:t>
            </w:r>
          </w:p>
        </w:tc>
      </w:tr>
      <w:tr w:rsidR="00795DED">
        <w:tc>
          <w:tcPr>
            <w:tcW w:w="9022" w:type="dxa"/>
            <w:gridSpan w:val="8"/>
          </w:tcPr>
          <w:p w:rsidR="00795DED" w:rsidRDefault="00795DED">
            <w:pPr>
              <w:pStyle w:val="ConsPlusNormal"/>
              <w:jc w:val="center"/>
              <w:outlineLvl w:val="3"/>
            </w:pPr>
            <w:r>
              <w:t>Задача 3. Обеспечение прозрачности деятельности министерства управления финансами Самарской области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размещенных на официальном сайте министерства в сети Интернет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 от общего числа представленных </w:t>
            </w:r>
            <w:r>
              <w:lastRenderedPageBreak/>
              <w:t>сведений</w:t>
            </w:r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>Количество специализированных публикаций, подготовленных министерством управления финансами Самарской области, в средствах массовой информации, в том числе на официальном сайте министерства управления финансами Самарской области в сети Интернет, по вопросам противодействия коррупции</w:t>
            </w:r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5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>Доля проверок на наличие аффилированности лиц, участвующих в осуществлении закупок товаров, работ, услуг для нужд министерства управления финансами Самарской области, от общего количества проведенных закупок товаров, работ, услуг для нужд министерства управления финансами Самарской области</w:t>
            </w:r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9022" w:type="dxa"/>
            <w:gridSpan w:val="8"/>
          </w:tcPr>
          <w:p w:rsidR="00795DED" w:rsidRDefault="00795DED">
            <w:pPr>
              <w:pStyle w:val="ConsPlusNormal"/>
              <w:jc w:val="center"/>
              <w:outlineLvl w:val="3"/>
            </w:pPr>
            <w:r>
              <w:t>Задача 4. Взаимодействие с институтами гражданского общества и гражданами, создание эффективной системы обратной связи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 от общего числа таких обращений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рассмотренных обращений, поступивших по телефону "горячей линии" министерства управления финансами Самарской области по вопросам противодействия коррупции, от общего количества обращений, поступивших по телефону указанной "горячей линии"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Доля освещенных в средствах </w:t>
            </w:r>
            <w:r>
              <w:lastRenderedPageBreak/>
              <w:t xml:space="preserve">массовой информации коррупционных явлений в министерстве управления финансами Самарской области от их общего выявленного числа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>Количество мероприятий, на которых в министерстве управления финансами Самарской области в соответствующем году обсуждались вопросы противодействия коррупции, в том числе с привлечением представителей общественности</w:t>
            </w:r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6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>Доля размещенных в соответствии с действующим законодательством на официальном сайте министерства управления финансами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от общего количества разработанных нормативных правовых актов и их проектов, которые в соответствии с действующим законодательством необходимо размещать на официальном сайте</w:t>
            </w:r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9022" w:type="dxa"/>
            <w:gridSpan w:val="8"/>
          </w:tcPr>
          <w:p w:rsidR="00795DED" w:rsidRDefault="00795DED">
            <w:pPr>
              <w:pStyle w:val="ConsPlusNormal"/>
              <w:jc w:val="center"/>
              <w:outlineLvl w:val="3"/>
            </w:pPr>
            <w:r>
              <w:t>Задача 5. Совершенствование механизма кадрового обеспечения министерства управления финансами Самарской области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>Доля граждан, принятых на государственную гражданскую службу по конкурсу и из кадрового резерва министерства управления финансами Самарской области, в общей численности граждан, принятых на государственную гражданскую службу</w:t>
            </w:r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  <w:tr w:rsidR="00795DED">
        <w:tc>
          <w:tcPr>
            <w:tcW w:w="540" w:type="dxa"/>
          </w:tcPr>
          <w:p w:rsidR="00795DED" w:rsidRDefault="00795D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795DED" w:rsidRDefault="00795DED">
            <w:pPr>
              <w:pStyle w:val="ConsPlusNormal"/>
            </w:pPr>
            <w:r>
              <w:t xml:space="preserve">Количество выявленных случаев представления гражданами недостоверных сведений при поступлении на государственную гражданскую службу из числа граждан, в отношении которых проводилась проверка достоверности предоставленных сведений </w:t>
            </w:r>
            <w:hyperlink w:anchor="P4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45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0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8" w:type="dxa"/>
          </w:tcPr>
          <w:p w:rsidR="00795DED" w:rsidRDefault="00795DED">
            <w:pPr>
              <w:pStyle w:val="ConsPlusNormal"/>
              <w:jc w:val="center"/>
            </w:pPr>
            <w:r>
              <w:t>100</w:t>
            </w:r>
          </w:p>
        </w:tc>
      </w:tr>
    </w:tbl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95DED" w:rsidRDefault="00795DED">
      <w:pPr>
        <w:pStyle w:val="ConsPlusNormal"/>
        <w:spacing w:before="220"/>
        <w:ind w:firstLine="540"/>
        <w:jc w:val="both"/>
      </w:pPr>
      <w:bookmarkStart w:id="2" w:name="P443"/>
      <w:bookmarkEnd w:id="2"/>
      <w:r>
        <w:t>&lt;*&gt; 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выполненным.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right"/>
        <w:outlineLvl w:val="1"/>
      </w:pPr>
      <w:r>
        <w:t>Приложение 2</w:t>
      </w:r>
    </w:p>
    <w:p w:rsidR="00795DED" w:rsidRDefault="00795DED">
      <w:pPr>
        <w:pStyle w:val="ConsPlusNormal"/>
        <w:jc w:val="right"/>
      </w:pPr>
      <w:r>
        <w:t>к Ведомственной целевой программе</w:t>
      </w:r>
    </w:p>
    <w:p w:rsidR="00795DED" w:rsidRDefault="00795DED">
      <w:pPr>
        <w:pStyle w:val="ConsPlusNormal"/>
        <w:jc w:val="right"/>
      </w:pPr>
      <w:r>
        <w:t>"Противодействие коррупции в сфере</w:t>
      </w:r>
    </w:p>
    <w:p w:rsidR="00795DED" w:rsidRDefault="00795DED">
      <w:pPr>
        <w:pStyle w:val="ConsPlusNormal"/>
        <w:jc w:val="right"/>
      </w:pPr>
      <w:r>
        <w:t>деятельности министерства управления</w:t>
      </w:r>
    </w:p>
    <w:p w:rsidR="00795DED" w:rsidRDefault="00795DED">
      <w:pPr>
        <w:pStyle w:val="ConsPlusNormal"/>
        <w:jc w:val="right"/>
      </w:pPr>
      <w:r>
        <w:t>финансами Самарской области</w:t>
      </w:r>
    </w:p>
    <w:p w:rsidR="00795DED" w:rsidRDefault="00795DED">
      <w:pPr>
        <w:pStyle w:val="ConsPlusNormal"/>
        <w:jc w:val="right"/>
      </w:pPr>
      <w:r>
        <w:t>на 2019 - 2021 годы"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</w:pPr>
      <w:bookmarkStart w:id="3" w:name="P456"/>
      <w:bookmarkEnd w:id="3"/>
      <w:r>
        <w:t>МЕТОДИКА</w:t>
      </w:r>
    </w:p>
    <w:p w:rsidR="00795DED" w:rsidRDefault="00795DED">
      <w:pPr>
        <w:pStyle w:val="ConsPlusTitle"/>
        <w:jc w:val="center"/>
      </w:pPr>
      <w:r>
        <w:t>РАСЧЕТА ЦЕЛЕВЫХ ИНДИКАТОРОВ (ПОКАЗАТЕЛЕЙ)</w:t>
      </w:r>
    </w:p>
    <w:p w:rsidR="00795DED" w:rsidRDefault="00795DED">
      <w:pPr>
        <w:pStyle w:val="ConsPlusTitle"/>
        <w:jc w:val="center"/>
      </w:pPr>
      <w:r>
        <w:t>ВЕДОМСТВЕННОЙ ПРОГРАММЫ</w:t>
      </w:r>
    </w:p>
    <w:p w:rsidR="00795DED" w:rsidRDefault="00795DED">
      <w:pPr>
        <w:pStyle w:val="ConsPlusNormal"/>
        <w:jc w:val="both"/>
      </w:pPr>
    </w:p>
    <w:p w:rsidR="00795DED" w:rsidRDefault="00795DED">
      <w:pPr>
        <w:sectPr w:rsidR="00795DED" w:rsidSect="007342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742"/>
        <w:gridCol w:w="4025"/>
        <w:gridCol w:w="2494"/>
        <w:gridCol w:w="2665"/>
      </w:tblGrid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  <w:jc w:val="center"/>
            </w:pPr>
            <w:r>
              <w:t>Методика расчета целевого индикатора (показателя)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  <w:jc w:val="center"/>
            </w:pPr>
            <w:r>
              <w:t>Источник информации для расчета значения целевого индикатора (показателя)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выполненных мероприятий, предусмотренных Ведомственной программой к реализации в соответствующем году, от общего количества мероприятий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вып</w:t>
            </w:r>
            <w:r>
              <w:t xml:space="preserve"> = (М</w:t>
            </w:r>
            <w:r>
              <w:rPr>
                <w:vertAlign w:val="subscript"/>
              </w:rPr>
              <w:t>вып</w:t>
            </w:r>
            <w:r>
              <w:t xml:space="preserve"> / М</w:t>
            </w:r>
            <w:r>
              <w:rPr>
                <w:vertAlign w:val="subscript"/>
              </w:rPr>
              <w:t>общ</w:t>
            </w:r>
            <w:r>
              <w:t>) x 100%, где</w:t>
            </w:r>
          </w:p>
          <w:p w:rsidR="00795DED" w:rsidRDefault="00795DED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вып</w:t>
            </w:r>
            <w:r>
              <w:t xml:space="preserve"> - количество выполненных мероприятий Ведомственной программы в отчетном году,</w:t>
            </w:r>
          </w:p>
          <w:p w:rsidR="00795DED" w:rsidRDefault="00795DED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мероприятий, предусмотренных Ведомственной программой к реализации в отчетном году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Информация о реализации Ведомственной программы за предыдущий год (отчетный период)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проверок, проведенных по вопросам 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от общего количества выявленных фактов о нарушении указанных запретов и требований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о</w:t>
            </w:r>
            <w:r>
              <w:t xml:space="preserve"> = (П</w:t>
            </w:r>
            <w:r>
              <w:rPr>
                <w:vertAlign w:val="subscript"/>
              </w:rPr>
              <w:t>о</w:t>
            </w:r>
            <w:r>
              <w:t xml:space="preserve"> / Ф</w:t>
            </w:r>
            <w:r>
              <w:rPr>
                <w:vertAlign w:val="subscript"/>
              </w:rPr>
              <w:t>о</w:t>
            </w:r>
            <w:r>
              <w:t>) x 100%, где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о</w:t>
            </w:r>
            <w:r>
              <w:t xml:space="preserve"> - количество служебных проверок министерства, проведенных в отчетном году по вопросам соблюдения государственными гражданскими служащими министерства ограничений, запретов и требований к служебному поведению, предусмотренных законодательством о государственной гражданской службе,</w:t>
            </w:r>
          </w:p>
          <w:p w:rsidR="00795DED" w:rsidRDefault="00795DED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о</w:t>
            </w:r>
            <w:r>
              <w:t xml:space="preserve"> - общее количество выявленных в отчетном году фактов о нарушении государственными гражданскими служащими министерства ограничений, запретов и требований к служебному поведению, предусмотренных </w:t>
            </w:r>
            <w:r>
              <w:lastRenderedPageBreak/>
              <w:t>законодательством о государственной гражданской службе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lastRenderedPageBreak/>
              <w:t>Материалы проведенных служебных проверок министерства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рассмотренных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выявленных фактов несоблюдения указанных запретов и требований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2</w:t>
            </w:r>
            <w:r>
              <w:t xml:space="preserve"> = (Ф</w:t>
            </w:r>
            <w:r>
              <w:rPr>
                <w:vertAlign w:val="subscript"/>
              </w:rPr>
              <w:t>2</w:t>
            </w:r>
            <w:r>
              <w:t xml:space="preserve"> / Ф</w:t>
            </w:r>
            <w:r>
              <w:rPr>
                <w:vertAlign w:val="subscript"/>
              </w:rPr>
              <w:t>о</w:t>
            </w:r>
            <w:r>
              <w:t>) x 100%, где</w:t>
            </w:r>
          </w:p>
          <w:p w:rsidR="00795DED" w:rsidRDefault="00795DED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2</w:t>
            </w:r>
            <w:r>
              <w:t xml:space="preserve"> - количество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службе, рассмотренных на заседаниях комиссии по соблюдению требований к служебному поведению государственных гражданских служащих и урегулированию конфликта интересов министерства в отчетном году,</w:t>
            </w:r>
          </w:p>
          <w:p w:rsidR="00795DED" w:rsidRDefault="00795DED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о</w:t>
            </w:r>
            <w:r>
              <w:t xml:space="preserve"> - общее количество выявленных в отчетном году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Материалы проведенных служебных проверок министерства,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 xml:space="preserve">Доля проверок, проведенных по фактам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</w:t>
            </w:r>
            <w:r>
              <w:lastRenderedPageBreak/>
              <w:t>служащего, от общего количества таких фактов, по которым поступила указанная информация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к</w:t>
            </w:r>
            <w:r>
              <w:t xml:space="preserve"> = (П</w:t>
            </w:r>
            <w:r>
              <w:rPr>
                <w:vertAlign w:val="subscript"/>
              </w:rPr>
              <w:t>к</w:t>
            </w:r>
            <w:r>
              <w:t xml:space="preserve"> / Ф</w:t>
            </w:r>
            <w:r>
              <w:rPr>
                <w:vertAlign w:val="subscript"/>
              </w:rPr>
              <w:t>к</w:t>
            </w:r>
            <w:r>
              <w:t>) x 100%, где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к</w:t>
            </w:r>
            <w:r>
              <w:t xml:space="preserve"> - количество проведенных в отчетном году служебных проверок министерства по фактам поступления представителю нанимателя в установленном законодательством порядке </w:t>
            </w:r>
            <w:r>
              <w:lastRenderedPageBreak/>
              <w:t>информации о наличии или возможности возникновения конфликта интересов у государственного гражданского служащего министерства,</w:t>
            </w:r>
          </w:p>
          <w:p w:rsidR="00795DED" w:rsidRDefault="00795DED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к</w:t>
            </w:r>
            <w:r>
              <w:t xml:space="preserve"> - общее количество поступивших в отчетном году представителю нанимателя в установленном законодательством порядке информации</w:t>
            </w:r>
          </w:p>
          <w:p w:rsidR="00795DED" w:rsidRDefault="00795DED">
            <w:pPr>
              <w:pStyle w:val="ConsPlusNormal"/>
            </w:pPr>
            <w:r>
              <w:t>о наличии или возможности возникновения конфликта интересов у государственного гражданского служащего министерства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lastRenderedPageBreak/>
              <w:t xml:space="preserve">Материалы проведенных служебных проверок, протоколы заседаний комиссии по соблюдению требований к служебному поведению государственных </w:t>
            </w:r>
            <w:r>
              <w:lastRenderedPageBreak/>
              <w:t>гражданских служащих и урегулированию конфликта интересов в министерстве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lastRenderedPageBreak/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рассмотренных фактов поступления представителю нанимателя в установленном законодательством порядке информации о наличии или возможности возникновения конфликта интересов у государственного гражданского служащего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4</w:t>
            </w:r>
            <w:r>
              <w:t xml:space="preserve"> = (Ф</w:t>
            </w:r>
            <w:r>
              <w:rPr>
                <w:vertAlign w:val="subscript"/>
              </w:rPr>
              <w:t>4</w:t>
            </w:r>
            <w:r>
              <w:t xml:space="preserve"> / Ф</w:t>
            </w:r>
            <w:r>
              <w:rPr>
                <w:vertAlign w:val="subscript"/>
              </w:rPr>
              <w:t>к</w:t>
            </w:r>
            <w:r>
              <w:t>) x 100%, где</w:t>
            </w:r>
          </w:p>
          <w:p w:rsidR="00795DED" w:rsidRDefault="00795DED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4</w:t>
            </w:r>
            <w:r>
              <w:t xml:space="preserve"> - количество фактов о наличии или возможности возникновения конфликта интересов у государственных гражданских служащих министерства, рассмотренных в отчетном году</w:t>
            </w:r>
          </w:p>
          <w:p w:rsidR="00795DED" w:rsidRDefault="00795DED">
            <w:pPr>
              <w:pStyle w:val="ConsPlusNormal"/>
            </w:pPr>
            <w:r>
              <w:t>на заседаниях комиссии по соблюдению требований к служебному поведению государственных гражданских служащих и урегулированию конфликта интересов министерства, Ф</w:t>
            </w:r>
            <w:r>
              <w:rPr>
                <w:vertAlign w:val="subscript"/>
              </w:rPr>
              <w:t>к</w:t>
            </w:r>
            <w:r>
              <w:t xml:space="preserve"> - общее количество фактов о наличии или возможности возникновения конфликта интересов у государственных гражданских служащих министерства, по которым поступила указанная информация в отчетном году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Материалы проведенных служебных проверок, протоколы заседаний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 xml:space="preserve">Доля проверок сведений о фактах </w:t>
            </w:r>
            <w:r>
              <w:lastRenderedPageBreak/>
              <w:t>обращения в целях склонения государственного гражданского служащего к совершению коррупционных правонарушений, проведенных в порядке, установленном представителем нанимателя (работодателя), от общего количества таких фактов, по которым поступила указанная информация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lastRenderedPageBreak/>
              <w:t xml:space="preserve">Показатель рассчитывается ежегодно по </w:t>
            </w:r>
            <w:r>
              <w:lastRenderedPageBreak/>
              <w:t>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с</w:t>
            </w:r>
            <w:r>
              <w:t xml:space="preserve"> = (П</w:t>
            </w:r>
            <w:r>
              <w:rPr>
                <w:vertAlign w:val="subscript"/>
              </w:rPr>
              <w:t>с</w:t>
            </w:r>
            <w:r>
              <w:t xml:space="preserve"> / У</w:t>
            </w:r>
            <w:r>
              <w:rPr>
                <w:vertAlign w:val="subscript"/>
              </w:rPr>
              <w:t>с</w:t>
            </w:r>
            <w:r>
              <w:t>) x 100%, где: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с</w:t>
            </w:r>
            <w:r>
              <w:t xml:space="preserve"> - количество служебных проверок министерства, проведенных в отчетном году по фактам обращения в целях склонения государственного гражданского служащего к совершению коррупционных правонарушений,</w:t>
            </w:r>
          </w:p>
          <w:p w:rsidR="00795DED" w:rsidRDefault="00795DED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с</w:t>
            </w:r>
            <w:r>
              <w:t xml:space="preserve"> - общее количество поступивших в отчетном году уведомлений представителя нанимателя о фактах обращения в целях склонения государственного служащего министерства к совершению коррупционных правонарушений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lastRenderedPageBreak/>
              <w:t xml:space="preserve">Журнал регистрации </w:t>
            </w:r>
            <w:r>
              <w:lastRenderedPageBreak/>
              <w:t>уведомлений представителя нанимателя о фактах обращения в целях склонения государственного служащего министерства к совершению коррупционных правонарушений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lastRenderedPageBreak/>
              <w:t xml:space="preserve">В случае отсутствия </w:t>
            </w:r>
            <w:r>
              <w:lastRenderedPageBreak/>
              <w:t>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рассмотренных фактов обращения в целях склонения государственного гражданского служащего к совершению коррупционных правонарушений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от общего количества таких фактов, по которым поступила указанная информация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6</w:t>
            </w:r>
            <w:r>
              <w:t xml:space="preserve"> = (Ф</w:t>
            </w:r>
            <w:r>
              <w:rPr>
                <w:vertAlign w:val="subscript"/>
              </w:rPr>
              <w:t>6</w:t>
            </w:r>
            <w:r>
              <w:t xml:space="preserve"> / У</w:t>
            </w:r>
            <w:r>
              <w:rPr>
                <w:vertAlign w:val="subscript"/>
              </w:rPr>
              <w:t>с</w:t>
            </w:r>
            <w:r>
              <w:t>) x 100%, где</w:t>
            </w:r>
          </w:p>
          <w:p w:rsidR="00795DED" w:rsidRDefault="00795DED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6</w:t>
            </w:r>
            <w:r>
              <w:t xml:space="preserve"> - количество фактов обращения в целях склонения государственного гражданского служащего к совершению коррупционных правонарушений, рассмотренных на заседаниях комиссии по соблюдению требований к служебному поведению государственных гражданских служащих и урегулированию конфликта интересов министерства в отчетном году,</w:t>
            </w:r>
          </w:p>
          <w:p w:rsidR="00795DED" w:rsidRDefault="00795DED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с</w:t>
            </w:r>
            <w:r>
              <w:t xml:space="preserve"> - общее количество поступивших в отчетном году уведомлений представителя нанимателя о фактах обращения в целях склонения государственного служащего </w:t>
            </w:r>
            <w:r>
              <w:lastRenderedPageBreak/>
              <w:t>министерства к совершению коррупционных правонарушений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lastRenderedPageBreak/>
              <w:t xml:space="preserve">Журнал регистрации уведомлений представителя нанимателя о фактах обращения в целях склонения государственного служащего министерства к совершению коррупционных правонарушений, протоколы заседаний комиссии по соблюдению требований к служебному поведению государственных </w:t>
            </w:r>
            <w:r>
              <w:lastRenderedPageBreak/>
              <w:t>гражданских служащих и урегулированию конфликта интересов в министерстве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lastRenderedPageBreak/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проверок 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детей, проведенных с соблюдением требований законодательства о государственной гражданской службе, от общего количества поступившей информации, являющейся основанием для указанных проверок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6</w:t>
            </w:r>
            <w:r>
              <w:t xml:space="preserve"> = (П</w:t>
            </w:r>
            <w:r>
              <w:rPr>
                <w:vertAlign w:val="subscript"/>
              </w:rPr>
              <w:t>д</w:t>
            </w:r>
            <w:r>
              <w:t xml:space="preserve"> / И</w:t>
            </w:r>
            <w:r>
              <w:rPr>
                <w:vertAlign w:val="subscript"/>
              </w:rPr>
              <w:t>д</w:t>
            </w:r>
            <w:r>
              <w:t>) x 100%, где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д</w:t>
            </w:r>
            <w:r>
              <w:t xml:space="preserve"> - количество проведенных в отчетном году проверок 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детей,</w:t>
            </w:r>
          </w:p>
          <w:p w:rsidR="00795DED" w:rsidRDefault="00795DED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д</w:t>
            </w:r>
            <w:r>
              <w:t xml:space="preserve"> - общее количество поступившей в отчетном году информации, являющейся основанием для проверок достоверности и полноты представляемых государственными гражданскими служащими сведений о доходах, расходах,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Материалы служебных проверок министерства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 xml:space="preserve">Доля результатов проверок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детей, по которым выявлены факты </w:t>
            </w:r>
            <w:r>
              <w:lastRenderedPageBreak/>
              <w:t>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нарушений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8</w:t>
            </w:r>
            <w:r>
              <w:t xml:space="preserve"> = (П</w:t>
            </w:r>
            <w:r>
              <w:rPr>
                <w:vertAlign w:val="subscript"/>
              </w:rPr>
              <w:t>8</w:t>
            </w:r>
            <w:r>
              <w:t xml:space="preserve"> / Н) x 100%, где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8</w:t>
            </w:r>
            <w:r>
              <w:t xml:space="preserve"> - количество результатов проверок сведений о доходах, расходах, об имуществе и обязательствах имущественного характера </w:t>
            </w:r>
            <w:r>
              <w:lastRenderedPageBreak/>
              <w:t>государственных гражданских служащих, своих супруги (супруга) и несовершеннолетних детей, по которым выявлены факты нарушений, вынесенных на рассмотрение комиссии по соблюдению требований к служебному поведению государственных гражданских служащих и урегулированию конфликта интересов в отчетном году,</w:t>
            </w:r>
          </w:p>
          <w:p w:rsidR="00795DED" w:rsidRDefault="00795DED">
            <w:pPr>
              <w:pStyle w:val="ConsPlusNormal"/>
            </w:pPr>
            <w:r>
              <w:t>Н - общее количество выявленных в отчетном году нарушений в части предоставления сведений о доходах, расходах, об имуществе и обязательствах имущественного характера государственных гражданских служащих, своих супруги (супруга) и несовершеннолетних детей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lastRenderedPageBreak/>
              <w:t xml:space="preserve">Протоколы заседаний комиссии по соблюдению требований к служебному поведению государственных гражданских служащих и </w:t>
            </w:r>
            <w:r>
              <w:lastRenderedPageBreak/>
              <w:t>урегулированию конфликта интересов в министерстве, материалы служебных проверок министерства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lastRenderedPageBreak/>
              <w:t xml:space="preserve"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</w:t>
            </w:r>
            <w:r>
              <w:lastRenderedPageBreak/>
              <w:t>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проверок, проведенных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от общего количества выявленных фактов о нарушении указанных ограничений и запретов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9</w:t>
            </w:r>
            <w:r>
              <w:t xml:space="preserve"> = (П</w:t>
            </w:r>
            <w:r>
              <w:rPr>
                <w:vertAlign w:val="subscript"/>
              </w:rPr>
              <w:t>9</w:t>
            </w:r>
            <w:r>
              <w:t xml:space="preserve"> / Ф</w:t>
            </w:r>
            <w:r>
              <w:rPr>
                <w:vertAlign w:val="subscript"/>
              </w:rPr>
              <w:t>9</w:t>
            </w:r>
            <w:r>
              <w:t>) x 100%, где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9</w:t>
            </w:r>
            <w:r>
              <w:t xml:space="preserve"> - количество проверок в отчетном году по вопросам 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</w:t>
            </w:r>
          </w:p>
          <w:p w:rsidR="00795DED" w:rsidRDefault="00795DED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9</w:t>
            </w:r>
            <w:r>
              <w:t xml:space="preserve"> - общее количество выявленных в отчетном году фактов о нарушении ограничений, запретов и неисполнения обязанностей, установленных в целях противодействия коррупции, о </w:t>
            </w:r>
            <w:r>
              <w:lastRenderedPageBreak/>
              <w:t>нарушении ограничений, касающихся получения подарков и порядка сдачи подарков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lastRenderedPageBreak/>
              <w:t>Журнал регистрации подарков, материалы служебных проверок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принятых решений об осуществлении контроля за расходами государственного гражданского служащего, а также за расходами его супруги (супруга) и несовершеннолетних детей от общего количества поступившей информации, являющейся основанием для принятия указанных решений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контр</w:t>
            </w:r>
            <w:r>
              <w:t xml:space="preserve"> = (ПР</w:t>
            </w:r>
            <w:r>
              <w:rPr>
                <w:vertAlign w:val="subscript"/>
              </w:rPr>
              <w:t>контр</w:t>
            </w:r>
            <w:r>
              <w:t xml:space="preserve"> / И</w:t>
            </w:r>
            <w:r>
              <w:rPr>
                <w:vertAlign w:val="subscript"/>
              </w:rPr>
              <w:t>контр</w:t>
            </w:r>
            <w:r>
              <w:t>) x 100%, где</w:t>
            </w:r>
          </w:p>
          <w:p w:rsidR="00795DED" w:rsidRDefault="00795DED">
            <w:pPr>
              <w:pStyle w:val="ConsPlusNormal"/>
            </w:pPr>
            <w:r>
              <w:t>ПР</w:t>
            </w:r>
            <w:r>
              <w:rPr>
                <w:vertAlign w:val="subscript"/>
              </w:rPr>
              <w:t>контр</w:t>
            </w:r>
            <w:r>
              <w:t xml:space="preserve"> - количество принятых решений об осуществлении контроля за расходами государственного гражданского служащего, а также за расходами его супруги (супруга) и несовершеннолетних детей,</w:t>
            </w:r>
          </w:p>
          <w:p w:rsidR="00795DED" w:rsidRDefault="00795DED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контр</w:t>
            </w:r>
            <w:r>
              <w:t xml:space="preserve"> - общее количество поступившей в отчетном году информации, являющейся основанием для принятия решений об осуществлении контроля за расходами государственного гражданского служащего, а также за расходами его супруги (супруга) и несовершеннолетних детей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Материалы служебных проверок министерства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Количество программ, курсов повышения квалификации и переподготовки сотрудников министерства управления финансами Самарской области, содержащих темы, связанные с вопросами профилактики правонарушений коррупционной направленности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обуч</w:t>
            </w:r>
            <w:r>
              <w:t xml:space="preserve"> = П</w:t>
            </w:r>
            <w:r>
              <w:rPr>
                <w:vertAlign w:val="subscript"/>
              </w:rPr>
              <w:t>1</w:t>
            </w:r>
            <w:r>
              <w:t xml:space="preserve"> + П</w:t>
            </w:r>
            <w:r>
              <w:rPr>
                <w:vertAlign w:val="subscript"/>
              </w:rPr>
              <w:t>2</w:t>
            </w:r>
            <w:r>
              <w:t xml:space="preserve"> + ... + П</w:t>
            </w:r>
            <w:r>
              <w:rPr>
                <w:vertAlign w:val="subscript"/>
              </w:rPr>
              <w:t>n</w:t>
            </w:r>
            <w:r>
              <w:t>, где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1</w:t>
            </w:r>
            <w:r>
              <w:t>, П</w:t>
            </w:r>
            <w:r>
              <w:rPr>
                <w:vertAlign w:val="subscript"/>
              </w:rPr>
              <w:t>2</w:t>
            </w:r>
            <w:r>
              <w:t>, П</w:t>
            </w:r>
            <w:r>
              <w:rPr>
                <w:vertAlign w:val="subscript"/>
              </w:rPr>
              <w:t>n</w:t>
            </w:r>
            <w:r>
              <w:t xml:space="preserve"> - количество программ, курсов повышения квалификации и переподготовки сотрудников министерства, содержащих темы, связанные с вопросами профилактики правонарушений коррупционной направленности, проведенных в отчетном году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Журнал учета повышения квалификации сотрудников министерства за отчетный год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сотрудников министерства управления финансами Самарской области, прошедших обучение по программам предупреждения коррупции, от их штатной численности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сотр</w:t>
            </w:r>
            <w:r>
              <w:t xml:space="preserve"> = К</w:t>
            </w:r>
            <w:r>
              <w:rPr>
                <w:vertAlign w:val="subscript"/>
              </w:rPr>
              <w:t>сотр</w:t>
            </w:r>
            <w:r>
              <w:t xml:space="preserve"> / Ш x 100%, где</w:t>
            </w:r>
          </w:p>
          <w:p w:rsidR="00795DED" w:rsidRDefault="00795DE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сотр</w:t>
            </w:r>
            <w:r>
              <w:t xml:space="preserve"> - количество сотрудников министерства, прошедших обучение по программам предупреждения коррупции в отчетном году,</w:t>
            </w:r>
          </w:p>
          <w:p w:rsidR="00795DED" w:rsidRDefault="00795DED">
            <w:pPr>
              <w:pStyle w:val="ConsPlusNormal"/>
            </w:pPr>
            <w:r>
              <w:t>Ш - фактическая штатная численность сотрудников министерства в отчетном году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Журнал учета повышения квалификации сотрудников министерства за отчетный год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Количество консультаций по вопросам противодействия коррупции, проведенных для структурных подразделений министерства управления финансами Самарской области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конс</w:t>
            </w:r>
            <w:r>
              <w:t xml:space="preserve"> = К</w:t>
            </w:r>
            <w:r>
              <w:rPr>
                <w:vertAlign w:val="subscript"/>
              </w:rPr>
              <w:t>1</w:t>
            </w:r>
            <w:r>
              <w:t xml:space="preserve"> + К</w:t>
            </w:r>
            <w:r>
              <w:rPr>
                <w:vertAlign w:val="subscript"/>
              </w:rPr>
              <w:t>2</w:t>
            </w:r>
            <w:r>
              <w:t xml:space="preserve"> + ... + К</w:t>
            </w:r>
            <w:r>
              <w:rPr>
                <w:vertAlign w:val="subscript"/>
              </w:rPr>
              <w:t>n</w:t>
            </w:r>
            <w:r>
              <w:t>, где</w:t>
            </w:r>
          </w:p>
          <w:p w:rsidR="00795DED" w:rsidRDefault="00795DE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>, К</w:t>
            </w:r>
            <w:r>
              <w:rPr>
                <w:vertAlign w:val="subscript"/>
              </w:rPr>
              <w:t>2</w:t>
            </w:r>
            <w:r>
              <w:t>, К</w:t>
            </w:r>
            <w:r>
              <w:rPr>
                <w:vertAlign w:val="subscript"/>
              </w:rPr>
              <w:t>n</w:t>
            </w:r>
            <w:r>
              <w:t xml:space="preserve"> - количество проведенных консультаций по вопросам противодействия коррупции в отчетном году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Служебные записки управления организации деятельности министерства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размещенных на официальном сайте министерства в сети Интернет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 от общего числа представленных сведений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 = (С</w:t>
            </w:r>
            <w:r>
              <w:rPr>
                <w:vertAlign w:val="subscript"/>
              </w:rPr>
              <w:t>с</w:t>
            </w:r>
            <w:r>
              <w:t xml:space="preserve"> / С), где</w:t>
            </w:r>
          </w:p>
          <w:p w:rsidR="00795DED" w:rsidRDefault="00795DED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с</w:t>
            </w:r>
            <w:r>
              <w:t xml:space="preserve"> - количество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детей, размещенных на официальном сайте министерства в отчетном году,</w:t>
            </w:r>
          </w:p>
          <w:p w:rsidR="00795DED" w:rsidRDefault="00795DED">
            <w:pPr>
              <w:pStyle w:val="ConsPlusNormal"/>
            </w:pPr>
            <w:r>
              <w:t xml:space="preserve">С - общее число представленных в </w:t>
            </w:r>
            <w:r>
              <w:lastRenderedPageBreak/>
              <w:t>отчетном году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lastRenderedPageBreak/>
              <w:t>Материалы, размещенные в разделе "Антикоррупционная деятельность" официального сайта министерства в сети Интернет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Количество специализированных публикаций, подготовленных министерством управления финансами Самарской области, в средствах массовой информации, в том числе на официальном сайте министерства управления финансами Самарской области в сети Интернет, по вопросам противодействия коррупции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</w:t>
            </w:r>
            <w:r>
              <w:t xml:space="preserve"> = П</w:t>
            </w:r>
            <w:r>
              <w:rPr>
                <w:vertAlign w:val="subscript"/>
              </w:rPr>
              <w:t>1</w:t>
            </w:r>
            <w:r>
              <w:t xml:space="preserve"> + П</w:t>
            </w:r>
            <w:r>
              <w:rPr>
                <w:vertAlign w:val="subscript"/>
              </w:rPr>
              <w:t>2</w:t>
            </w:r>
            <w:r>
              <w:t xml:space="preserve"> + ... + П</w:t>
            </w:r>
            <w:r>
              <w:rPr>
                <w:vertAlign w:val="subscript"/>
              </w:rPr>
              <w:t>n</w:t>
            </w:r>
            <w:r>
              <w:t>, где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1</w:t>
            </w:r>
            <w:r>
              <w:t>, П</w:t>
            </w:r>
            <w:r>
              <w:rPr>
                <w:vertAlign w:val="subscript"/>
              </w:rPr>
              <w:t>2</w:t>
            </w:r>
            <w:r>
              <w:t>, П</w:t>
            </w:r>
            <w:r>
              <w:rPr>
                <w:vertAlign w:val="subscript"/>
              </w:rPr>
              <w:t>n</w:t>
            </w:r>
            <w:r>
              <w:t xml:space="preserve"> - количество специализированных публикаций, подготовленных министерством в отчетном году в средствах массовой информации, в том числе на официальном сайте министерства управления финансами Самарской области в сети Интернет, по вопросам противодействия коррупции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Материалы, размещенные в разделе "Антикоррупционная деятельность" официального сайта министерства в сети Интернет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проверок на наличие аффилированности лиц, участвующих в осуществлении закупок товаров, работ, услуг для нужд министерства управления финансами Самарской области, от общего количества проведенных закупок товаров, работ, услуг для нужд министерства управления финансами Самарской области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аф</w:t>
            </w:r>
            <w:r>
              <w:t xml:space="preserve"> = (П</w:t>
            </w:r>
            <w:r>
              <w:rPr>
                <w:vertAlign w:val="subscript"/>
              </w:rPr>
              <w:t>аф</w:t>
            </w:r>
            <w:r>
              <w:t xml:space="preserve"> / З), где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аф</w:t>
            </w:r>
            <w:r>
              <w:t xml:space="preserve"> - количество проведенных в отчетном году проверок на наличие аффилированности лиц, участвующих в осуществлении закупок товаров, работ, услуг для нужд министерства управления финансами Самарской области,</w:t>
            </w:r>
          </w:p>
          <w:p w:rsidR="00795DED" w:rsidRDefault="00795DED">
            <w:pPr>
              <w:pStyle w:val="ConsPlusNormal"/>
            </w:pPr>
            <w:r>
              <w:t xml:space="preserve">З - общее количество проведенных в </w:t>
            </w:r>
            <w:r>
              <w:lastRenderedPageBreak/>
              <w:t>отчетном году закупок товаров, работ, услуг для нужд министерства управления финансами Самарской области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lastRenderedPageBreak/>
              <w:t>Реестр проверок на наличие аффилированности лиц, участвующих в осуществлении закупок товаров, работ, услуг для нужд министерства управления финансами Самарской области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рассмотренных в рамках действующего законодательства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 от общего числа таких обращений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обр</w:t>
            </w:r>
            <w:r>
              <w:t xml:space="preserve"> = Р</w:t>
            </w:r>
            <w:r>
              <w:rPr>
                <w:vertAlign w:val="subscript"/>
              </w:rPr>
              <w:t>обр</w:t>
            </w:r>
            <w:r>
              <w:t xml:space="preserve"> / П</w:t>
            </w:r>
            <w:r>
              <w:rPr>
                <w:vertAlign w:val="subscript"/>
              </w:rPr>
              <w:t>обр</w:t>
            </w:r>
            <w:r>
              <w:t xml:space="preserve"> x 100%, где</w:t>
            </w:r>
          </w:p>
          <w:p w:rsidR="00795DED" w:rsidRDefault="00795DED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обр</w:t>
            </w:r>
            <w:r>
              <w:t xml:space="preserve"> - количество рассмотренных в отчетном году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обр</w:t>
            </w:r>
            <w:r>
              <w:t xml:space="preserve"> - общее число обращений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нарушения ограничений и запретов, налагаемых на государственных гражданских служащих, поступивших в отчетном году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Реестр обращений граждан, поступивших в министерство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 xml:space="preserve">Доля рассмотренных обращений, поступивших по телефону "горячей линии" министерства управления финансами Самарской области по </w:t>
            </w:r>
            <w:r>
              <w:lastRenderedPageBreak/>
              <w:t>вопросам противодействия коррупции, от общего количества обращений, поступивших по телефону указанной "горячей линии"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гл</w:t>
            </w:r>
            <w:r>
              <w:t xml:space="preserve"> = Р</w:t>
            </w:r>
            <w:r>
              <w:rPr>
                <w:vertAlign w:val="subscript"/>
              </w:rPr>
              <w:t>гл</w:t>
            </w:r>
            <w:r>
              <w:t xml:space="preserve"> / П</w:t>
            </w:r>
            <w:r>
              <w:rPr>
                <w:vertAlign w:val="subscript"/>
              </w:rPr>
              <w:t>гл</w:t>
            </w:r>
            <w:r>
              <w:t xml:space="preserve"> x 100%, где</w:t>
            </w:r>
          </w:p>
          <w:p w:rsidR="00795DED" w:rsidRDefault="00795DED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гл</w:t>
            </w:r>
            <w:r>
              <w:t xml:space="preserve">- количество рассмотренных в </w:t>
            </w:r>
            <w:r>
              <w:lastRenderedPageBreak/>
              <w:t>отчетном году обращений, поступивших по телефону "горячей линии" министерства по вопросам противодействия коррупции,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гл</w:t>
            </w:r>
            <w:r>
              <w:t xml:space="preserve"> - общее число обращений, поступивших по телефону "горячей линии" министерства по вопросам противодействия коррупции в отчетном году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lastRenderedPageBreak/>
              <w:t xml:space="preserve">Журнал учета обращений граждан и юридических лиц, поступивших по </w:t>
            </w:r>
            <w:r>
              <w:lastRenderedPageBreak/>
              <w:t>телефону "горячей линии" министерства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lastRenderedPageBreak/>
              <w:t xml:space="preserve">В случае отсутствия выявленных фактов, являющихся основаниями для вычисления значения </w:t>
            </w:r>
            <w:r>
              <w:lastRenderedPageBreak/>
              <w:t>целевого индикатора (показателя), целевой индикатор (показатель) считается выполненным</w:t>
            </w:r>
          </w:p>
        </w:tc>
      </w:tr>
      <w:tr w:rsidR="00795DED">
        <w:tblPrEx>
          <w:tblBorders>
            <w:insideH w:val="nil"/>
          </w:tblBorders>
        </w:tblPrEx>
        <w:tc>
          <w:tcPr>
            <w:tcW w:w="13601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417"/>
            </w:tblGrid>
            <w:tr w:rsidR="00795DE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795DED" w:rsidRDefault="00795DE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795DED" w:rsidRDefault="00795DE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текст сноски &lt;*&gt;</w:t>
                  </w:r>
                </w:p>
                <w:p w:rsidR="00795DED" w:rsidRDefault="00795DE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отсутствует.</w:t>
                  </w:r>
                </w:p>
              </w:tc>
            </w:tr>
          </w:tbl>
          <w:p w:rsidR="00795DED" w:rsidRDefault="00795DED"/>
        </w:tc>
      </w:tr>
      <w:tr w:rsidR="00795DED">
        <w:tblPrEx>
          <w:tblBorders>
            <w:insideH w:val="nil"/>
          </w:tblBorders>
        </w:tblPrEx>
        <w:tc>
          <w:tcPr>
            <w:tcW w:w="675" w:type="dxa"/>
            <w:tcBorders>
              <w:top w:val="nil"/>
            </w:tcBorders>
          </w:tcPr>
          <w:p w:rsidR="00795DED" w:rsidRDefault="00795DE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nil"/>
            </w:tcBorders>
          </w:tcPr>
          <w:p w:rsidR="00795DED" w:rsidRDefault="00795DED">
            <w:pPr>
              <w:pStyle w:val="ConsPlusNormal"/>
            </w:pPr>
            <w:r>
              <w:t>Доля освещенных в средствах массовой информации коррупционных явлений в министерстве управления финансами Самарской области от их общего выявленного числа &lt;*&gt;</w:t>
            </w:r>
          </w:p>
        </w:tc>
        <w:tc>
          <w:tcPr>
            <w:tcW w:w="4025" w:type="dxa"/>
            <w:tcBorders>
              <w:top w:val="nil"/>
            </w:tcBorders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сми</w:t>
            </w:r>
            <w:r>
              <w:t xml:space="preserve"> = О</w:t>
            </w:r>
            <w:r>
              <w:rPr>
                <w:vertAlign w:val="subscript"/>
              </w:rPr>
              <w:t>сми</w:t>
            </w:r>
            <w:r>
              <w:t xml:space="preserve"> / В x 100%, где</w:t>
            </w:r>
          </w:p>
          <w:p w:rsidR="00795DED" w:rsidRDefault="00795DED">
            <w:pPr>
              <w:pStyle w:val="ConsPlusNormal"/>
            </w:pPr>
            <w:r>
              <w:t>О</w:t>
            </w:r>
            <w:r>
              <w:rPr>
                <w:vertAlign w:val="subscript"/>
              </w:rPr>
              <w:t>сми</w:t>
            </w:r>
            <w:r>
              <w:t xml:space="preserve"> - количество размещенных в отчетном году в средствах массовой информации материалов о выявленных коррупционных явлениях в министерстве,</w:t>
            </w:r>
          </w:p>
          <w:p w:rsidR="00795DED" w:rsidRDefault="00795DED">
            <w:pPr>
              <w:pStyle w:val="ConsPlusNormal"/>
            </w:pPr>
            <w:r>
              <w:t>В - общее число выявленных коррупционных явлений в отчетном году</w:t>
            </w:r>
          </w:p>
        </w:tc>
        <w:tc>
          <w:tcPr>
            <w:tcW w:w="2494" w:type="dxa"/>
            <w:tcBorders>
              <w:top w:val="nil"/>
            </w:tcBorders>
          </w:tcPr>
          <w:p w:rsidR="00795DED" w:rsidRDefault="00795DED">
            <w:pPr>
              <w:pStyle w:val="ConsPlusNormal"/>
            </w:pPr>
            <w:r>
              <w:t>Материалы, размещенные в средствах массовой информации, материалы служебных проверок</w:t>
            </w:r>
          </w:p>
        </w:tc>
        <w:tc>
          <w:tcPr>
            <w:tcW w:w="2665" w:type="dxa"/>
            <w:tcBorders>
              <w:top w:val="nil"/>
            </w:tcBorders>
          </w:tcPr>
          <w:p w:rsidR="00795DED" w:rsidRDefault="00795DED">
            <w:pPr>
              <w:pStyle w:val="ConsPlusNormal"/>
            </w:pPr>
            <w:r>
              <w:t>В случае отсутствия выявленных фактов, 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Количество мероприятий, на которых в министерстве управления финансами Самарской области в соответствующем году обсуждались вопросы противодействия коррупции, в том числе с привлечением представителей общественности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М = М</w:t>
            </w:r>
            <w:r>
              <w:rPr>
                <w:vertAlign w:val="subscript"/>
              </w:rPr>
              <w:t>1</w:t>
            </w:r>
            <w:r>
              <w:t xml:space="preserve"> + М</w:t>
            </w:r>
            <w:r>
              <w:rPr>
                <w:vertAlign w:val="subscript"/>
              </w:rPr>
              <w:t>2</w:t>
            </w:r>
            <w:r>
              <w:t xml:space="preserve"> + ... + М</w:t>
            </w:r>
            <w:r>
              <w:rPr>
                <w:vertAlign w:val="subscript"/>
              </w:rPr>
              <w:t>n</w:t>
            </w:r>
            <w:r>
              <w:t>, где</w:t>
            </w:r>
          </w:p>
          <w:p w:rsidR="00795DED" w:rsidRDefault="00795DED">
            <w:pPr>
              <w:pStyle w:val="ConsPlusNormal"/>
            </w:pPr>
            <w:r>
              <w:t>М</w:t>
            </w:r>
            <w:r>
              <w:rPr>
                <w:vertAlign w:val="subscript"/>
              </w:rPr>
              <w:t>1</w:t>
            </w:r>
            <w:r>
              <w:t>, М</w:t>
            </w:r>
            <w:r>
              <w:rPr>
                <w:vertAlign w:val="subscript"/>
              </w:rPr>
              <w:t>2</w:t>
            </w:r>
            <w:r>
              <w:t>, М</w:t>
            </w:r>
            <w:r>
              <w:rPr>
                <w:vertAlign w:val="subscript"/>
              </w:rPr>
              <w:t>n</w:t>
            </w:r>
            <w:r>
              <w:t xml:space="preserve"> - количество мероприятий, на которых в министерстве в отчетном году обсуждались вопросы противодействия коррупции, в том числе с привлечением представителей общественности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 xml:space="preserve">Протоколы мероприятий за отчетный период, на которых обсуждались вопросы противодействия коррупции, в том числе с привлечением представителей </w:t>
            </w:r>
            <w:r>
              <w:lastRenderedPageBreak/>
              <w:t>общественности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размещенных в соответствии с действующим законодательством на официальном сайте министерства управления финансами Самарской области нормативных правовых актов и проектов нормативных правовых актов для возможности проведения независимой антикоррупционной экспертизы от общего количества разработанных нормативных правовых актов и их проектов, которые в соответствии с действующим законодательством необходимо размещать на официальном сайте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нпа</w:t>
            </w:r>
            <w:r>
              <w:t xml:space="preserve"> = Р</w:t>
            </w:r>
            <w:r>
              <w:rPr>
                <w:vertAlign w:val="subscript"/>
              </w:rPr>
              <w:t>нпа</w:t>
            </w:r>
            <w:r>
              <w:t xml:space="preserve"> / П</w:t>
            </w:r>
            <w:r>
              <w:rPr>
                <w:vertAlign w:val="subscript"/>
              </w:rPr>
              <w:t>нпа</w:t>
            </w:r>
            <w:r>
              <w:t xml:space="preserve"> x 100%, где</w:t>
            </w:r>
          </w:p>
          <w:p w:rsidR="00795DED" w:rsidRDefault="00795DED">
            <w:pPr>
              <w:pStyle w:val="ConsPlusNormal"/>
            </w:pPr>
            <w:r>
              <w:t>Р</w:t>
            </w:r>
            <w:r>
              <w:rPr>
                <w:vertAlign w:val="subscript"/>
              </w:rPr>
              <w:t>нпа</w:t>
            </w:r>
            <w:r>
              <w:t xml:space="preserve"> - количество размещенных в отчетном году в соответствии с действующим законодательством на официальном сайте министерства нормативных правовых актов и их проектов для возможности проведения независимой антикоррупционной экспертизы,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нпа</w:t>
            </w:r>
            <w:r>
              <w:t xml:space="preserve"> - общее количество разработанных в отчетном году министерством нормативных правовых актов и их проектов, которые в соответствии с действующим законодательством необходимо размещать на официальном сайте министерства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Раздел "Нормативные правовые акты" официального сайта министерства в сети Интернет, перечень нормативных правовых актов и их проектов, подготовленных министерством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>Доля граждан, принятых на государственную гражданскую службу по конкурсу и из кадрового резерва министерства управления финансами Самарской области в общей численности граждан, принятых на государственную гражданскую службу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t>Д</w:t>
            </w:r>
            <w:r>
              <w:rPr>
                <w:vertAlign w:val="subscript"/>
              </w:rPr>
              <w:t>рез</w:t>
            </w:r>
            <w:r>
              <w:t xml:space="preserve"> = П</w:t>
            </w:r>
            <w:r>
              <w:rPr>
                <w:vertAlign w:val="subscript"/>
              </w:rPr>
              <w:t>рез</w:t>
            </w:r>
            <w:r>
              <w:t xml:space="preserve"> / П x 100%, где</w:t>
            </w:r>
          </w:p>
          <w:p w:rsidR="00795DED" w:rsidRDefault="00795DED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рез</w:t>
            </w:r>
            <w:r>
              <w:t xml:space="preserve"> - количество граждан, принятых на государственную гражданскую службу по конкурсу и из кадрового резерва министерства в отчетном году,</w:t>
            </w:r>
          </w:p>
          <w:p w:rsidR="00795DED" w:rsidRDefault="00795DED">
            <w:pPr>
              <w:pStyle w:val="ConsPlusNormal"/>
            </w:pPr>
            <w:r>
              <w:t>П - общее количество принятых в отчетном году граждан на государственную гражданскую службу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t>Распоряжения министерства по личному составу, распоряжения министерства о формировании кадрового резерва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</w:p>
        </w:tc>
      </w:tr>
      <w:tr w:rsidR="00795DED">
        <w:tc>
          <w:tcPr>
            <w:tcW w:w="675" w:type="dxa"/>
          </w:tcPr>
          <w:p w:rsidR="00795DED" w:rsidRDefault="00795DE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</w:tcPr>
          <w:p w:rsidR="00795DED" w:rsidRDefault="00795DED">
            <w:pPr>
              <w:pStyle w:val="ConsPlusNormal"/>
            </w:pPr>
            <w:r>
              <w:t xml:space="preserve">Количество выявленных случаев представления гражданами </w:t>
            </w:r>
            <w:r>
              <w:lastRenderedPageBreak/>
              <w:t>недостоверных сведений при поступлении на государственную гражданскую службу из числа граждан, в отношении которых проводилась проверка достоверности предоставленных сведений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lastRenderedPageBreak/>
              <w:t>Показатель рассчитывается ежегодно по формуле:</w:t>
            </w:r>
          </w:p>
          <w:p w:rsidR="00795DED" w:rsidRDefault="00795DED">
            <w:pPr>
              <w:pStyle w:val="ConsPlusNormal"/>
            </w:pPr>
            <w:r>
              <w:lastRenderedPageBreak/>
              <w:t>С = (С</w:t>
            </w:r>
            <w:r>
              <w:rPr>
                <w:vertAlign w:val="subscript"/>
              </w:rPr>
              <w:t>1</w:t>
            </w:r>
            <w:r>
              <w:t xml:space="preserve"> + С</w:t>
            </w:r>
            <w:r>
              <w:rPr>
                <w:vertAlign w:val="subscript"/>
              </w:rPr>
              <w:t>2</w:t>
            </w:r>
            <w:r>
              <w:t xml:space="preserve"> + ... + С</w:t>
            </w:r>
            <w:r>
              <w:rPr>
                <w:vertAlign w:val="subscript"/>
              </w:rPr>
              <w:t>n</w:t>
            </w:r>
            <w:r>
              <w:t>) x 100%, где</w:t>
            </w:r>
          </w:p>
          <w:p w:rsidR="00795DED" w:rsidRDefault="00795DED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1</w:t>
            </w:r>
            <w:r>
              <w:t>, С</w:t>
            </w:r>
            <w:r>
              <w:rPr>
                <w:vertAlign w:val="subscript"/>
              </w:rPr>
              <w:t>2</w:t>
            </w:r>
            <w:r>
              <w:t>, С</w:t>
            </w:r>
            <w:r>
              <w:rPr>
                <w:vertAlign w:val="subscript"/>
              </w:rPr>
              <w:t>n</w:t>
            </w:r>
            <w:r>
              <w:t xml:space="preserve"> - количество выявленных в отчетном году случаев представления гражданами недостоверных сведений при поступлении на государственную гражданскую службу из числа граждан, в отношении которых проводилась проверка достоверности предоставленных сведений</w:t>
            </w:r>
          </w:p>
        </w:tc>
        <w:tc>
          <w:tcPr>
            <w:tcW w:w="2494" w:type="dxa"/>
          </w:tcPr>
          <w:p w:rsidR="00795DED" w:rsidRDefault="00795DED">
            <w:pPr>
              <w:pStyle w:val="ConsPlusNormal"/>
            </w:pPr>
            <w:r>
              <w:lastRenderedPageBreak/>
              <w:t>Материалы служебных проверок</w:t>
            </w:r>
          </w:p>
        </w:tc>
        <w:tc>
          <w:tcPr>
            <w:tcW w:w="2665" w:type="dxa"/>
          </w:tcPr>
          <w:p w:rsidR="00795DED" w:rsidRDefault="00795DED">
            <w:pPr>
              <w:pStyle w:val="ConsPlusNormal"/>
            </w:pPr>
            <w:r>
              <w:t xml:space="preserve">В случае отсутствия выявленных фактов, </w:t>
            </w:r>
            <w:r>
              <w:lastRenderedPageBreak/>
              <w:t>являющихся основаниями для вычисления значения целевого индикатора (показателя), целевой индикатор (показатель) считается выполненным</w:t>
            </w:r>
          </w:p>
        </w:tc>
      </w:tr>
    </w:tbl>
    <w:p w:rsidR="00795DED" w:rsidRDefault="00795DED">
      <w:pPr>
        <w:sectPr w:rsidR="00795D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right"/>
        <w:outlineLvl w:val="1"/>
      </w:pPr>
      <w:r>
        <w:t>Приложение 3</w:t>
      </w:r>
    </w:p>
    <w:p w:rsidR="00795DED" w:rsidRDefault="00795DED">
      <w:pPr>
        <w:pStyle w:val="ConsPlusNormal"/>
        <w:jc w:val="right"/>
      </w:pPr>
      <w:r>
        <w:t>к Ведомственной целевой программе</w:t>
      </w:r>
    </w:p>
    <w:p w:rsidR="00795DED" w:rsidRDefault="00795DED">
      <w:pPr>
        <w:pStyle w:val="ConsPlusNormal"/>
        <w:jc w:val="right"/>
      </w:pPr>
      <w:r>
        <w:t>"Противодействие коррупции в сфере</w:t>
      </w:r>
    </w:p>
    <w:p w:rsidR="00795DED" w:rsidRDefault="00795DED">
      <w:pPr>
        <w:pStyle w:val="ConsPlusNormal"/>
        <w:jc w:val="right"/>
      </w:pPr>
      <w:r>
        <w:t>деятельности министерства управления</w:t>
      </w:r>
    </w:p>
    <w:p w:rsidR="00795DED" w:rsidRDefault="00795DED">
      <w:pPr>
        <w:pStyle w:val="ConsPlusNormal"/>
        <w:jc w:val="right"/>
      </w:pPr>
      <w:r>
        <w:t>финансами Самарской области</w:t>
      </w:r>
    </w:p>
    <w:p w:rsidR="00795DED" w:rsidRDefault="00795DED">
      <w:pPr>
        <w:pStyle w:val="ConsPlusNormal"/>
        <w:jc w:val="right"/>
      </w:pPr>
      <w:r>
        <w:t>на 2019 - 2021 годы"</w:t>
      </w: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Title"/>
        <w:jc w:val="center"/>
      </w:pPr>
      <w:bookmarkStart w:id="4" w:name="P668"/>
      <w:bookmarkEnd w:id="4"/>
      <w:r>
        <w:t>ПЕРЕЧЕНЬ</w:t>
      </w:r>
    </w:p>
    <w:p w:rsidR="00795DED" w:rsidRDefault="00795DED">
      <w:pPr>
        <w:pStyle w:val="ConsPlusTitle"/>
        <w:jc w:val="center"/>
      </w:pPr>
      <w:r>
        <w:t>МЕРОПРИЯТИЙ ВЕДОМСТВЕННОЙ ПРОГРАММЫ</w:t>
      </w:r>
    </w:p>
    <w:p w:rsidR="00795DED" w:rsidRDefault="00795D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025"/>
        <w:gridCol w:w="1417"/>
        <w:gridCol w:w="2778"/>
      </w:tblGrid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  <w:jc w:val="center"/>
            </w:pPr>
            <w:r>
              <w:t>Наименование цели, задачи и мероприятия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  <w:jc w:val="center"/>
            </w:pPr>
            <w:r>
              <w:t>Ответственный за реализацию мероприятия</w:t>
            </w:r>
          </w:p>
        </w:tc>
      </w:tr>
      <w:tr w:rsidR="00795DED">
        <w:tc>
          <w:tcPr>
            <w:tcW w:w="9014" w:type="dxa"/>
            <w:gridSpan w:val="4"/>
          </w:tcPr>
          <w:p w:rsidR="00795DED" w:rsidRDefault="00795DED">
            <w:pPr>
              <w:pStyle w:val="ConsPlusNormal"/>
              <w:jc w:val="center"/>
              <w:outlineLvl w:val="2"/>
            </w:pPr>
            <w:r>
              <w:t>Цель. Совершенствование системы противодействия коррупции в министерстве управления финансами Самарской области,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</w:tr>
      <w:tr w:rsidR="00795DED">
        <w:tc>
          <w:tcPr>
            <w:tcW w:w="9014" w:type="dxa"/>
            <w:gridSpan w:val="4"/>
          </w:tcPr>
          <w:p w:rsidR="00795DED" w:rsidRDefault="00795DED">
            <w:pPr>
              <w:pStyle w:val="ConsPlusNormal"/>
              <w:jc w:val="center"/>
              <w:outlineLvl w:val="3"/>
            </w:pPr>
            <w:r>
              <w:t>Задача 1. Реализация мер, направленных на предупреждение и пресечение коррупции и ее проявлений в сфере деятельности министерства управления финансами Самарской области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Проведение антикоррупционной экспертизы проектов нормативных правовых актов, разрабатываемых в министерстве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Юридическое управление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Проведение с соблюдением требований законодательства о государственной гражданской службе ежегодных проверок достоверности и полноты представляемых сведений о доходах, расходах, об имуществе и обязательствах имущественного характера государственными гражданскими служащими, должности которых включены в перечень, утвержденный Постановлением Губернатора Самарской области, и в 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рисками, а также сведений о доходах, расходах, об имуществе и обязательствах имущественного характера их супруги (супруга) и несовершеннолетних детей.</w:t>
            </w:r>
          </w:p>
          <w:p w:rsidR="00795DED" w:rsidRDefault="00795DED">
            <w:pPr>
              <w:pStyle w:val="ConsPlusNormal"/>
            </w:pPr>
            <w:r>
              <w:t xml:space="preserve">Рассмотрение выявленных фактов нарушений на заседаниях комиссии по </w:t>
            </w:r>
            <w:r>
              <w:lastRenderedPageBreak/>
              <w:t>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Внесение уточнений в перечни должностей, замещение которых в министерстве связано с коррупционными рисками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 В течение месяца после возникновения основания внесения изменений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Обеспечение контроля за неукоснительным соблюдением государственными гражданскими служащими министерства запретов и ограничений, предусмотренных законодательством о государственной гражданской службе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Проведение проверок 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службе.</w:t>
            </w:r>
          </w:p>
          <w:p w:rsidR="00795DED" w:rsidRDefault="00795DED">
            <w:pPr>
              <w:pStyle w:val="ConsPlusNormal"/>
            </w:pPr>
            <w:r>
              <w:t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Осуществление контроля соблюдения государственными гражданскими служащими министерства обязанности по уведомлению представителя нанимателя о выполнении иной оплачиваемой работы.</w:t>
            </w:r>
          </w:p>
          <w:p w:rsidR="00795DED" w:rsidRDefault="00795DED">
            <w:pPr>
              <w:pStyle w:val="ConsPlusNormal"/>
            </w:pPr>
            <w:r>
              <w:t>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 xml:space="preserve">Проведение проверок информации о наличии или возможности возникновения конфликта интересов у </w:t>
            </w:r>
            <w:r>
              <w:lastRenderedPageBreak/>
              <w:t>государственного гражданского служащего,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Проведение в порядке, установленном представителем нанимателя (работодателя), проверок сведений о фактах обращения в целях склонения государственного гражданского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государственных гражданских служащих и урегулированию конфликта интересов в министерстве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Обеспечение контроля за выполнением государственными гражданскими служащими министерства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Проведение проверок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министерства, юридическое управление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Разработка и осуществление комплекса организационных, разъяснительных и иных мер по недопущению государственными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  <w:p w:rsidR="00795DED" w:rsidRDefault="00795DED">
            <w:pPr>
              <w:pStyle w:val="ConsPlusNormal"/>
            </w:pPr>
            <w:r>
              <w:lastRenderedPageBreak/>
              <w:t>Предупреждение и пресечение незаконной передачи государственному гражданскому служащему министерства денежных средств в связи с исполнением государственного контракта, за предоставление права заключения такого контракта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Организация взаимодействия с правоохранительными органами и иными государственными органами по вопросам организации противодействия коррупции в министерстве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 По мере необходимости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Осуществление контроля за расходами государственного гражданского служащего, а также за расходами его супруги (супруга) и несовершеннолетних детей в соответствии с поступившей информацией, являющейся основанием для принятия указанных решений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Организация контроля за актуализацией государственными гражданскими служащими министерства сведений, содержащихся в анкетах, представленных ими при назначении на должности государственной гражданской службы в министерстве,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9014" w:type="dxa"/>
            <w:gridSpan w:val="4"/>
          </w:tcPr>
          <w:p w:rsidR="00795DED" w:rsidRDefault="00795DED">
            <w:pPr>
              <w:pStyle w:val="ConsPlusNormal"/>
              <w:jc w:val="center"/>
              <w:outlineLvl w:val="3"/>
            </w:pPr>
            <w:r>
              <w:t>Задача 2. Формирование в министерстве управления финансами Самарской области негативного отношения к коррупции и ее проявлениям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Включение тем антикоррупционной направленности в программы курсов повышения квалификации и переподготовки государственных гражданских служащих министерства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Обеспечение прохождения курсов повышения квалификации по программам противодействия коррупции гражданами, вновь принятыми на государственную гражданскую службу в министерство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 xml:space="preserve">Ознакомление государственных гражданских служащих министерства, в том числе вновь принятых, с актуальной законодательной базой о государственной гражданской службе и </w:t>
            </w:r>
            <w:r>
              <w:lastRenderedPageBreak/>
              <w:t>противодействии коррупции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Консультирование государственных гражданских служащих министерства по правовым и иным вопросам, связанным с прохождением государственной гражданской службы и противодействием коррупции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министерства, юридическое управление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Формирование у государственных гражданских служащих министерства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Осуществление комплекса организационных, разъяснительных и иных мер по соблюдению государственными гражданскими служащими министерства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Формирование у государственных гражданских служащих министерства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Поощрение сотрудников структурных подразделений министерства, принимающих меры по искоренению фактов коррупции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9014" w:type="dxa"/>
            <w:gridSpan w:val="4"/>
          </w:tcPr>
          <w:p w:rsidR="00795DED" w:rsidRDefault="00795DED">
            <w:pPr>
              <w:pStyle w:val="ConsPlusNormal"/>
              <w:jc w:val="center"/>
              <w:outlineLvl w:val="3"/>
            </w:pPr>
            <w:r>
              <w:t>Задача 3. Обеспечение прозрачности деятельности министерства управления финансами Самарской области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Своевременное размещение в единой информационной системе для размещения информации о размещении заказов на поставки товаров, выполнение работ, оказание услуг информации о закупках товаров, работ, услуг для обеспечения нужд министерства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Контрактная служба, руководители структурных подразделений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Контроль за выполнением принятых контрактных обязательств, прозрачностью процедур закупок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Руководители структурных подразделений министерства, контрактная служба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Регулярное обновление информации о ходе выполнения Ведомственной программы на 2019 - 2021 годы на сайте министерства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министерства, управление автоматизации бюджетного процесса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Обеспечение размещения на официальном сайте министерства в сети Интернет сведений о доходах, расходах, об имуществе и обязательствах имущественного характера государственными гражданскими служащими, должности которых включены в перечень, утвержденный Постановлением Губернатора Самарской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министерства, управление автоматизации бюджетного процесса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Проведение проверок на наличие аффилированности лиц, участвующих в осуществлении закупок товаров, работ, услуг для нужд министерства управления финансами Самарской области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Контрактная служба</w:t>
            </w:r>
          </w:p>
        </w:tc>
      </w:tr>
      <w:tr w:rsidR="00795DED">
        <w:tc>
          <w:tcPr>
            <w:tcW w:w="9014" w:type="dxa"/>
            <w:gridSpan w:val="4"/>
          </w:tcPr>
          <w:p w:rsidR="00795DED" w:rsidRDefault="00795DED">
            <w:pPr>
              <w:pStyle w:val="ConsPlusNormal"/>
              <w:jc w:val="center"/>
              <w:outlineLvl w:val="3"/>
            </w:pPr>
            <w:r>
              <w:t>Задача 4. Взаимодействие с институтами гражданского общества и гражданами, создание эффективной системы обратной связи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Размещение в соответствии с действующим законодательством на официальном сайте министерства нормативных правовых актов и проектов нормативных правовых актов для возможности проведения независимой антикоррупционной экспертизы нормативных правовых актов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Структурные подразделения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Участие в организации проведения публичных слушаний по проекту закона Самарской области об областном бюджете на очередной финансовый год и на плановый период и по годовому отчету об исполнении областного бюджета за истекший финансовый год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 ежегодно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министерства, руководители структурных подразделений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Проведение на регулярной основе заседаний экспертно-консультативного общественного совета при министерстве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 ежегодно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 xml:space="preserve">Освещение в средствах массовой информации фактов коррупции, </w:t>
            </w:r>
            <w:r>
              <w:lastRenderedPageBreak/>
              <w:t>установленных в министерстве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Качественное и своевременное рассмотрение обращений и жалоб физических, юридических лиц и индивидуальных предпринимателей, содержащих сведения о нарушении их законных прав и интересов, а также о фактах коррупции, превышения (неисполнения) должностных полномочий, нарушений ограничений и запретов, налагаемых на государственных гражданских служащих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министерства, юридическое управление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Обеспечение функционирования в министерстве "горячей линии" по вопросам противодействия коррупции, других информационных каналов, позволяющих гражданам сообщить о ставших им известными фактах коррупции, причинах и условиях, способствующих совершению коррупционных правонарушений и преступлений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9014" w:type="dxa"/>
            <w:gridSpan w:val="4"/>
          </w:tcPr>
          <w:p w:rsidR="00795DED" w:rsidRDefault="00795DED">
            <w:pPr>
              <w:pStyle w:val="ConsPlusNormal"/>
              <w:jc w:val="center"/>
              <w:outlineLvl w:val="3"/>
            </w:pPr>
            <w:r>
              <w:t>Задача 5. Совершенствование механизма кадрового обеспечения министерства управления финансами Самарской области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Формирование резерва кадров на замещение должностей государственной гражданской службы в министерстве с учетом уровня знаний претендентами антикоррупционного законодательства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Включение вопросов на знание антикоррупционного законодательства при проведении аттестации государственных гражданских служащих министерства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Включение вопросов на знание антикоррупционного законодательства при проведении среди государственных гражданских служащих министерства квалификационного экзамена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  <w:tr w:rsidR="00795DED">
        <w:tc>
          <w:tcPr>
            <w:tcW w:w="794" w:type="dxa"/>
          </w:tcPr>
          <w:p w:rsidR="00795DED" w:rsidRDefault="00795DE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025" w:type="dxa"/>
          </w:tcPr>
          <w:p w:rsidR="00795DED" w:rsidRDefault="00795DED">
            <w:pPr>
              <w:pStyle w:val="ConsPlusNormal"/>
            </w:pPr>
            <w:r>
              <w:t>Анализ уровня профессиональной подготовки государственных гражданских служащих министерства по вопросам, связанным с противодействием коррупции</w:t>
            </w:r>
          </w:p>
        </w:tc>
        <w:tc>
          <w:tcPr>
            <w:tcW w:w="1417" w:type="dxa"/>
          </w:tcPr>
          <w:p w:rsidR="00795DED" w:rsidRDefault="00795DED">
            <w:pPr>
              <w:pStyle w:val="ConsPlusNormal"/>
              <w:jc w:val="center"/>
            </w:pPr>
            <w:r>
              <w:t>2019 - 2021 годы По итогам аттестации, квалификационного экзамена</w:t>
            </w:r>
          </w:p>
        </w:tc>
        <w:tc>
          <w:tcPr>
            <w:tcW w:w="2778" w:type="dxa"/>
          </w:tcPr>
          <w:p w:rsidR="00795DED" w:rsidRDefault="00795DED">
            <w:pPr>
              <w:pStyle w:val="ConsPlusNormal"/>
            </w:pPr>
            <w:r>
              <w:t>Управление организации деятельности министерства</w:t>
            </w:r>
          </w:p>
        </w:tc>
      </w:tr>
    </w:tbl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jc w:val="both"/>
      </w:pPr>
    </w:p>
    <w:p w:rsidR="00795DED" w:rsidRDefault="00795D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5" w:name="_GoBack"/>
      <w:bookmarkEnd w:id="5"/>
    </w:p>
    <w:sectPr w:rsidR="006E3B75" w:rsidSect="00ED7C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ED"/>
    <w:rsid w:val="003826CA"/>
    <w:rsid w:val="003951EC"/>
    <w:rsid w:val="00504C07"/>
    <w:rsid w:val="006E3B75"/>
    <w:rsid w:val="00795DED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5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5D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5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5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5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5D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5D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70A57E1A8E0CE8431E2207D478B82227CEA552A47736B1E307D9B166BA188DF1D8AF253A1E3138BD67EB4FEE74CCBF45F9E8F0AB98910153BEDm1e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B70A57E1A8E0CE8431E2207D478B82227CEA5528427D681D3F20911E32AD8AD812D5E554E8EF128BD67DB6F4B849DEE507918B12A78D0A0939EC1Cm3e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70A57E1A8E0CE8431FC2D6B2BD78A2777B55B2C41703B446F26C64162ABDF9852D3B017ACE2108BDD2BE7B1E6108DA74C9C8D0ABB8D0Fm1eE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8B70A57E1A8E0CE8431E2207D478B82227CEA5528427A6E1A3220911E32AD8AD812D5E554E8EF128BD677B3F2B849DEE507918B12A78D0A0939EC1Cm3e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B70A57E1A8E0CE8431E2207D478B82227CEA552F41736B1C307D9B166BA188DF1D8AF253A1E3138BD67EB4FEE74CCBF45F9E8F0AB98910153BEDm1e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10596</Words>
  <Characters>60402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2019-04-26T05:30:00Z</dcterms:created>
  <dcterms:modified xsi:type="dcterms:W3CDTF">2019-04-26T05:30:00Z</dcterms:modified>
</cp:coreProperties>
</file>