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63" w:rsidRDefault="008121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2163" w:rsidRDefault="00812163">
      <w:pPr>
        <w:pStyle w:val="ConsPlusNormal"/>
        <w:jc w:val="both"/>
        <w:outlineLvl w:val="0"/>
      </w:pPr>
    </w:p>
    <w:p w:rsidR="00812163" w:rsidRDefault="00812163">
      <w:pPr>
        <w:pStyle w:val="ConsPlusTitle"/>
        <w:jc w:val="center"/>
        <w:outlineLvl w:val="0"/>
      </w:pPr>
      <w:r>
        <w:t>ПРАВИТЕЛЬСТВО САМАРСКОЙ ОБЛАСТИ</w:t>
      </w:r>
    </w:p>
    <w:p w:rsidR="00812163" w:rsidRDefault="00812163">
      <w:pPr>
        <w:pStyle w:val="ConsPlusTitle"/>
        <w:jc w:val="both"/>
      </w:pPr>
    </w:p>
    <w:p w:rsidR="00812163" w:rsidRDefault="00812163">
      <w:pPr>
        <w:pStyle w:val="ConsPlusTitle"/>
        <w:jc w:val="center"/>
      </w:pPr>
      <w:r>
        <w:t>ПОСТАНОВЛЕНИЕ</w:t>
      </w:r>
    </w:p>
    <w:p w:rsidR="00812163" w:rsidRDefault="00812163">
      <w:pPr>
        <w:pStyle w:val="ConsPlusTitle"/>
        <w:jc w:val="center"/>
      </w:pPr>
      <w:r>
        <w:t>от 30 октября 2019 г. N 768</w:t>
      </w:r>
    </w:p>
    <w:p w:rsidR="00812163" w:rsidRDefault="00812163">
      <w:pPr>
        <w:pStyle w:val="ConsPlusTitle"/>
        <w:jc w:val="both"/>
      </w:pPr>
    </w:p>
    <w:p w:rsidR="00812163" w:rsidRDefault="00812163">
      <w:pPr>
        <w:pStyle w:val="ConsPlusTitle"/>
        <w:jc w:val="center"/>
      </w:pPr>
      <w:r>
        <w:t>О ПРЕДОСТАВЛЕНИИ ЧАСТИ СУБСИДИЙ МЕСТНЫМ БЮДЖЕТАМ</w:t>
      </w:r>
    </w:p>
    <w:p w:rsidR="00812163" w:rsidRDefault="00812163">
      <w:pPr>
        <w:pStyle w:val="ConsPlusTitle"/>
        <w:jc w:val="center"/>
      </w:pPr>
      <w:r>
        <w:t>ДЛЯ СОФИНАНСИРОВАНИЯ РАСХОДНЫХ ОБЯЗАТЕЛЬСТВ ПО ВОПРОСАМ</w:t>
      </w:r>
    </w:p>
    <w:p w:rsidR="00812163" w:rsidRDefault="00812163">
      <w:pPr>
        <w:pStyle w:val="ConsPlusTitle"/>
        <w:jc w:val="center"/>
      </w:pPr>
      <w:r>
        <w:t xml:space="preserve">МЕСТНОГО ЗНАЧЕНИЯ, </w:t>
      </w:r>
      <w:proofErr w:type="gramStart"/>
      <w:r>
        <w:t>ПРЕДОСТАВЛЯЕМЫХ</w:t>
      </w:r>
      <w:proofErr w:type="gramEnd"/>
      <w:r>
        <w:t xml:space="preserve"> С УЧЕТОМ ВЫПОЛНЕНИЯ</w:t>
      </w:r>
    </w:p>
    <w:p w:rsidR="00812163" w:rsidRDefault="00812163">
      <w:pPr>
        <w:pStyle w:val="ConsPlusTitle"/>
        <w:jc w:val="center"/>
      </w:pPr>
      <w:r>
        <w:t>ПОКАЗАТЕЛЕЙ СОЦИАЛЬНО-ЭКОНОМИЧЕСКОГО РАЗВИТИЯ, НА РЕШЕНИЕ</w:t>
      </w:r>
    </w:p>
    <w:p w:rsidR="00812163" w:rsidRDefault="00812163">
      <w:pPr>
        <w:pStyle w:val="ConsPlusTitle"/>
        <w:jc w:val="center"/>
      </w:pPr>
      <w:r>
        <w:t>ОТДЕЛЬНЫХ ВОПРОСОВ МЕСТНОГО ЗНАЧЕНИЯ</w:t>
      </w:r>
    </w:p>
    <w:p w:rsidR="00812163" w:rsidRDefault="00812163">
      <w:pPr>
        <w:pStyle w:val="ConsPlusNormal"/>
        <w:jc w:val="both"/>
      </w:pPr>
    </w:p>
    <w:p w:rsidR="00812163" w:rsidRDefault="0081216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85</w:t>
        </w:r>
      </w:hyperlink>
      <w:r>
        <w:t xml:space="preserve">, </w:t>
      </w:r>
      <w:hyperlink r:id="rId6" w:history="1">
        <w:r>
          <w:rPr>
            <w:color w:val="0000FF"/>
          </w:rPr>
          <w:t>139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статьей 19</w:t>
        </w:r>
      </w:hyperlink>
      <w:r>
        <w:t xml:space="preserve"> Закона Самарской области "О бюджетном устройстве и бюджетном процессе в Самарской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12.12.2012 N 742 "О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развития" Правительство Самарской области постановляет:</w:t>
      </w:r>
      <w:proofErr w:type="gramEnd"/>
    </w:p>
    <w:p w:rsidR="00812163" w:rsidRDefault="00812163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Предоставить в 2019 году часть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на решение отдельных вопросов местного значения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12163" w:rsidRDefault="00812163">
      <w:pPr>
        <w:pStyle w:val="ConsPlusNormal"/>
        <w:spacing w:before="220"/>
        <w:ind w:firstLine="540"/>
        <w:jc w:val="both"/>
      </w:pPr>
      <w:r>
        <w:t>2. Министерству управления финансами Самарской области:</w:t>
      </w:r>
    </w:p>
    <w:p w:rsidR="00812163" w:rsidRDefault="00812163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внесение изменений в Закон Самарской области "Об областном бюджете на 2019 год и на плановый период 2020 и 2021 годов", предусматривающих соответствующее </w:t>
      </w:r>
      <w:hyperlink w:anchor="P13" w:history="1">
        <w:r>
          <w:rPr>
            <w:color w:val="0000FF"/>
          </w:rPr>
          <w:t>пункту 1</w:t>
        </w:r>
      </w:hyperlink>
      <w:r>
        <w:t xml:space="preserve"> настоящего Постановления увеличение объема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за счет сокращения нераспределенного резерва указанных субсидий;</w:t>
      </w:r>
      <w:proofErr w:type="gramEnd"/>
    </w:p>
    <w:p w:rsidR="00812163" w:rsidRDefault="00812163">
      <w:pPr>
        <w:pStyle w:val="ConsPlusNormal"/>
        <w:spacing w:before="220"/>
        <w:ind w:firstLine="540"/>
        <w:jc w:val="both"/>
      </w:pPr>
      <w:r>
        <w:t xml:space="preserve">заключить с главами муниципальных образований Самарской области, указанных в </w:t>
      </w:r>
      <w:hyperlink w:anchor="P33" w:history="1">
        <w:r>
          <w:rPr>
            <w:color w:val="0000FF"/>
          </w:rPr>
          <w:t>приложении</w:t>
        </w:r>
      </w:hyperlink>
      <w:r>
        <w:t xml:space="preserve"> к настоящему Постановлению, соглашения о принятии мер по эффективному использованию средств.</w:t>
      </w:r>
    </w:p>
    <w:p w:rsidR="00812163" w:rsidRDefault="00812163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812163" w:rsidRDefault="0081216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12163" w:rsidRDefault="00812163">
      <w:pPr>
        <w:pStyle w:val="ConsPlusNormal"/>
        <w:jc w:val="both"/>
      </w:pPr>
    </w:p>
    <w:p w:rsidR="00812163" w:rsidRDefault="00812163">
      <w:pPr>
        <w:pStyle w:val="ConsPlusNormal"/>
        <w:jc w:val="right"/>
      </w:pPr>
      <w:r>
        <w:t>Первый вице-губернатор - председатель</w:t>
      </w:r>
    </w:p>
    <w:p w:rsidR="00812163" w:rsidRDefault="00812163">
      <w:pPr>
        <w:pStyle w:val="ConsPlusNormal"/>
        <w:jc w:val="right"/>
      </w:pPr>
      <w:r>
        <w:t>Правительства Самарской области</w:t>
      </w:r>
    </w:p>
    <w:p w:rsidR="00812163" w:rsidRDefault="00812163">
      <w:pPr>
        <w:pStyle w:val="ConsPlusNormal"/>
        <w:jc w:val="right"/>
      </w:pPr>
      <w:r>
        <w:t>В.В.КУДРЯШОВ</w:t>
      </w:r>
    </w:p>
    <w:p w:rsidR="00812163" w:rsidRDefault="00812163">
      <w:pPr>
        <w:pStyle w:val="ConsPlusNormal"/>
        <w:jc w:val="both"/>
      </w:pPr>
    </w:p>
    <w:p w:rsidR="00812163" w:rsidRDefault="00812163">
      <w:pPr>
        <w:pStyle w:val="ConsPlusNormal"/>
        <w:jc w:val="both"/>
      </w:pPr>
    </w:p>
    <w:p w:rsidR="00812163" w:rsidRDefault="00812163">
      <w:pPr>
        <w:pStyle w:val="ConsPlusNormal"/>
        <w:jc w:val="both"/>
      </w:pPr>
    </w:p>
    <w:p w:rsidR="00812163" w:rsidRDefault="00812163">
      <w:pPr>
        <w:pStyle w:val="ConsPlusNormal"/>
        <w:jc w:val="both"/>
      </w:pPr>
    </w:p>
    <w:p w:rsidR="00812163" w:rsidRDefault="00812163">
      <w:pPr>
        <w:pStyle w:val="ConsPlusNormal"/>
        <w:jc w:val="both"/>
      </w:pPr>
    </w:p>
    <w:p w:rsidR="00812163" w:rsidRDefault="00812163">
      <w:pPr>
        <w:pStyle w:val="ConsPlusNormal"/>
        <w:jc w:val="right"/>
        <w:outlineLvl w:val="0"/>
      </w:pPr>
      <w:r>
        <w:t>Приложение</w:t>
      </w:r>
    </w:p>
    <w:p w:rsidR="00812163" w:rsidRDefault="00812163">
      <w:pPr>
        <w:pStyle w:val="ConsPlusNormal"/>
        <w:jc w:val="right"/>
      </w:pPr>
      <w:r>
        <w:t>к Постановлению</w:t>
      </w:r>
    </w:p>
    <w:p w:rsidR="00812163" w:rsidRDefault="00812163">
      <w:pPr>
        <w:pStyle w:val="ConsPlusNormal"/>
        <w:jc w:val="right"/>
      </w:pPr>
      <w:r>
        <w:t>Правительства Самарской области</w:t>
      </w:r>
    </w:p>
    <w:p w:rsidR="00812163" w:rsidRDefault="00812163">
      <w:pPr>
        <w:pStyle w:val="ConsPlusNormal"/>
        <w:jc w:val="right"/>
      </w:pPr>
      <w:r>
        <w:lastRenderedPageBreak/>
        <w:t>от 30 октября 2019 г. N 768</w:t>
      </w:r>
    </w:p>
    <w:p w:rsidR="00812163" w:rsidRDefault="00812163">
      <w:pPr>
        <w:pStyle w:val="ConsPlusNormal"/>
        <w:jc w:val="both"/>
      </w:pPr>
    </w:p>
    <w:p w:rsidR="00812163" w:rsidRDefault="00812163">
      <w:pPr>
        <w:pStyle w:val="ConsPlusTitle"/>
        <w:jc w:val="center"/>
      </w:pPr>
      <w:bookmarkStart w:id="1" w:name="P33"/>
      <w:bookmarkEnd w:id="1"/>
      <w:r>
        <w:t>РАСПРЕДЕЛЕНИЕ</w:t>
      </w:r>
    </w:p>
    <w:p w:rsidR="00812163" w:rsidRDefault="00812163">
      <w:pPr>
        <w:pStyle w:val="ConsPlusTitle"/>
        <w:jc w:val="center"/>
      </w:pPr>
      <w:r>
        <w:t>В 2019 ГОДУ ЧАСТИ СУБСИДИЙ МЕСТНЫМ БЮДЖЕТАМ</w:t>
      </w:r>
    </w:p>
    <w:p w:rsidR="00812163" w:rsidRDefault="00812163">
      <w:pPr>
        <w:pStyle w:val="ConsPlusTitle"/>
        <w:jc w:val="center"/>
      </w:pPr>
      <w:r>
        <w:t>ДЛЯ СОФИНАНСИРОВАНИЯ РАСХОДНЫХ ОБЯЗАТЕЛЬСТВ ПО ВОПРОСАМ</w:t>
      </w:r>
    </w:p>
    <w:p w:rsidR="00812163" w:rsidRDefault="00812163">
      <w:pPr>
        <w:pStyle w:val="ConsPlusTitle"/>
        <w:jc w:val="center"/>
      </w:pPr>
      <w:r>
        <w:t xml:space="preserve">МЕСТНОГО ЗНАЧЕНИЯ, </w:t>
      </w:r>
      <w:proofErr w:type="gramStart"/>
      <w:r>
        <w:t>ПРЕДОСТАВЛЯЕМЫХ</w:t>
      </w:r>
      <w:proofErr w:type="gramEnd"/>
      <w:r>
        <w:t xml:space="preserve"> С УЧЕТОМ ВЫПОЛНЕНИЯ</w:t>
      </w:r>
    </w:p>
    <w:p w:rsidR="00812163" w:rsidRDefault="00812163">
      <w:pPr>
        <w:pStyle w:val="ConsPlusTitle"/>
        <w:jc w:val="center"/>
      </w:pPr>
      <w:r>
        <w:t>ПОКАЗАТЕЛЕЙ СОЦИАЛЬНО-ЭКОНОМИЧЕСКОГО РАЗВИТИЯ, НА РЕШЕНИЕ</w:t>
      </w:r>
    </w:p>
    <w:p w:rsidR="00812163" w:rsidRDefault="00812163">
      <w:pPr>
        <w:pStyle w:val="ConsPlusTitle"/>
        <w:jc w:val="center"/>
      </w:pPr>
      <w:r>
        <w:t>ОТДЕЛЬНЫХ ВОПРОСОВ МЕСТНОГО ЗНАЧЕНИЯ</w:t>
      </w:r>
    </w:p>
    <w:p w:rsidR="00812163" w:rsidRDefault="00812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3"/>
        <w:gridCol w:w="3231"/>
      </w:tblGrid>
      <w:tr w:rsidR="00812163"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812163" w:rsidRDefault="0081216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812163" w:rsidRDefault="00812163">
            <w:pPr>
              <w:pStyle w:val="ConsPlusNormal"/>
              <w:jc w:val="center"/>
            </w:pPr>
            <w:r>
              <w:t>Объем субсидии, тыс. рублей</w:t>
            </w:r>
          </w:p>
        </w:tc>
      </w:tr>
      <w:tr w:rsidR="008121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163" w:rsidRDefault="00812163">
            <w:pPr>
              <w:pStyle w:val="ConsPlusNormal"/>
              <w:jc w:val="both"/>
            </w:pPr>
            <w:r>
              <w:t>Городской округ Октябрьск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163" w:rsidRDefault="00812163">
            <w:pPr>
              <w:pStyle w:val="ConsPlusNormal"/>
              <w:jc w:val="center"/>
            </w:pPr>
            <w:r>
              <w:t>15 556</w:t>
            </w:r>
          </w:p>
        </w:tc>
      </w:tr>
      <w:tr w:rsidR="008121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12163" w:rsidRDefault="00812163">
            <w:pPr>
              <w:pStyle w:val="ConsPlusNormal"/>
              <w:jc w:val="both"/>
            </w:pPr>
            <w:r>
              <w:t>Муниципальный район Большеглушицкий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2163" w:rsidRDefault="00812163">
            <w:pPr>
              <w:pStyle w:val="ConsPlusNormal"/>
              <w:jc w:val="center"/>
            </w:pPr>
            <w:r>
              <w:t>1 879</w:t>
            </w:r>
          </w:p>
        </w:tc>
      </w:tr>
      <w:tr w:rsidR="008121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12163" w:rsidRDefault="00812163">
            <w:pPr>
              <w:pStyle w:val="ConsPlusNormal"/>
              <w:jc w:val="both"/>
            </w:pPr>
            <w:r>
              <w:t>Муниципальный район Елховский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2163" w:rsidRDefault="00812163">
            <w:pPr>
              <w:pStyle w:val="ConsPlusNormal"/>
              <w:jc w:val="center"/>
            </w:pPr>
            <w:r>
              <w:t>2 282</w:t>
            </w:r>
          </w:p>
        </w:tc>
      </w:tr>
      <w:tr w:rsidR="008121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12163" w:rsidRDefault="00812163">
            <w:pPr>
              <w:pStyle w:val="ConsPlusNormal"/>
              <w:jc w:val="both"/>
            </w:pPr>
            <w:r>
              <w:t>Муниципальный район Камышлинский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2163" w:rsidRDefault="00812163">
            <w:pPr>
              <w:pStyle w:val="ConsPlusNormal"/>
              <w:jc w:val="center"/>
            </w:pPr>
            <w:r>
              <w:t>3 650</w:t>
            </w:r>
          </w:p>
        </w:tc>
      </w:tr>
      <w:tr w:rsidR="008121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12163" w:rsidRDefault="00812163">
            <w:pPr>
              <w:pStyle w:val="ConsPlusNormal"/>
              <w:jc w:val="both"/>
            </w:pPr>
            <w:r>
              <w:t>Муниципальный район Клявлинский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2163" w:rsidRDefault="00812163">
            <w:pPr>
              <w:pStyle w:val="ConsPlusNormal"/>
              <w:jc w:val="center"/>
            </w:pPr>
            <w:r>
              <w:t>8 013</w:t>
            </w:r>
          </w:p>
        </w:tc>
      </w:tr>
      <w:tr w:rsidR="008121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12163" w:rsidRDefault="00812163">
            <w:pPr>
              <w:pStyle w:val="ConsPlusNormal"/>
              <w:jc w:val="both"/>
            </w:pPr>
            <w:r>
              <w:t>Муниципальный район Хворостянский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2163" w:rsidRDefault="00812163">
            <w:pPr>
              <w:pStyle w:val="ConsPlusNormal"/>
              <w:jc w:val="center"/>
            </w:pPr>
            <w:r>
              <w:t>1 983</w:t>
            </w:r>
          </w:p>
        </w:tc>
      </w:tr>
      <w:tr w:rsidR="008121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12163" w:rsidRDefault="0081216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2163" w:rsidRDefault="00812163">
            <w:pPr>
              <w:pStyle w:val="ConsPlusNormal"/>
              <w:jc w:val="center"/>
            </w:pPr>
            <w:r>
              <w:t>33 363</w:t>
            </w:r>
          </w:p>
        </w:tc>
      </w:tr>
    </w:tbl>
    <w:p w:rsidR="00812163" w:rsidRDefault="00812163">
      <w:pPr>
        <w:pStyle w:val="ConsPlusNormal"/>
        <w:jc w:val="both"/>
      </w:pPr>
    </w:p>
    <w:p w:rsidR="00812163" w:rsidRDefault="00812163">
      <w:pPr>
        <w:pStyle w:val="ConsPlusNormal"/>
        <w:jc w:val="both"/>
      </w:pPr>
    </w:p>
    <w:p w:rsidR="00812163" w:rsidRDefault="00812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247" w:rsidRDefault="00EA1247"/>
    <w:sectPr w:rsidR="00EA1247" w:rsidSect="00F6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2163"/>
    <w:rsid w:val="00812163"/>
    <w:rsid w:val="00EA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9710B9B0A5BF14B015D7E16E9C3020AAEB435C0CC4AF1B0C7369609C18596F65E9333864140F00BC16CF15AC92785DEKEi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29710B9B0A5BF14B015D7E16E9C3020AAEB435C0CF49FFBECE369609C18596F65E9333944118FC0BC774F85DDC71D498B76837CBDE04816CA58FCFK9i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9710B9B0A5BF14B01437300859F0A0FA6EA3CC3CC42A1EA9A30C1569183C3B61E9565D60617F65F9636A453D7239BDCE67B35CDC2K0i4M" TargetMode="External"/><Relationship Id="rId5" Type="http://schemas.openxmlformats.org/officeDocument/2006/relationships/hyperlink" Target="consultantplus://offline/ref=3629710B9B0A5BF14B01437300859F0A0FA6EA3CC3CC42A1EA9A30C1569183C3B61E9565D0001EA95A8327FC5ED13B85D8FC6737CFKCi0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RadchenkoAA</dc:creator>
  <cp:lastModifiedBy>RadchenkoAA</cp:lastModifiedBy>
  <cp:revision>1</cp:revision>
  <dcterms:created xsi:type="dcterms:W3CDTF">2020-04-06T12:34:00Z</dcterms:created>
  <dcterms:modified xsi:type="dcterms:W3CDTF">2020-04-06T12:34:00Z</dcterms:modified>
</cp:coreProperties>
</file>