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35" w:rsidRDefault="00ED5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5035" w:rsidRDefault="00ED5035">
      <w:pPr>
        <w:pStyle w:val="ConsPlusNormal"/>
        <w:jc w:val="both"/>
        <w:outlineLvl w:val="0"/>
      </w:pPr>
    </w:p>
    <w:p w:rsidR="00ED5035" w:rsidRDefault="00ED5035">
      <w:pPr>
        <w:pStyle w:val="ConsPlusTitle"/>
        <w:jc w:val="center"/>
      </w:pPr>
      <w:r>
        <w:t>ПРАВИТЕЛЬСТВО САМАРСКОЙ ОБЛАСТИ</w:t>
      </w:r>
    </w:p>
    <w:p w:rsidR="00ED5035" w:rsidRDefault="00ED5035">
      <w:pPr>
        <w:pStyle w:val="ConsPlusTitle"/>
        <w:jc w:val="both"/>
      </w:pPr>
    </w:p>
    <w:p w:rsidR="00ED5035" w:rsidRDefault="00ED5035">
      <w:pPr>
        <w:pStyle w:val="ConsPlusTitle"/>
        <w:jc w:val="center"/>
      </w:pPr>
      <w:r>
        <w:t>ПОСТАНОВЛЕНИЕ</w:t>
      </w:r>
    </w:p>
    <w:p w:rsidR="00ED5035" w:rsidRDefault="00ED5035">
      <w:pPr>
        <w:pStyle w:val="ConsPlusTitle"/>
        <w:jc w:val="center"/>
      </w:pPr>
      <w:r>
        <w:t>от 26 февраля 2019 г. N 109</w:t>
      </w:r>
    </w:p>
    <w:p w:rsidR="00ED5035" w:rsidRDefault="00ED5035">
      <w:pPr>
        <w:pStyle w:val="ConsPlusTitle"/>
        <w:jc w:val="both"/>
      </w:pPr>
    </w:p>
    <w:p w:rsidR="00ED5035" w:rsidRDefault="00ED5035">
      <w:pPr>
        <w:pStyle w:val="ConsPlusTitle"/>
        <w:jc w:val="center"/>
      </w:pPr>
      <w:r>
        <w:t>О ПРЕДОСТАВЛЕНИИ ЧАСТИ СУБСИДИЙ МЕСТНЫМ БЮДЖЕТАМ</w:t>
      </w:r>
    </w:p>
    <w:p w:rsidR="00ED5035" w:rsidRDefault="00ED5035">
      <w:pPr>
        <w:pStyle w:val="ConsPlusTitle"/>
        <w:jc w:val="center"/>
      </w:pPr>
      <w:r>
        <w:t>ДЛЯ СОФИНАНСИРОВАНИЯ РАСХОДНЫХ ОБЯЗАТЕЛЬСТВ ПО ВОПРОСАМ</w:t>
      </w:r>
    </w:p>
    <w:p w:rsidR="00ED5035" w:rsidRDefault="00ED5035">
      <w:pPr>
        <w:pStyle w:val="ConsPlusTitle"/>
        <w:jc w:val="center"/>
      </w:pPr>
      <w:r>
        <w:t xml:space="preserve">МЕСТНОГО ЗНАЧЕНИЯ, </w:t>
      </w:r>
      <w:proofErr w:type="gramStart"/>
      <w:r>
        <w:t>ПРЕДОСТАВЛЯЕМЫХ</w:t>
      </w:r>
      <w:proofErr w:type="gramEnd"/>
      <w:r>
        <w:t xml:space="preserve"> С УЧЕТОМ ВЫПОЛНЕНИЯ</w:t>
      </w:r>
    </w:p>
    <w:p w:rsidR="00ED5035" w:rsidRDefault="00ED5035">
      <w:pPr>
        <w:pStyle w:val="ConsPlusTitle"/>
        <w:jc w:val="center"/>
      </w:pPr>
      <w:r>
        <w:t>ПОКАЗАТЕЛЕЙ СОЦИАЛЬНО-ЭКОНОМИЧЕСКОГО РАЗВИТИЯ, БЮДЖЕТУ</w:t>
      </w:r>
    </w:p>
    <w:p w:rsidR="00ED5035" w:rsidRDefault="00ED5035">
      <w:pPr>
        <w:pStyle w:val="ConsPlusTitle"/>
        <w:jc w:val="center"/>
      </w:pPr>
      <w:r>
        <w:t>МУНИЦИПАЛЬНОГО РАЙОНА КАМЫШЛИНСКИЙ САМАРСКОЙ ОБЛАСТИ</w:t>
      </w:r>
    </w:p>
    <w:p w:rsidR="00ED5035" w:rsidRDefault="00ED5035">
      <w:pPr>
        <w:pStyle w:val="ConsPlusTitle"/>
        <w:jc w:val="center"/>
      </w:pPr>
      <w:r>
        <w:t>НА РЕШЕНИЕ ОТДЕЛЬНЫХ ВОПРОСОВ МЕСТНОГО ЗНАЧЕНИЯ</w:t>
      </w:r>
    </w:p>
    <w:p w:rsidR="00ED5035" w:rsidRDefault="00ED5035">
      <w:pPr>
        <w:pStyle w:val="ConsPlusNormal"/>
        <w:jc w:val="both"/>
      </w:pPr>
    </w:p>
    <w:p w:rsidR="00ED5035" w:rsidRDefault="00ED503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85</w:t>
        </w:r>
      </w:hyperlink>
      <w:r>
        <w:t xml:space="preserve">, </w:t>
      </w:r>
      <w:hyperlink r:id="rId6" w:history="1">
        <w:r>
          <w:rPr>
            <w:color w:val="0000FF"/>
          </w:rPr>
          <w:t>139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статьей 19</w:t>
        </w:r>
      </w:hyperlink>
      <w:r>
        <w:t xml:space="preserve"> Закона Самарской области "О бюджетном устройстве и бюджетном процессе в Самарской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 Правительство Самарской области постановляет:</w:t>
      </w:r>
      <w:proofErr w:type="gramEnd"/>
    </w:p>
    <w:p w:rsidR="00ED5035" w:rsidRDefault="00ED5035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Предоставить в 2019 году бюджету муниципального района Камышлинский Самарской области часть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в размере 18 795 тыс. рублей на замещение средств местного бюджета, направляемых на решение отдельных вопросов местного значения.</w:t>
      </w:r>
    </w:p>
    <w:p w:rsidR="00ED5035" w:rsidRDefault="00ED50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управления финансами Самарской области обеспечить внесение изменений в </w:t>
      </w:r>
      <w:hyperlink r:id="rId9" w:history="1">
        <w:r>
          <w:rPr>
            <w:color w:val="0000FF"/>
          </w:rPr>
          <w:t>Закон</w:t>
        </w:r>
      </w:hyperlink>
      <w:r>
        <w:t xml:space="preserve"> Самарской области "Об областном бюджете на 2019 год и на плановый период 2020 и 2021 годов", предусматривающих соответствующее </w:t>
      </w:r>
      <w:hyperlink w:anchor="P14" w:history="1">
        <w:r>
          <w:rPr>
            <w:color w:val="0000FF"/>
          </w:rPr>
          <w:t>пункту 1</w:t>
        </w:r>
      </w:hyperlink>
      <w:r>
        <w:t xml:space="preserve"> настоящего Постановления увеличение объема субсидий местному бюджету муниципального района Камышлинский Самарской области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за счет сокращения</w:t>
      </w:r>
      <w:proofErr w:type="gramEnd"/>
      <w:r>
        <w:t xml:space="preserve"> нераспределенного резерва указанных субсидий.</w:t>
      </w:r>
    </w:p>
    <w:p w:rsidR="00ED5035" w:rsidRDefault="00ED5035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ED5035" w:rsidRDefault="00ED503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D5035" w:rsidRDefault="00ED5035">
      <w:pPr>
        <w:pStyle w:val="ConsPlusNormal"/>
        <w:jc w:val="both"/>
      </w:pPr>
    </w:p>
    <w:p w:rsidR="00ED5035" w:rsidRDefault="00ED5035">
      <w:pPr>
        <w:pStyle w:val="ConsPlusNormal"/>
        <w:jc w:val="right"/>
      </w:pPr>
      <w:r>
        <w:t>Первый вице-губернатор - председатель</w:t>
      </w:r>
    </w:p>
    <w:p w:rsidR="00ED5035" w:rsidRDefault="00ED5035">
      <w:pPr>
        <w:pStyle w:val="ConsPlusNormal"/>
        <w:jc w:val="right"/>
      </w:pPr>
      <w:r>
        <w:t>Правительства Самарской области</w:t>
      </w:r>
    </w:p>
    <w:p w:rsidR="00ED5035" w:rsidRDefault="00ED5035">
      <w:pPr>
        <w:pStyle w:val="ConsPlusNormal"/>
        <w:jc w:val="right"/>
      </w:pPr>
      <w:r>
        <w:t>А.П.НЕФЕДОВ</w:t>
      </w:r>
    </w:p>
    <w:p w:rsidR="00ED5035" w:rsidRDefault="00ED5035">
      <w:pPr>
        <w:pStyle w:val="ConsPlusNormal"/>
        <w:jc w:val="both"/>
      </w:pPr>
    </w:p>
    <w:p w:rsidR="00ED5035" w:rsidRDefault="00ED5035">
      <w:pPr>
        <w:pStyle w:val="ConsPlusNormal"/>
        <w:jc w:val="both"/>
      </w:pPr>
    </w:p>
    <w:p w:rsidR="00ED5035" w:rsidRDefault="00ED5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247" w:rsidRDefault="00EA1247"/>
    <w:sectPr w:rsidR="00EA1247" w:rsidSect="0007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5035"/>
    <w:rsid w:val="00EA1247"/>
    <w:rsid w:val="00ED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04023A22CB181CD7DC81BCC13111E8882C1198A15610F84F3F6CB1389CD87B8AE1C1D72D6DDE8E67CE90FE1B523D713k6c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04023A22CB181CD7DC81BCC13111E8882C1198A15620689F3F6CB1389CD87B8AE1C1D60D685E4E67AF106E6A075865537B3DE918EF6F610001828k0c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04023A22CB181CD7DD616DA7F4D168D889B1C88146958DDA7F09C4CD9CBD2F8EE1A4B22918AEEB22BB35AE8AB27C91166A0DC9792kFc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E04023A22CB181CD7DD616DA7F4D168D889B1C88146958DDA7F09C4CD9CBD2F8EE1A4B249783B1B73EA202E5AD3FD7157CBCDE95k9c0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E04023A22CB181CD7DC81BCC13111E8882C1198A15610785F0F6CB1389CD87B8AE1C1D72D6DDE8E67CE90FE1B523D713k6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RadchenkoAA</dc:creator>
  <cp:lastModifiedBy>RadchenkoAA</cp:lastModifiedBy>
  <cp:revision>1</cp:revision>
  <dcterms:created xsi:type="dcterms:W3CDTF">2020-04-06T12:28:00Z</dcterms:created>
  <dcterms:modified xsi:type="dcterms:W3CDTF">2020-04-06T12:29:00Z</dcterms:modified>
</cp:coreProperties>
</file>