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D" w:rsidRDefault="0022496D">
      <w:pPr>
        <w:pStyle w:val="ConsPlusTitlePage"/>
      </w:pPr>
      <w:r>
        <w:t xml:space="preserve">Документ предоставлен </w:t>
      </w:r>
      <w:hyperlink r:id="rId4" w:history="1">
        <w:r>
          <w:rPr>
            <w:color w:val="0000FF"/>
          </w:rPr>
          <w:t>КонсультантПлюс</w:t>
        </w:r>
      </w:hyperlink>
      <w:r>
        <w:br/>
      </w:r>
    </w:p>
    <w:p w:rsidR="0022496D" w:rsidRDefault="0022496D">
      <w:pPr>
        <w:pStyle w:val="ConsPlusNormal"/>
        <w:jc w:val="both"/>
        <w:outlineLvl w:val="0"/>
      </w:pPr>
    </w:p>
    <w:p w:rsidR="0022496D" w:rsidRDefault="0022496D">
      <w:pPr>
        <w:pStyle w:val="ConsPlusTitle"/>
        <w:jc w:val="center"/>
        <w:outlineLvl w:val="0"/>
      </w:pPr>
      <w:r>
        <w:t>ПРАВИТЕЛЬСТВО САМАРСКОЙ ОБЛАСТИ</w:t>
      </w:r>
    </w:p>
    <w:p w:rsidR="0022496D" w:rsidRDefault="0022496D">
      <w:pPr>
        <w:pStyle w:val="ConsPlusTitle"/>
        <w:jc w:val="center"/>
      </w:pPr>
    </w:p>
    <w:p w:rsidR="0022496D" w:rsidRDefault="0022496D">
      <w:pPr>
        <w:pStyle w:val="ConsPlusTitle"/>
        <w:jc w:val="center"/>
      </w:pPr>
      <w:r>
        <w:t>ПОСТАНОВЛЕНИЕ</w:t>
      </w:r>
    </w:p>
    <w:p w:rsidR="0022496D" w:rsidRDefault="0022496D">
      <w:pPr>
        <w:pStyle w:val="ConsPlusTitle"/>
        <w:jc w:val="center"/>
      </w:pPr>
      <w:r>
        <w:t>от 12 декабря 2012 г. N 742</w:t>
      </w:r>
    </w:p>
    <w:p w:rsidR="0022496D" w:rsidRDefault="0022496D">
      <w:pPr>
        <w:pStyle w:val="ConsPlusTitle"/>
        <w:jc w:val="center"/>
      </w:pPr>
    </w:p>
    <w:p w:rsidR="0022496D" w:rsidRDefault="0022496D">
      <w:pPr>
        <w:pStyle w:val="ConsPlusTitle"/>
        <w:jc w:val="center"/>
      </w:pPr>
      <w:r>
        <w:t>О ПРЕДОСТАВЛЕНИИ ИЗ ОБЛАСТНОГО БЮДЖЕТА СУБСИДИЙ</w:t>
      </w:r>
    </w:p>
    <w:p w:rsidR="0022496D" w:rsidRDefault="0022496D">
      <w:pPr>
        <w:pStyle w:val="ConsPlusTitle"/>
        <w:jc w:val="center"/>
      </w:pPr>
      <w:r>
        <w:t>МЕСТНЫМ БЮДЖЕТАМ ДЛЯ СОФИНАНСИРОВАНИЯ РАСХОДНЫХ ОБЯЗАТЕЛЬСТВ</w:t>
      </w:r>
    </w:p>
    <w:p w:rsidR="0022496D" w:rsidRDefault="0022496D">
      <w:pPr>
        <w:pStyle w:val="ConsPlusTitle"/>
        <w:jc w:val="center"/>
      </w:pPr>
      <w:r>
        <w:t>ПО ВОПРОСАМ МЕСТНОГО ЗНАЧЕНИЯ, ПРЕДОСТАВЛЯЕМЫХ С УЧЕТОМ</w:t>
      </w:r>
    </w:p>
    <w:p w:rsidR="0022496D" w:rsidRDefault="0022496D">
      <w:pPr>
        <w:pStyle w:val="ConsPlusTitle"/>
        <w:jc w:val="center"/>
      </w:pPr>
      <w:r>
        <w:t>ВЫПОЛНЕНИЯ ПОКАЗАТЕЛЕЙ СОЦИАЛЬНО-ЭКОНОМИЧЕСКОГО РАЗВИТИЯ</w:t>
      </w:r>
    </w:p>
    <w:p w:rsidR="0022496D" w:rsidRDefault="00224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496D">
        <w:trPr>
          <w:jc w:val="center"/>
        </w:trPr>
        <w:tc>
          <w:tcPr>
            <w:tcW w:w="9294" w:type="dxa"/>
            <w:tcBorders>
              <w:top w:val="nil"/>
              <w:left w:val="single" w:sz="24" w:space="0" w:color="CED3F1"/>
              <w:bottom w:val="nil"/>
              <w:right w:val="single" w:sz="24" w:space="0" w:color="F4F3F8"/>
            </w:tcBorders>
            <w:shd w:val="clear" w:color="auto" w:fill="F4F3F8"/>
          </w:tcPr>
          <w:p w:rsidR="0022496D" w:rsidRDefault="0022496D">
            <w:pPr>
              <w:pStyle w:val="ConsPlusNormal"/>
              <w:jc w:val="center"/>
            </w:pPr>
            <w:r>
              <w:rPr>
                <w:color w:val="392C69"/>
              </w:rPr>
              <w:t>Список изменяющих документов</w:t>
            </w:r>
          </w:p>
          <w:p w:rsidR="0022496D" w:rsidRDefault="0022496D">
            <w:pPr>
              <w:pStyle w:val="ConsPlusNormal"/>
              <w:jc w:val="center"/>
            </w:pPr>
            <w:r>
              <w:rPr>
                <w:color w:val="392C69"/>
              </w:rPr>
              <w:t xml:space="preserve">(в ред. Постановлений Правительства Самарской области от 11.04.2013 </w:t>
            </w:r>
            <w:hyperlink r:id="rId5" w:history="1">
              <w:r>
                <w:rPr>
                  <w:color w:val="0000FF"/>
                </w:rPr>
                <w:t>N 153</w:t>
              </w:r>
            </w:hyperlink>
            <w:r>
              <w:rPr>
                <w:color w:val="392C69"/>
              </w:rPr>
              <w:t>,</w:t>
            </w:r>
          </w:p>
          <w:p w:rsidR="0022496D" w:rsidRDefault="0022496D">
            <w:pPr>
              <w:pStyle w:val="ConsPlusNormal"/>
              <w:jc w:val="center"/>
            </w:pPr>
            <w:r>
              <w:rPr>
                <w:color w:val="392C69"/>
              </w:rPr>
              <w:t xml:space="preserve">от 09.10.2013 </w:t>
            </w:r>
            <w:hyperlink r:id="rId6" w:history="1">
              <w:r>
                <w:rPr>
                  <w:color w:val="0000FF"/>
                </w:rPr>
                <w:t>N 536</w:t>
              </w:r>
            </w:hyperlink>
            <w:r>
              <w:rPr>
                <w:color w:val="392C69"/>
              </w:rPr>
              <w:t xml:space="preserve">, от 02.12.2013 </w:t>
            </w:r>
            <w:hyperlink r:id="rId7" w:history="1">
              <w:r>
                <w:rPr>
                  <w:color w:val="0000FF"/>
                </w:rPr>
                <w:t>N 717</w:t>
              </w:r>
            </w:hyperlink>
            <w:r>
              <w:rPr>
                <w:color w:val="392C69"/>
              </w:rPr>
              <w:t xml:space="preserve">, от 18.12.2013 </w:t>
            </w:r>
            <w:hyperlink r:id="rId8" w:history="1">
              <w:r>
                <w:rPr>
                  <w:color w:val="0000FF"/>
                </w:rPr>
                <w:t>N 779</w:t>
              </w:r>
            </w:hyperlink>
            <w:r>
              <w:rPr>
                <w:color w:val="392C69"/>
              </w:rPr>
              <w:t>,</w:t>
            </w:r>
          </w:p>
          <w:p w:rsidR="0022496D" w:rsidRDefault="0022496D">
            <w:pPr>
              <w:pStyle w:val="ConsPlusNormal"/>
              <w:jc w:val="center"/>
            </w:pPr>
            <w:r>
              <w:rPr>
                <w:color w:val="392C69"/>
              </w:rPr>
              <w:t xml:space="preserve">от 28.02.2014 </w:t>
            </w:r>
            <w:hyperlink r:id="rId9" w:history="1">
              <w:r>
                <w:rPr>
                  <w:color w:val="0000FF"/>
                </w:rPr>
                <w:t>N 113</w:t>
              </w:r>
            </w:hyperlink>
            <w:r>
              <w:rPr>
                <w:color w:val="392C69"/>
              </w:rPr>
              <w:t xml:space="preserve">, от 25.03.2014 </w:t>
            </w:r>
            <w:hyperlink r:id="rId10" w:history="1">
              <w:r>
                <w:rPr>
                  <w:color w:val="0000FF"/>
                </w:rPr>
                <w:t>N 150</w:t>
              </w:r>
            </w:hyperlink>
            <w:r>
              <w:rPr>
                <w:color w:val="392C69"/>
              </w:rPr>
              <w:t xml:space="preserve">, от 30.04.2014 </w:t>
            </w:r>
            <w:hyperlink r:id="rId11" w:history="1">
              <w:r>
                <w:rPr>
                  <w:color w:val="0000FF"/>
                </w:rPr>
                <w:t>N 239</w:t>
              </w:r>
            </w:hyperlink>
            <w:r>
              <w:rPr>
                <w:color w:val="392C69"/>
              </w:rPr>
              <w:t>,</w:t>
            </w:r>
          </w:p>
          <w:p w:rsidR="0022496D" w:rsidRDefault="0022496D">
            <w:pPr>
              <w:pStyle w:val="ConsPlusNormal"/>
              <w:jc w:val="center"/>
            </w:pPr>
            <w:r>
              <w:rPr>
                <w:color w:val="392C69"/>
              </w:rPr>
              <w:t xml:space="preserve">от 17.06.2014 </w:t>
            </w:r>
            <w:hyperlink r:id="rId12" w:history="1">
              <w:r>
                <w:rPr>
                  <w:color w:val="0000FF"/>
                </w:rPr>
                <w:t>N 338</w:t>
              </w:r>
            </w:hyperlink>
            <w:r>
              <w:rPr>
                <w:color w:val="392C69"/>
              </w:rPr>
              <w:t xml:space="preserve">, от 19.08.2014 </w:t>
            </w:r>
            <w:hyperlink r:id="rId13" w:history="1">
              <w:r>
                <w:rPr>
                  <w:color w:val="0000FF"/>
                </w:rPr>
                <w:t>N 503</w:t>
              </w:r>
            </w:hyperlink>
            <w:r>
              <w:rPr>
                <w:color w:val="392C69"/>
              </w:rPr>
              <w:t xml:space="preserve">, от 10.10.2014 </w:t>
            </w:r>
            <w:hyperlink r:id="rId14" w:history="1">
              <w:r>
                <w:rPr>
                  <w:color w:val="0000FF"/>
                </w:rPr>
                <w:t>N 629</w:t>
              </w:r>
            </w:hyperlink>
            <w:r>
              <w:rPr>
                <w:color w:val="392C69"/>
              </w:rPr>
              <w:t>,</w:t>
            </w:r>
          </w:p>
          <w:p w:rsidR="0022496D" w:rsidRDefault="0022496D">
            <w:pPr>
              <w:pStyle w:val="ConsPlusNormal"/>
              <w:jc w:val="center"/>
            </w:pPr>
            <w:r>
              <w:rPr>
                <w:color w:val="392C69"/>
              </w:rPr>
              <w:t xml:space="preserve">от 17.02.2015 </w:t>
            </w:r>
            <w:hyperlink r:id="rId15" w:history="1">
              <w:r>
                <w:rPr>
                  <w:color w:val="0000FF"/>
                </w:rPr>
                <w:t>N 72</w:t>
              </w:r>
            </w:hyperlink>
            <w:r>
              <w:rPr>
                <w:color w:val="392C69"/>
              </w:rPr>
              <w:t xml:space="preserve">, от 27.02.2015 </w:t>
            </w:r>
            <w:hyperlink r:id="rId16" w:history="1">
              <w:r>
                <w:rPr>
                  <w:color w:val="0000FF"/>
                </w:rPr>
                <w:t>N 94</w:t>
              </w:r>
            </w:hyperlink>
            <w:r>
              <w:rPr>
                <w:color w:val="392C69"/>
              </w:rPr>
              <w:t xml:space="preserve">, от 28.05.2015 </w:t>
            </w:r>
            <w:hyperlink r:id="rId17" w:history="1">
              <w:r>
                <w:rPr>
                  <w:color w:val="0000FF"/>
                </w:rPr>
                <w:t>N 297</w:t>
              </w:r>
            </w:hyperlink>
            <w:r>
              <w:rPr>
                <w:color w:val="392C69"/>
              </w:rPr>
              <w:t>,</w:t>
            </w:r>
          </w:p>
          <w:p w:rsidR="0022496D" w:rsidRDefault="0022496D">
            <w:pPr>
              <w:pStyle w:val="ConsPlusNormal"/>
              <w:jc w:val="center"/>
            </w:pPr>
            <w:r>
              <w:rPr>
                <w:color w:val="392C69"/>
              </w:rPr>
              <w:t xml:space="preserve">от 27.10.2015 </w:t>
            </w:r>
            <w:hyperlink r:id="rId18" w:history="1">
              <w:r>
                <w:rPr>
                  <w:color w:val="0000FF"/>
                </w:rPr>
                <w:t>N 677</w:t>
              </w:r>
            </w:hyperlink>
            <w:r>
              <w:rPr>
                <w:color w:val="392C69"/>
              </w:rPr>
              <w:t xml:space="preserve">, от 30.11.2015 </w:t>
            </w:r>
            <w:hyperlink r:id="rId19" w:history="1">
              <w:r>
                <w:rPr>
                  <w:color w:val="0000FF"/>
                </w:rPr>
                <w:t>N 787</w:t>
              </w:r>
            </w:hyperlink>
            <w:r>
              <w:rPr>
                <w:color w:val="392C69"/>
              </w:rPr>
              <w:t xml:space="preserve">, от 30.12.2015 </w:t>
            </w:r>
            <w:hyperlink r:id="rId20" w:history="1">
              <w:r>
                <w:rPr>
                  <w:color w:val="0000FF"/>
                </w:rPr>
                <w:t>N 907</w:t>
              </w:r>
            </w:hyperlink>
            <w:r>
              <w:rPr>
                <w:color w:val="392C69"/>
              </w:rPr>
              <w:t>,</w:t>
            </w:r>
          </w:p>
          <w:p w:rsidR="0022496D" w:rsidRDefault="0022496D">
            <w:pPr>
              <w:pStyle w:val="ConsPlusNormal"/>
              <w:jc w:val="center"/>
            </w:pPr>
            <w:r>
              <w:rPr>
                <w:color w:val="392C69"/>
              </w:rPr>
              <w:t xml:space="preserve">от 16.02.2016 </w:t>
            </w:r>
            <w:hyperlink r:id="rId21" w:history="1">
              <w:r>
                <w:rPr>
                  <w:color w:val="0000FF"/>
                </w:rPr>
                <w:t>N 64</w:t>
              </w:r>
            </w:hyperlink>
            <w:r>
              <w:rPr>
                <w:color w:val="392C69"/>
              </w:rPr>
              <w:t xml:space="preserve">, от 25.04.2016 </w:t>
            </w:r>
            <w:hyperlink r:id="rId22" w:history="1">
              <w:r>
                <w:rPr>
                  <w:color w:val="0000FF"/>
                </w:rPr>
                <w:t>N 190</w:t>
              </w:r>
            </w:hyperlink>
            <w:r>
              <w:rPr>
                <w:color w:val="392C69"/>
              </w:rPr>
              <w:t xml:space="preserve">, от 22.09.2016 </w:t>
            </w:r>
            <w:hyperlink r:id="rId23" w:history="1">
              <w:r>
                <w:rPr>
                  <w:color w:val="0000FF"/>
                </w:rPr>
                <w:t>N 547</w:t>
              </w:r>
            </w:hyperlink>
            <w:r>
              <w:rPr>
                <w:color w:val="392C69"/>
              </w:rPr>
              <w:t>,</w:t>
            </w:r>
          </w:p>
          <w:p w:rsidR="0022496D" w:rsidRDefault="0022496D">
            <w:pPr>
              <w:pStyle w:val="ConsPlusNormal"/>
              <w:jc w:val="center"/>
            </w:pPr>
            <w:r>
              <w:rPr>
                <w:color w:val="392C69"/>
              </w:rPr>
              <w:t xml:space="preserve">от 08.11.2016 </w:t>
            </w:r>
            <w:hyperlink r:id="rId24" w:history="1">
              <w:r>
                <w:rPr>
                  <w:color w:val="0000FF"/>
                </w:rPr>
                <w:t>N 632</w:t>
              </w:r>
            </w:hyperlink>
            <w:r>
              <w:rPr>
                <w:color w:val="392C69"/>
              </w:rPr>
              <w:t xml:space="preserve">, от 21.11.2016 </w:t>
            </w:r>
            <w:hyperlink r:id="rId25" w:history="1">
              <w:r>
                <w:rPr>
                  <w:color w:val="0000FF"/>
                </w:rPr>
                <w:t>N 659</w:t>
              </w:r>
            </w:hyperlink>
            <w:r>
              <w:rPr>
                <w:color w:val="392C69"/>
              </w:rPr>
              <w:t xml:space="preserve">, от 17.01.2017 </w:t>
            </w:r>
            <w:hyperlink r:id="rId26" w:history="1">
              <w:r>
                <w:rPr>
                  <w:color w:val="0000FF"/>
                </w:rPr>
                <w:t>N 14</w:t>
              </w:r>
            </w:hyperlink>
            <w:r>
              <w:rPr>
                <w:color w:val="392C69"/>
              </w:rPr>
              <w:t>,</w:t>
            </w:r>
          </w:p>
          <w:p w:rsidR="0022496D" w:rsidRDefault="0022496D">
            <w:pPr>
              <w:pStyle w:val="ConsPlusNormal"/>
              <w:jc w:val="center"/>
            </w:pPr>
            <w:r>
              <w:rPr>
                <w:color w:val="392C69"/>
              </w:rPr>
              <w:t xml:space="preserve">от 31.01.2017 </w:t>
            </w:r>
            <w:hyperlink r:id="rId27" w:history="1">
              <w:r>
                <w:rPr>
                  <w:color w:val="0000FF"/>
                </w:rPr>
                <w:t>N 60</w:t>
              </w:r>
            </w:hyperlink>
            <w:r>
              <w:rPr>
                <w:color w:val="392C69"/>
              </w:rPr>
              <w:t xml:space="preserve">, от 21.04.2017 </w:t>
            </w:r>
            <w:hyperlink r:id="rId28" w:history="1">
              <w:r>
                <w:rPr>
                  <w:color w:val="0000FF"/>
                </w:rPr>
                <w:t>N 257</w:t>
              </w:r>
            </w:hyperlink>
            <w:r>
              <w:rPr>
                <w:color w:val="392C69"/>
              </w:rPr>
              <w:t xml:space="preserve">, от 18.07.2017 </w:t>
            </w:r>
            <w:hyperlink r:id="rId29" w:history="1">
              <w:r>
                <w:rPr>
                  <w:color w:val="0000FF"/>
                </w:rPr>
                <w:t>N 464</w:t>
              </w:r>
            </w:hyperlink>
            <w:r>
              <w:rPr>
                <w:color w:val="392C69"/>
              </w:rPr>
              <w:t>,</w:t>
            </w:r>
          </w:p>
          <w:p w:rsidR="0022496D" w:rsidRDefault="0022496D">
            <w:pPr>
              <w:pStyle w:val="ConsPlusNormal"/>
              <w:jc w:val="center"/>
            </w:pPr>
            <w:r>
              <w:rPr>
                <w:color w:val="392C69"/>
              </w:rPr>
              <w:t xml:space="preserve">от 23.08.2017 </w:t>
            </w:r>
            <w:hyperlink r:id="rId30" w:history="1">
              <w:r>
                <w:rPr>
                  <w:color w:val="0000FF"/>
                </w:rPr>
                <w:t>N 549</w:t>
              </w:r>
            </w:hyperlink>
            <w:r>
              <w:rPr>
                <w:color w:val="392C69"/>
              </w:rPr>
              <w:t xml:space="preserve">, от 07.11.2017 </w:t>
            </w:r>
            <w:hyperlink r:id="rId31" w:history="1">
              <w:r>
                <w:rPr>
                  <w:color w:val="0000FF"/>
                </w:rPr>
                <w:t>N 703</w:t>
              </w:r>
            </w:hyperlink>
            <w:r>
              <w:rPr>
                <w:color w:val="392C69"/>
              </w:rPr>
              <w:t xml:space="preserve">, от 16.04.2018 </w:t>
            </w:r>
            <w:hyperlink r:id="rId32" w:history="1">
              <w:r>
                <w:rPr>
                  <w:color w:val="0000FF"/>
                </w:rPr>
                <w:t>N 200</w:t>
              </w:r>
            </w:hyperlink>
            <w:r>
              <w:rPr>
                <w:color w:val="392C69"/>
              </w:rPr>
              <w:t>,</w:t>
            </w:r>
          </w:p>
          <w:p w:rsidR="0022496D" w:rsidRDefault="0022496D">
            <w:pPr>
              <w:pStyle w:val="ConsPlusNormal"/>
              <w:jc w:val="center"/>
            </w:pPr>
            <w:r>
              <w:rPr>
                <w:color w:val="392C69"/>
              </w:rPr>
              <w:t xml:space="preserve">от 06.12.2018 </w:t>
            </w:r>
            <w:hyperlink r:id="rId33" w:history="1">
              <w:r>
                <w:rPr>
                  <w:color w:val="0000FF"/>
                </w:rPr>
                <w:t>N 756</w:t>
              </w:r>
            </w:hyperlink>
            <w:r>
              <w:rPr>
                <w:color w:val="392C69"/>
              </w:rPr>
              <w:t>,</w:t>
            </w:r>
          </w:p>
          <w:p w:rsidR="0022496D" w:rsidRDefault="0022496D">
            <w:pPr>
              <w:pStyle w:val="ConsPlusNormal"/>
              <w:jc w:val="center"/>
            </w:pPr>
            <w:r>
              <w:rPr>
                <w:color w:val="392C69"/>
              </w:rPr>
              <w:t xml:space="preserve">с изм., внесенными </w:t>
            </w:r>
            <w:hyperlink r:id="rId34" w:history="1">
              <w:r>
                <w:rPr>
                  <w:color w:val="0000FF"/>
                </w:rPr>
                <w:t>Постановлением</w:t>
              </w:r>
            </w:hyperlink>
            <w:r>
              <w:rPr>
                <w:color w:val="392C69"/>
              </w:rPr>
              <w:t xml:space="preserve"> Правительства Самарской области</w:t>
            </w:r>
          </w:p>
          <w:p w:rsidR="0022496D" w:rsidRDefault="0022496D">
            <w:pPr>
              <w:pStyle w:val="ConsPlusNormal"/>
              <w:jc w:val="center"/>
            </w:pPr>
            <w:r>
              <w:rPr>
                <w:color w:val="392C69"/>
              </w:rPr>
              <w:t>от 04.05.2018 N 241)</w:t>
            </w:r>
          </w:p>
        </w:tc>
      </w:tr>
    </w:tbl>
    <w:p w:rsidR="0022496D" w:rsidRDefault="0022496D">
      <w:pPr>
        <w:pStyle w:val="ConsPlusNormal"/>
        <w:jc w:val="both"/>
      </w:pPr>
    </w:p>
    <w:p w:rsidR="0022496D" w:rsidRDefault="0022496D">
      <w:pPr>
        <w:pStyle w:val="ConsPlusNormal"/>
        <w:ind w:firstLine="540"/>
        <w:jc w:val="both"/>
      </w:pPr>
      <w:r>
        <w:t xml:space="preserve">В соответствии со </w:t>
      </w:r>
      <w:hyperlink r:id="rId35" w:history="1">
        <w:r>
          <w:rPr>
            <w:color w:val="0000FF"/>
          </w:rPr>
          <w:t>статьями 85</w:t>
        </w:r>
      </w:hyperlink>
      <w:r>
        <w:t xml:space="preserve">, </w:t>
      </w:r>
      <w:hyperlink r:id="rId36" w:history="1">
        <w:r>
          <w:rPr>
            <w:color w:val="0000FF"/>
          </w:rPr>
          <w:t>139</w:t>
        </w:r>
      </w:hyperlink>
      <w:r>
        <w:t xml:space="preserve"> Бюджетного кодекса Российской Федерации, </w:t>
      </w:r>
      <w:hyperlink r:id="rId37" w:history="1">
        <w:r>
          <w:rPr>
            <w:color w:val="0000FF"/>
          </w:rPr>
          <w:t>статьей 19</w:t>
        </w:r>
      </w:hyperlink>
      <w:r>
        <w:t xml:space="preserve"> Закона Самарской области "О бюджетном устройстве и бюджетном процессе в Самарской области" Правительство Самарской области постановляет:</w:t>
      </w:r>
    </w:p>
    <w:p w:rsidR="0022496D" w:rsidRDefault="0022496D">
      <w:pPr>
        <w:pStyle w:val="ConsPlusNormal"/>
        <w:spacing w:before="220"/>
        <w:ind w:firstLine="540"/>
        <w:jc w:val="both"/>
      </w:pPr>
      <w:r>
        <w:t>1. Установить, что к расходным обязательствам Самарской области относится предоставление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w:t>
      </w:r>
    </w:p>
    <w:p w:rsidR="0022496D" w:rsidRDefault="0022496D">
      <w:pPr>
        <w:pStyle w:val="ConsPlusNormal"/>
        <w:spacing w:before="220"/>
        <w:ind w:firstLine="540"/>
        <w:jc w:val="both"/>
      </w:pPr>
      <w:r>
        <w:t>2. Установить, что расходное обязательство Самарской области, возникающее в результате принятия настоящего Постановления, исполняется за счет средств областного бюджета в пределах общего объема бюджетных ассигнований, предусматриваемых на соответствующий финансовый год в установленном порядке министерству управления финансами Самарской области как главному распорядителю средств областного бюджета.</w:t>
      </w:r>
    </w:p>
    <w:p w:rsidR="0022496D" w:rsidRDefault="0022496D">
      <w:pPr>
        <w:pStyle w:val="ConsPlusNormal"/>
        <w:spacing w:before="220"/>
        <w:ind w:firstLine="540"/>
        <w:jc w:val="both"/>
      </w:pPr>
      <w:r>
        <w:t xml:space="preserve">3. Утвердить прилагаемый </w:t>
      </w:r>
      <w:hyperlink w:anchor="P46" w:history="1">
        <w:r>
          <w:rPr>
            <w:color w:val="0000FF"/>
          </w:rPr>
          <w:t>Порядок</w:t>
        </w:r>
      </w:hyperlink>
      <w:r>
        <w:t xml:space="preserve"> предоставления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 показателей социально-экономического развития.</w:t>
      </w:r>
    </w:p>
    <w:p w:rsidR="0022496D" w:rsidRDefault="0022496D">
      <w:pPr>
        <w:pStyle w:val="ConsPlusNormal"/>
        <w:spacing w:before="220"/>
        <w:ind w:firstLine="540"/>
        <w:jc w:val="both"/>
      </w:pPr>
      <w:r>
        <w:t xml:space="preserve">4. Утратил силу. - </w:t>
      </w:r>
      <w:hyperlink r:id="rId38" w:history="1">
        <w:r>
          <w:rPr>
            <w:color w:val="0000FF"/>
          </w:rPr>
          <w:t>Постановление</w:t>
        </w:r>
      </w:hyperlink>
      <w:r>
        <w:t xml:space="preserve"> Правительства Самарской области от 16.04.2018 N 200.</w:t>
      </w:r>
    </w:p>
    <w:p w:rsidR="0022496D" w:rsidRDefault="0022496D">
      <w:pPr>
        <w:pStyle w:val="ConsPlusNormal"/>
        <w:spacing w:before="220"/>
        <w:ind w:firstLine="540"/>
        <w:jc w:val="both"/>
      </w:pPr>
      <w:r>
        <w:t>5. Опубликовать настоящее Постановление в средствах массовой информации.</w:t>
      </w:r>
    </w:p>
    <w:p w:rsidR="0022496D" w:rsidRDefault="0022496D">
      <w:pPr>
        <w:pStyle w:val="ConsPlusNormal"/>
        <w:spacing w:before="220"/>
        <w:ind w:firstLine="540"/>
        <w:jc w:val="both"/>
      </w:pPr>
      <w:r>
        <w:t>6. Настоящее Постановление вступает в силу со дня его официального опубликования.</w:t>
      </w:r>
    </w:p>
    <w:p w:rsidR="0022496D" w:rsidRDefault="0022496D">
      <w:pPr>
        <w:pStyle w:val="ConsPlusNormal"/>
        <w:jc w:val="both"/>
      </w:pPr>
    </w:p>
    <w:p w:rsidR="0022496D" w:rsidRDefault="0022496D">
      <w:pPr>
        <w:pStyle w:val="ConsPlusNormal"/>
        <w:jc w:val="right"/>
      </w:pPr>
      <w:r>
        <w:t>Вице-губернатор - председатель</w:t>
      </w:r>
    </w:p>
    <w:p w:rsidR="0022496D" w:rsidRDefault="0022496D">
      <w:pPr>
        <w:pStyle w:val="ConsPlusNormal"/>
        <w:jc w:val="right"/>
      </w:pPr>
      <w:r>
        <w:lastRenderedPageBreak/>
        <w:t>Правительства Самарской области</w:t>
      </w:r>
    </w:p>
    <w:p w:rsidR="0022496D" w:rsidRDefault="0022496D">
      <w:pPr>
        <w:pStyle w:val="ConsPlusNormal"/>
        <w:jc w:val="right"/>
      </w:pPr>
      <w:r>
        <w:t>А.П.НЕФЕДОВ</w:t>
      </w: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right"/>
        <w:outlineLvl w:val="0"/>
      </w:pPr>
      <w:r>
        <w:t>Утвержден</w:t>
      </w:r>
    </w:p>
    <w:p w:rsidR="0022496D" w:rsidRDefault="0022496D">
      <w:pPr>
        <w:pStyle w:val="ConsPlusNormal"/>
        <w:jc w:val="right"/>
      </w:pPr>
      <w:r>
        <w:t>Постановлением</w:t>
      </w:r>
    </w:p>
    <w:p w:rsidR="0022496D" w:rsidRDefault="0022496D">
      <w:pPr>
        <w:pStyle w:val="ConsPlusNormal"/>
        <w:jc w:val="right"/>
      </w:pPr>
      <w:r>
        <w:t>Правительства Самарской области</w:t>
      </w:r>
    </w:p>
    <w:p w:rsidR="0022496D" w:rsidRDefault="0022496D">
      <w:pPr>
        <w:pStyle w:val="ConsPlusNormal"/>
        <w:jc w:val="right"/>
      </w:pPr>
      <w:r>
        <w:t>от 12 декабря 2012 г. N 742</w:t>
      </w:r>
    </w:p>
    <w:p w:rsidR="0022496D" w:rsidRDefault="0022496D">
      <w:pPr>
        <w:pStyle w:val="ConsPlusNormal"/>
        <w:jc w:val="both"/>
      </w:pPr>
    </w:p>
    <w:p w:rsidR="0022496D" w:rsidRDefault="0022496D">
      <w:pPr>
        <w:pStyle w:val="ConsPlusTitle"/>
        <w:jc w:val="center"/>
      </w:pPr>
      <w:bookmarkStart w:id="0" w:name="P46"/>
      <w:bookmarkEnd w:id="0"/>
      <w:r>
        <w:t>ПОРЯДОК</w:t>
      </w:r>
    </w:p>
    <w:p w:rsidR="0022496D" w:rsidRDefault="0022496D">
      <w:pPr>
        <w:pStyle w:val="ConsPlusTitle"/>
        <w:jc w:val="center"/>
      </w:pPr>
      <w:r>
        <w:t>ПРЕДОСТАВЛЕНИЯ ИЗ ОБЛАСТНОГО БЮДЖЕТА СУБСИДИЙ</w:t>
      </w:r>
    </w:p>
    <w:p w:rsidR="0022496D" w:rsidRDefault="0022496D">
      <w:pPr>
        <w:pStyle w:val="ConsPlusTitle"/>
        <w:jc w:val="center"/>
      </w:pPr>
      <w:r>
        <w:t>МЕСТНЫМ БЮДЖЕТАМ ДЛЯ СОФИНАНСИРОВАНИЯ РАСХОДНЫХ ОБЯЗАТЕЛЬСТВ</w:t>
      </w:r>
    </w:p>
    <w:p w:rsidR="0022496D" w:rsidRDefault="0022496D">
      <w:pPr>
        <w:pStyle w:val="ConsPlusTitle"/>
        <w:jc w:val="center"/>
      </w:pPr>
      <w:r>
        <w:t>ПО ВОПРОСАМ МЕСТНОГО ЗНАЧЕНИЯ, ПРЕДОСТАВЛЯЕМЫХ С УЧЕТОМ</w:t>
      </w:r>
    </w:p>
    <w:p w:rsidR="0022496D" w:rsidRDefault="0022496D">
      <w:pPr>
        <w:pStyle w:val="ConsPlusTitle"/>
        <w:jc w:val="center"/>
      </w:pPr>
      <w:r>
        <w:t>ВЫПОЛНЕНИЯ ПОКАЗАТЕЛЕЙ СОЦИАЛЬНО-ЭКОНОМИЧЕСКОГО РАЗВИТИЯ</w:t>
      </w:r>
    </w:p>
    <w:p w:rsidR="0022496D" w:rsidRDefault="00224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496D">
        <w:trPr>
          <w:jc w:val="center"/>
        </w:trPr>
        <w:tc>
          <w:tcPr>
            <w:tcW w:w="9294" w:type="dxa"/>
            <w:tcBorders>
              <w:top w:val="nil"/>
              <w:left w:val="single" w:sz="24" w:space="0" w:color="CED3F1"/>
              <w:bottom w:val="nil"/>
              <w:right w:val="single" w:sz="24" w:space="0" w:color="F4F3F8"/>
            </w:tcBorders>
            <w:shd w:val="clear" w:color="auto" w:fill="F4F3F8"/>
          </w:tcPr>
          <w:p w:rsidR="0022496D" w:rsidRDefault="0022496D">
            <w:pPr>
              <w:pStyle w:val="ConsPlusNormal"/>
              <w:jc w:val="center"/>
            </w:pPr>
            <w:r>
              <w:rPr>
                <w:color w:val="392C69"/>
              </w:rPr>
              <w:t>Список изменяющих документов</w:t>
            </w:r>
          </w:p>
          <w:p w:rsidR="0022496D" w:rsidRDefault="0022496D">
            <w:pPr>
              <w:pStyle w:val="ConsPlusNormal"/>
              <w:jc w:val="center"/>
            </w:pPr>
            <w:r>
              <w:rPr>
                <w:color w:val="392C69"/>
              </w:rPr>
              <w:t xml:space="preserve">(в ред. Постановлений Правительства Самарской области от 11.04.2013 </w:t>
            </w:r>
            <w:hyperlink r:id="rId39" w:history="1">
              <w:r>
                <w:rPr>
                  <w:color w:val="0000FF"/>
                </w:rPr>
                <w:t>N 153</w:t>
              </w:r>
            </w:hyperlink>
            <w:r>
              <w:rPr>
                <w:color w:val="392C69"/>
              </w:rPr>
              <w:t>,</w:t>
            </w:r>
          </w:p>
          <w:p w:rsidR="0022496D" w:rsidRDefault="0022496D">
            <w:pPr>
              <w:pStyle w:val="ConsPlusNormal"/>
              <w:jc w:val="center"/>
            </w:pPr>
            <w:r>
              <w:rPr>
                <w:color w:val="392C69"/>
              </w:rPr>
              <w:t xml:space="preserve">от 09.10.2013 </w:t>
            </w:r>
            <w:hyperlink r:id="rId40" w:history="1">
              <w:r>
                <w:rPr>
                  <w:color w:val="0000FF"/>
                </w:rPr>
                <w:t>N 536</w:t>
              </w:r>
            </w:hyperlink>
            <w:r>
              <w:rPr>
                <w:color w:val="392C69"/>
              </w:rPr>
              <w:t xml:space="preserve">, от 02.12.2013 </w:t>
            </w:r>
            <w:hyperlink r:id="rId41" w:history="1">
              <w:r>
                <w:rPr>
                  <w:color w:val="0000FF"/>
                </w:rPr>
                <w:t>N 717</w:t>
              </w:r>
            </w:hyperlink>
            <w:r>
              <w:rPr>
                <w:color w:val="392C69"/>
              </w:rPr>
              <w:t xml:space="preserve"> от 18.12.2013 </w:t>
            </w:r>
            <w:hyperlink r:id="rId42" w:history="1">
              <w:r>
                <w:rPr>
                  <w:color w:val="0000FF"/>
                </w:rPr>
                <w:t>N 779</w:t>
              </w:r>
            </w:hyperlink>
            <w:r>
              <w:rPr>
                <w:color w:val="392C69"/>
              </w:rPr>
              <w:t>,</w:t>
            </w:r>
          </w:p>
          <w:p w:rsidR="0022496D" w:rsidRDefault="0022496D">
            <w:pPr>
              <w:pStyle w:val="ConsPlusNormal"/>
              <w:jc w:val="center"/>
            </w:pPr>
            <w:r>
              <w:rPr>
                <w:color w:val="392C69"/>
              </w:rPr>
              <w:t xml:space="preserve">от 28.02.2014 </w:t>
            </w:r>
            <w:hyperlink r:id="rId43" w:history="1">
              <w:r>
                <w:rPr>
                  <w:color w:val="0000FF"/>
                </w:rPr>
                <w:t>N 113</w:t>
              </w:r>
            </w:hyperlink>
            <w:r>
              <w:rPr>
                <w:color w:val="392C69"/>
              </w:rPr>
              <w:t xml:space="preserve">, от 25.03.2014 </w:t>
            </w:r>
            <w:hyperlink r:id="rId44" w:history="1">
              <w:r>
                <w:rPr>
                  <w:color w:val="0000FF"/>
                </w:rPr>
                <w:t>N 150</w:t>
              </w:r>
            </w:hyperlink>
            <w:r>
              <w:rPr>
                <w:color w:val="392C69"/>
              </w:rPr>
              <w:t xml:space="preserve">, от 30.04.2014 </w:t>
            </w:r>
            <w:hyperlink r:id="rId45" w:history="1">
              <w:r>
                <w:rPr>
                  <w:color w:val="0000FF"/>
                </w:rPr>
                <w:t>N 239</w:t>
              </w:r>
            </w:hyperlink>
            <w:r>
              <w:rPr>
                <w:color w:val="392C69"/>
              </w:rPr>
              <w:t>,</w:t>
            </w:r>
          </w:p>
          <w:p w:rsidR="0022496D" w:rsidRDefault="0022496D">
            <w:pPr>
              <w:pStyle w:val="ConsPlusNormal"/>
              <w:jc w:val="center"/>
            </w:pPr>
            <w:r>
              <w:rPr>
                <w:color w:val="392C69"/>
              </w:rPr>
              <w:t xml:space="preserve">от 17.06.2014 </w:t>
            </w:r>
            <w:hyperlink r:id="rId46" w:history="1">
              <w:r>
                <w:rPr>
                  <w:color w:val="0000FF"/>
                </w:rPr>
                <w:t>N 338</w:t>
              </w:r>
            </w:hyperlink>
            <w:r>
              <w:rPr>
                <w:color w:val="392C69"/>
              </w:rPr>
              <w:t xml:space="preserve">, от 19.08.2014 </w:t>
            </w:r>
            <w:hyperlink r:id="rId47" w:history="1">
              <w:r>
                <w:rPr>
                  <w:color w:val="0000FF"/>
                </w:rPr>
                <w:t>N 503</w:t>
              </w:r>
            </w:hyperlink>
            <w:r>
              <w:rPr>
                <w:color w:val="392C69"/>
              </w:rPr>
              <w:t xml:space="preserve">, от 10.10.2014 </w:t>
            </w:r>
            <w:hyperlink r:id="rId48" w:history="1">
              <w:r>
                <w:rPr>
                  <w:color w:val="0000FF"/>
                </w:rPr>
                <w:t>N 629</w:t>
              </w:r>
            </w:hyperlink>
            <w:r>
              <w:rPr>
                <w:color w:val="392C69"/>
              </w:rPr>
              <w:t>,</w:t>
            </w:r>
          </w:p>
          <w:p w:rsidR="0022496D" w:rsidRDefault="0022496D">
            <w:pPr>
              <w:pStyle w:val="ConsPlusNormal"/>
              <w:jc w:val="center"/>
            </w:pPr>
            <w:r>
              <w:rPr>
                <w:color w:val="392C69"/>
              </w:rPr>
              <w:t xml:space="preserve">от 17.02.2015 </w:t>
            </w:r>
            <w:hyperlink r:id="rId49" w:history="1">
              <w:r>
                <w:rPr>
                  <w:color w:val="0000FF"/>
                </w:rPr>
                <w:t>N 72</w:t>
              </w:r>
            </w:hyperlink>
            <w:r>
              <w:rPr>
                <w:color w:val="392C69"/>
              </w:rPr>
              <w:t xml:space="preserve">, от 27.02.2015 </w:t>
            </w:r>
            <w:hyperlink r:id="rId50" w:history="1">
              <w:r>
                <w:rPr>
                  <w:color w:val="0000FF"/>
                </w:rPr>
                <w:t>N 94</w:t>
              </w:r>
            </w:hyperlink>
            <w:r>
              <w:rPr>
                <w:color w:val="392C69"/>
              </w:rPr>
              <w:t xml:space="preserve">, от 28.05.2015 </w:t>
            </w:r>
            <w:hyperlink r:id="rId51" w:history="1">
              <w:r>
                <w:rPr>
                  <w:color w:val="0000FF"/>
                </w:rPr>
                <w:t>N 297</w:t>
              </w:r>
            </w:hyperlink>
            <w:r>
              <w:rPr>
                <w:color w:val="392C69"/>
              </w:rPr>
              <w:t>,</w:t>
            </w:r>
          </w:p>
          <w:p w:rsidR="0022496D" w:rsidRDefault="0022496D">
            <w:pPr>
              <w:pStyle w:val="ConsPlusNormal"/>
              <w:jc w:val="center"/>
            </w:pPr>
            <w:r>
              <w:rPr>
                <w:color w:val="392C69"/>
              </w:rPr>
              <w:t xml:space="preserve">от 27.10.2015 </w:t>
            </w:r>
            <w:hyperlink r:id="rId52" w:history="1">
              <w:r>
                <w:rPr>
                  <w:color w:val="0000FF"/>
                </w:rPr>
                <w:t>N 677</w:t>
              </w:r>
            </w:hyperlink>
            <w:r>
              <w:rPr>
                <w:color w:val="392C69"/>
              </w:rPr>
              <w:t xml:space="preserve">, от 30.11.2015 </w:t>
            </w:r>
            <w:hyperlink r:id="rId53" w:history="1">
              <w:r>
                <w:rPr>
                  <w:color w:val="0000FF"/>
                </w:rPr>
                <w:t>N 787</w:t>
              </w:r>
            </w:hyperlink>
            <w:r>
              <w:rPr>
                <w:color w:val="392C69"/>
              </w:rPr>
              <w:t xml:space="preserve">, от 30.12.2015 </w:t>
            </w:r>
            <w:hyperlink r:id="rId54" w:history="1">
              <w:r>
                <w:rPr>
                  <w:color w:val="0000FF"/>
                </w:rPr>
                <w:t>N 907</w:t>
              </w:r>
            </w:hyperlink>
            <w:r>
              <w:rPr>
                <w:color w:val="392C69"/>
              </w:rPr>
              <w:t>,</w:t>
            </w:r>
          </w:p>
          <w:p w:rsidR="0022496D" w:rsidRDefault="0022496D">
            <w:pPr>
              <w:pStyle w:val="ConsPlusNormal"/>
              <w:jc w:val="center"/>
            </w:pPr>
            <w:r>
              <w:rPr>
                <w:color w:val="392C69"/>
              </w:rPr>
              <w:t xml:space="preserve">от 16.02.2016 </w:t>
            </w:r>
            <w:hyperlink r:id="rId55" w:history="1">
              <w:r>
                <w:rPr>
                  <w:color w:val="0000FF"/>
                </w:rPr>
                <w:t>N 64</w:t>
              </w:r>
            </w:hyperlink>
            <w:r>
              <w:rPr>
                <w:color w:val="392C69"/>
              </w:rPr>
              <w:t xml:space="preserve">, от 25.04.2016 </w:t>
            </w:r>
            <w:hyperlink r:id="rId56" w:history="1">
              <w:r>
                <w:rPr>
                  <w:color w:val="0000FF"/>
                </w:rPr>
                <w:t>N 190</w:t>
              </w:r>
            </w:hyperlink>
            <w:r>
              <w:rPr>
                <w:color w:val="392C69"/>
              </w:rPr>
              <w:t xml:space="preserve">, от 22.09.2016 </w:t>
            </w:r>
            <w:hyperlink r:id="rId57" w:history="1">
              <w:r>
                <w:rPr>
                  <w:color w:val="0000FF"/>
                </w:rPr>
                <w:t>N 547</w:t>
              </w:r>
            </w:hyperlink>
            <w:r>
              <w:rPr>
                <w:color w:val="392C69"/>
              </w:rPr>
              <w:t>,</w:t>
            </w:r>
          </w:p>
          <w:p w:rsidR="0022496D" w:rsidRDefault="0022496D">
            <w:pPr>
              <w:pStyle w:val="ConsPlusNormal"/>
              <w:jc w:val="center"/>
            </w:pPr>
            <w:r>
              <w:rPr>
                <w:color w:val="392C69"/>
              </w:rPr>
              <w:t xml:space="preserve">от 08.11.2016 </w:t>
            </w:r>
            <w:hyperlink r:id="rId58" w:history="1">
              <w:r>
                <w:rPr>
                  <w:color w:val="0000FF"/>
                </w:rPr>
                <w:t>N 632</w:t>
              </w:r>
            </w:hyperlink>
            <w:r>
              <w:rPr>
                <w:color w:val="392C69"/>
              </w:rPr>
              <w:t xml:space="preserve">, от 21.11.2016 </w:t>
            </w:r>
            <w:hyperlink r:id="rId59" w:history="1">
              <w:r>
                <w:rPr>
                  <w:color w:val="0000FF"/>
                </w:rPr>
                <w:t>N 659</w:t>
              </w:r>
            </w:hyperlink>
            <w:r>
              <w:rPr>
                <w:color w:val="392C69"/>
              </w:rPr>
              <w:t xml:space="preserve">, от 17.01.2017 </w:t>
            </w:r>
            <w:hyperlink r:id="rId60" w:history="1">
              <w:r>
                <w:rPr>
                  <w:color w:val="0000FF"/>
                </w:rPr>
                <w:t>N 14</w:t>
              </w:r>
            </w:hyperlink>
            <w:r>
              <w:rPr>
                <w:color w:val="392C69"/>
              </w:rPr>
              <w:t>,</w:t>
            </w:r>
          </w:p>
          <w:p w:rsidR="0022496D" w:rsidRDefault="0022496D">
            <w:pPr>
              <w:pStyle w:val="ConsPlusNormal"/>
              <w:jc w:val="center"/>
            </w:pPr>
            <w:r>
              <w:rPr>
                <w:color w:val="392C69"/>
              </w:rPr>
              <w:t xml:space="preserve">от 31.01.2017 </w:t>
            </w:r>
            <w:hyperlink r:id="rId61" w:history="1">
              <w:r>
                <w:rPr>
                  <w:color w:val="0000FF"/>
                </w:rPr>
                <w:t>N 60</w:t>
              </w:r>
            </w:hyperlink>
            <w:r>
              <w:rPr>
                <w:color w:val="392C69"/>
              </w:rPr>
              <w:t xml:space="preserve">, от 21.04.2017 </w:t>
            </w:r>
            <w:hyperlink r:id="rId62" w:history="1">
              <w:r>
                <w:rPr>
                  <w:color w:val="0000FF"/>
                </w:rPr>
                <w:t>N 257</w:t>
              </w:r>
            </w:hyperlink>
            <w:r>
              <w:rPr>
                <w:color w:val="392C69"/>
              </w:rPr>
              <w:t xml:space="preserve">, от 18.07.2017 </w:t>
            </w:r>
            <w:hyperlink r:id="rId63" w:history="1">
              <w:r>
                <w:rPr>
                  <w:color w:val="0000FF"/>
                </w:rPr>
                <w:t>N 464</w:t>
              </w:r>
            </w:hyperlink>
            <w:r>
              <w:rPr>
                <w:color w:val="392C69"/>
              </w:rPr>
              <w:t>,</w:t>
            </w:r>
          </w:p>
          <w:p w:rsidR="0022496D" w:rsidRDefault="0022496D">
            <w:pPr>
              <w:pStyle w:val="ConsPlusNormal"/>
              <w:jc w:val="center"/>
            </w:pPr>
            <w:r>
              <w:rPr>
                <w:color w:val="392C69"/>
              </w:rPr>
              <w:t xml:space="preserve">от 23.08.2017 </w:t>
            </w:r>
            <w:hyperlink r:id="rId64" w:history="1">
              <w:r>
                <w:rPr>
                  <w:color w:val="0000FF"/>
                </w:rPr>
                <w:t>N 549</w:t>
              </w:r>
            </w:hyperlink>
            <w:r>
              <w:rPr>
                <w:color w:val="392C69"/>
              </w:rPr>
              <w:t xml:space="preserve">, от 07.11.2017 </w:t>
            </w:r>
            <w:hyperlink r:id="rId65" w:history="1">
              <w:r>
                <w:rPr>
                  <w:color w:val="0000FF"/>
                </w:rPr>
                <w:t>N 703</w:t>
              </w:r>
            </w:hyperlink>
            <w:r>
              <w:rPr>
                <w:color w:val="392C69"/>
              </w:rPr>
              <w:t xml:space="preserve">, от 16.04.2018 </w:t>
            </w:r>
            <w:hyperlink r:id="rId66" w:history="1">
              <w:r>
                <w:rPr>
                  <w:color w:val="0000FF"/>
                </w:rPr>
                <w:t>N 200</w:t>
              </w:r>
            </w:hyperlink>
            <w:r>
              <w:rPr>
                <w:color w:val="392C69"/>
              </w:rPr>
              <w:t>,</w:t>
            </w:r>
          </w:p>
          <w:p w:rsidR="0022496D" w:rsidRDefault="0022496D">
            <w:pPr>
              <w:pStyle w:val="ConsPlusNormal"/>
              <w:jc w:val="center"/>
            </w:pPr>
            <w:r>
              <w:rPr>
                <w:color w:val="392C69"/>
              </w:rPr>
              <w:t xml:space="preserve">от 06.12.2018 </w:t>
            </w:r>
            <w:hyperlink r:id="rId67" w:history="1">
              <w:r>
                <w:rPr>
                  <w:color w:val="0000FF"/>
                </w:rPr>
                <w:t>N 756</w:t>
              </w:r>
            </w:hyperlink>
            <w:r>
              <w:rPr>
                <w:color w:val="392C69"/>
              </w:rPr>
              <w:t>,</w:t>
            </w:r>
          </w:p>
          <w:p w:rsidR="0022496D" w:rsidRDefault="0022496D">
            <w:pPr>
              <w:pStyle w:val="ConsPlusNormal"/>
              <w:jc w:val="center"/>
            </w:pPr>
            <w:r>
              <w:rPr>
                <w:color w:val="392C69"/>
              </w:rPr>
              <w:t xml:space="preserve">с изм., внесенными </w:t>
            </w:r>
            <w:hyperlink r:id="rId68" w:history="1">
              <w:r>
                <w:rPr>
                  <w:color w:val="0000FF"/>
                </w:rPr>
                <w:t>Постановлением</w:t>
              </w:r>
            </w:hyperlink>
            <w:r>
              <w:rPr>
                <w:color w:val="392C69"/>
              </w:rPr>
              <w:t xml:space="preserve"> Правительства Самарской области</w:t>
            </w:r>
          </w:p>
          <w:p w:rsidR="0022496D" w:rsidRDefault="0022496D">
            <w:pPr>
              <w:pStyle w:val="ConsPlusNormal"/>
              <w:jc w:val="center"/>
            </w:pPr>
            <w:r>
              <w:rPr>
                <w:color w:val="392C69"/>
              </w:rPr>
              <w:t>от 04.05.2018 N 241)</w:t>
            </w:r>
          </w:p>
        </w:tc>
      </w:tr>
    </w:tbl>
    <w:p w:rsidR="0022496D" w:rsidRDefault="0022496D">
      <w:pPr>
        <w:pStyle w:val="ConsPlusNormal"/>
        <w:jc w:val="both"/>
      </w:pPr>
    </w:p>
    <w:p w:rsidR="0022496D" w:rsidRDefault="0022496D">
      <w:pPr>
        <w:pStyle w:val="ConsPlusNormal"/>
        <w:ind w:firstLine="540"/>
        <w:jc w:val="both"/>
      </w:pPr>
      <w:r>
        <w:t>Настоящий Порядок устанавливает цели и условия предоставления и расходования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(далее - субсидия), в том числе критерии отбора городских округов, городских округов с внутригородским делением, муниципальных районов, внутригородских районов, городских и сельских поселений (далее - муниципальные образования) для предоставления субсидий.</w:t>
      </w:r>
    </w:p>
    <w:p w:rsidR="0022496D" w:rsidRDefault="0022496D">
      <w:pPr>
        <w:pStyle w:val="ConsPlusNormal"/>
        <w:jc w:val="both"/>
      </w:pPr>
      <w:r>
        <w:t xml:space="preserve">(в ред. Постановлений Правительства Самарской области от 30.11.2015 </w:t>
      </w:r>
      <w:hyperlink r:id="rId69" w:history="1">
        <w:r>
          <w:rPr>
            <w:color w:val="0000FF"/>
          </w:rPr>
          <w:t>N 787</w:t>
        </w:r>
      </w:hyperlink>
      <w:r>
        <w:t xml:space="preserve">, от 22.09.2016 </w:t>
      </w:r>
      <w:hyperlink r:id="rId70" w:history="1">
        <w:r>
          <w:rPr>
            <w:color w:val="0000FF"/>
          </w:rPr>
          <w:t>N 547</w:t>
        </w:r>
      </w:hyperlink>
      <w:r>
        <w:t>)</w:t>
      </w:r>
    </w:p>
    <w:p w:rsidR="0022496D" w:rsidRDefault="0022496D">
      <w:pPr>
        <w:pStyle w:val="ConsPlusNormal"/>
        <w:jc w:val="both"/>
      </w:pPr>
    </w:p>
    <w:p w:rsidR="0022496D" w:rsidRDefault="0022496D">
      <w:pPr>
        <w:pStyle w:val="ConsPlusTitle"/>
        <w:jc w:val="center"/>
        <w:outlineLvl w:val="1"/>
      </w:pPr>
      <w:r>
        <w:t>1. Порядок определения базового объема субсидии</w:t>
      </w:r>
    </w:p>
    <w:p w:rsidR="0022496D" w:rsidRDefault="0022496D">
      <w:pPr>
        <w:pStyle w:val="ConsPlusNormal"/>
        <w:jc w:val="both"/>
      </w:pPr>
    </w:p>
    <w:p w:rsidR="0022496D" w:rsidRDefault="0022496D">
      <w:pPr>
        <w:pStyle w:val="ConsPlusNormal"/>
        <w:ind w:firstLine="540"/>
        <w:jc w:val="both"/>
      </w:pPr>
      <w:r>
        <w:t>1.1. Критериями отбора муниципальных образований для предоставления субсидий являются:</w:t>
      </w:r>
    </w:p>
    <w:p w:rsidR="0022496D" w:rsidRDefault="0022496D">
      <w:pPr>
        <w:pStyle w:val="ConsPlusNormal"/>
        <w:spacing w:before="220"/>
        <w:ind w:firstLine="540"/>
        <w:jc w:val="both"/>
      </w:pPr>
      <w:r>
        <w:t>недостаток собственных финансовых ресурсов для финансирования расходных обязательств, определяемый в соответствии с настоящим Порядком;</w:t>
      </w:r>
    </w:p>
    <w:p w:rsidR="0022496D" w:rsidRDefault="0022496D">
      <w:pPr>
        <w:pStyle w:val="ConsPlusNormal"/>
        <w:spacing w:before="220"/>
        <w:ind w:firstLine="540"/>
        <w:jc w:val="both"/>
      </w:pPr>
      <w:r>
        <w:t>отнесение к вопросам местного значения поселений содействия в развитии сельскохозяйственного производства;</w:t>
      </w:r>
    </w:p>
    <w:p w:rsidR="0022496D" w:rsidRDefault="0022496D">
      <w:pPr>
        <w:pStyle w:val="ConsPlusNormal"/>
        <w:jc w:val="both"/>
      </w:pPr>
      <w:r>
        <w:t xml:space="preserve">(в ред. </w:t>
      </w:r>
      <w:hyperlink r:id="rId71" w:history="1">
        <w:r>
          <w:rPr>
            <w:color w:val="0000FF"/>
          </w:rPr>
          <w:t>Постановления</w:t>
        </w:r>
      </w:hyperlink>
      <w:r>
        <w:t xml:space="preserve"> Правительства Самарской области от 08.11.2016 N 632)</w:t>
      </w:r>
    </w:p>
    <w:p w:rsidR="0022496D" w:rsidRDefault="0022496D">
      <w:pPr>
        <w:pStyle w:val="ConsPlusNormal"/>
        <w:spacing w:before="220"/>
        <w:ind w:firstLine="540"/>
        <w:jc w:val="both"/>
      </w:pPr>
      <w:r>
        <w:lastRenderedPageBreak/>
        <w:t>решение Правительства Самарской области о предоставлении части субсидий на решение муниципальными образованиями отдельных вопросов местного значения и (или) компенсацию выпадающих средств местных бюджетов;</w:t>
      </w:r>
    </w:p>
    <w:p w:rsidR="0022496D" w:rsidRDefault="0022496D">
      <w:pPr>
        <w:pStyle w:val="ConsPlusNormal"/>
        <w:jc w:val="both"/>
      </w:pPr>
      <w:r>
        <w:t xml:space="preserve">(в ред. </w:t>
      </w:r>
      <w:hyperlink r:id="rId72" w:history="1">
        <w:r>
          <w:rPr>
            <w:color w:val="0000FF"/>
          </w:rPr>
          <w:t>Постановления</w:t>
        </w:r>
      </w:hyperlink>
      <w:r>
        <w:t xml:space="preserve"> Правительства Самарской области от 02.12.2013 N 717)</w:t>
      </w:r>
    </w:p>
    <w:p w:rsidR="0022496D" w:rsidRDefault="0022496D">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Правительства Самарской области от 10.10.2014 N 629.</w:t>
      </w:r>
    </w:p>
    <w:p w:rsidR="0022496D" w:rsidRDefault="0022496D">
      <w:pPr>
        <w:pStyle w:val="ConsPlusNormal"/>
        <w:spacing w:before="220"/>
        <w:ind w:firstLine="540"/>
        <w:jc w:val="both"/>
      </w:pPr>
      <w:r>
        <w:t>Данные критерии могут применяться в совокупности или отдельно для распределения соответствующей части субсидий.</w:t>
      </w:r>
    </w:p>
    <w:p w:rsidR="0022496D" w:rsidRDefault="0022496D">
      <w:pPr>
        <w:pStyle w:val="ConsPlusNormal"/>
        <w:spacing w:before="220"/>
        <w:ind w:firstLine="540"/>
        <w:jc w:val="both"/>
      </w:pPr>
      <w:r>
        <w:t>1.2. Недостаток собственных финансовых ресурсов для финансирования расходных обязательств i-го муниципального образования (расходных обязательств консолидированного бюджета i-го городского округа с внутригородским делением) (Н</w:t>
      </w:r>
      <w:r>
        <w:rPr>
          <w:vertAlign w:val="subscript"/>
        </w:rPr>
        <w:t>i</w:t>
      </w:r>
      <w:r>
        <w:t>) определяется по формуле</w:t>
      </w:r>
    </w:p>
    <w:p w:rsidR="0022496D" w:rsidRDefault="0022496D">
      <w:pPr>
        <w:pStyle w:val="ConsPlusNormal"/>
        <w:jc w:val="both"/>
      </w:pPr>
      <w:r>
        <w:t xml:space="preserve">(в ред. </w:t>
      </w:r>
      <w:hyperlink r:id="rId74" w:history="1">
        <w:r>
          <w:rPr>
            <w:color w:val="0000FF"/>
          </w:rPr>
          <w:t>Постановления</w:t>
        </w:r>
      </w:hyperlink>
      <w:r>
        <w:t xml:space="preserve"> Правительства Самарской области от 30.11.2015 N 787)</w:t>
      </w:r>
    </w:p>
    <w:p w:rsidR="0022496D" w:rsidRDefault="0022496D">
      <w:pPr>
        <w:pStyle w:val="ConsPlusNormal"/>
        <w:jc w:val="both"/>
      </w:pPr>
    </w:p>
    <w:p w:rsidR="0022496D" w:rsidRDefault="0022496D">
      <w:pPr>
        <w:pStyle w:val="ConsPlusNormal"/>
        <w:jc w:val="center"/>
      </w:pPr>
      <w:r>
        <w:t>Н</w:t>
      </w:r>
      <w:r>
        <w:rPr>
          <w:vertAlign w:val="subscript"/>
        </w:rPr>
        <w:t>i</w:t>
      </w:r>
      <w:r>
        <w:t xml:space="preserve"> = Д</w:t>
      </w:r>
      <w:r>
        <w:rPr>
          <w:vertAlign w:val="subscript"/>
        </w:rPr>
        <w:t>i</w:t>
      </w:r>
      <w:r>
        <w:t xml:space="preserve"> - P</w:t>
      </w:r>
      <w:r>
        <w:rPr>
          <w:vertAlign w:val="subscript"/>
        </w:rPr>
        <w:t>i</w:t>
      </w:r>
      <w:r>
        <w:t>,</w:t>
      </w:r>
    </w:p>
    <w:p w:rsidR="0022496D" w:rsidRDefault="0022496D">
      <w:pPr>
        <w:pStyle w:val="ConsPlusNormal"/>
        <w:jc w:val="both"/>
      </w:pPr>
    </w:p>
    <w:p w:rsidR="0022496D" w:rsidRDefault="0022496D">
      <w:pPr>
        <w:pStyle w:val="ConsPlusNormal"/>
        <w:ind w:firstLine="540"/>
        <w:jc w:val="both"/>
      </w:pPr>
      <w:r>
        <w:t>где Д</w:t>
      </w:r>
      <w:r>
        <w:rPr>
          <w:vertAlign w:val="subscript"/>
        </w:rPr>
        <w:t>i</w:t>
      </w:r>
      <w:r>
        <w:t xml:space="preserve"> - расчетный объем доходов бюджета i-го муниципального образования (консолидированного бюджета i-го городского округа с внутригородским делением) на очередной финансовый год (далее - доходы местного бюджета);</w:t>
      </w:r>
    </w:p>
    <w:p w:rsidR="0022496D" w:rsidRDefault="0022496D">
      <w:pPr>
        <w:pStyle w:val="ConsPlusNormal"/>
        <w:jc w:val="both"/>
      </w:pPr>
      <w:r>
        <w:t xml:space="preserve">(в ред. </w:t>
      </w:r>
      <w:hyperlink r:id="rId75" w:history="1">
        <w:r>
          <w:rPr>
            <w:color w:val="0000FF"/>
          </w:rPr>
          <w:t>Постановления</w:t>
        </w:r>
      </w:hyperlink>
      <w:r>
        <w:t xml:space="preserve"> Правительства Самарской области от 30.11.2015 N 787)</w:t>
      </w:r>
    </w:p>
    <w:p w:rsidR="0022496D" w:rsidRDefault="0022496D">
      <w:pPr>
        <w:pStyle w:val="ConsPlusNormal"/>
        <w:spacing w:before="220"/>
        <w:ind w:firstLine="540"/>
        <w:jc w:val="both"/>
      </w:pPr>
      <w:r>
        <w:t>P</w:t>
      </w:r>
      <w:r>
        <w:rPr>
          <w:vertAlign w:val="subscript"/>
        </w:rPr>
        <w:t>i</w:t>
      </w:r>
      <w:r>
        <w:t xml:space="preserve"> - расчетный объем расходов бюджета i-го муниципального образования (консолидированного бюджета i-го городского округа с внутригородским делением) на очередной финансовый год (далее - расходы местного бюджета).</w:t>
      </w:r>
    </w:p>
    <w:p w:rsidR="0022496D" w:rsidRDefault="0022496D">
      <w:pPr>
        <w:pStyle w:val="ConsPlusNormal"/>
        <w:jc w:val="both"/>
      </w:pPr>
      <w:r>
        <w:t xml:space="preserve">(в ред. </w:t>
      </w:r>
      <w:hyperlink r:id="rId76" w:history="1">
        <w:r>
          <w:rPr>
            <w:color w:val="0000FF"/>
          </w:rPr>
          <w:t>Постановления</w:t>
        </w:r>
      </w:hyperlink>
      <w:r>
        <w:t xml:space="preserve"> Правительства Самарской области от 30.11.2015 N 787)</w:t>
      </w:r>
    </w:p>
    <w:p w:rsidR="0022496D" w:rsidRDefault="0022496D">
      <w:pPr>
        <w:pStyle w:val="ConsPlusNormal"/>
        <w:spacing w:before="220"/>
        <w:ind w:firstLine="540"/>
        <w:jc w:val="both"/>
      </w:pPr>
      <w:bookmarkStart w:id="1" w:name="P88"/>
      <w:bookmarkEnd w:id="1"/>
      <w:r>
        <w:t>1.3. Для целей настоящего Порядка доходы местного бюджета включают налоговые и неналоговые доходы (за исключением доходов от продажи материальных и нематериальных активов и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консолидированные бюджеты субъектов Российской Федерации), дотации на выравнивание бюджетной обеспеченности муниципальных районов (городских округов, городских округов с внутригородским делением) из областного бюджета, дотации на выравнивание бюджетной обеспеченности поселений из областного бюджета, субвенции из областного бюджета бюджетам городских округов с внутригородским делением для предоставления дотаций бюджетам внутригородских районов, а также дотации на выравнивание бюджетной обеспеченности, предоставляемые из бюджетов муниципальных районов бюджетам поселений за счет субвенций из областного бюджета.</w:t>
      </w:r>
    </w:p>
    <w:p w:rsidR="0022496D" w:rsidRDefault="0022496D">
      <w:pPr>
        <w:pStyle w:val="ConsPlusNormal"/>
        <w:jc w:val="both"/>
      </w:pPr>
      <w:r>
        <w:t xml:space="preserve">(в ред. Постановлений Правительства Самарской области от 02.12.2013 </w:t>
      </w:r>
      <w:hyperlink r:id="rId77" w:history="1">
        <w:r>
          <w:rPr>
            <w:color w:val="0000FF"/>
          </w:rPr>
          <w:t>N 717</w:t>
        </w:r>
      </w:hyperlink>
      <w:r>
        <w:t xml:space="preserve">, от 25.03.2014 </w:t>
      </w:r>
      <w:hyperlink r:id="rId78" w:history="1">
        <w:r>
          <w:rPr>
            <w:color w:val="0000FF"/>
          </w:rPr>
          <w:t>N 150</w:t>
        </w:r>
      </w:hyperlink>
      <w:r>
        <w:t xml:space="preserve">, от 30.11.2015 </w:t>
      </w:r>
      <w:hyperlink r:id="rId79" w:history="1">
        <w:r>
          <w:rPr>
            <w:color w:val="0000FF"/>
          </w:rPr>
          <w:t>N 787</w:t>
        </w:r>
      </w:hyperlink>
      <w:r>
        <w:t xml:space="preserve">, от 08.11.2016 </w:t>
      </w:r>
      <w:hyperlink r:id="rId80" w:history="1">
        <w:r>
          <w:rPr>
            <w:color w:val="0000FF"/>
          </w:rPr>
          <w:t>N 632</w:t>
        </w:r>
      </w:hyperlink>
      <w:r>
        <w:t>)</w:t>
      </w:r>
    </w:p>
    <w:p w:rsidR="0022496D" w:rsidRDefault="0022496D">
      <w:pPr>
        <w:pStyle w:val="ConsPlusNormal"/>
        <w:spacing w:before="220"/>
        <w:ind w:firstLine="540"/>
        <w:jc w:val="both"/>
      </w:pPr>
      <w:bookmarkStart w:id="2" w:name="P90"/>
      <w:bookmarkEnd w:id="2"/>
      <w:r>
        <w:t>1.4. Налоговые и неналоговые доходы определяются в разрезе муниципальных образований и видов доходов. Для целей установления потребности бюджета муниципального образования (консолидированного бюджета городского округа с внутригородским делением) в финансовых ресурсах на очередной финансовый год нормированный объем налоговых и неналоговых доходов муниципального образования определяется по формуле</w:t>
      </w:r>
    </w:p>
    <w:p w:rsidR="0022496D" w:rsidRDefault="0022496D">
      <w:pPr>
        <w:pStyle w:val="ConsPlusNormal"/>
        <w:jc w:val="both"/>
      </w:pPr>
    </w:p>
    <w:p w:rsidR="0022496D" w:rsidRDefault="0022496D">
      <w:pPr>
        <w:pStyle w:val="ConsPlusNormal"/>
        <w:jc w:val="center"/>
      </w:pPr>
      <w:r w:rsidRPr="00937A85">
        <w:rPr>
          <w:position w:val="-19"/>
        </w:rPr>
        <w:pict>
          <v:shape id="_x0000_i1025" style="width:69.35pt;height:30.75pt" coordsize="" o:spt="100" adj="0,,0" path="" filled="f" stroked="f">
            <v:stroke joinstyle="miter"/>
            <v:imagedata r:id="rId81" o:title="base_23808_113150_32768"/>
            <v:formulas/>
            <v:path o:connecttype="segments"/>
          </v:shape>
        </w:pict>
      </w:r>
    </w:p>
    <w:p w:rsidR="0022496D" w:rsidRDefault="0022496D">
      <w:pPr>
        <w:pStyle w:val="ConsPlusNormal"/>
        <w:jc w:val="both"/>
      </w:pPr>
    </w:p>
    <w:p w:rsidR="0022496D" w:rsidRDefault="0022496D">
      <w:pPr>
        <w:pStyle w:val="ConsPlusNormal"/>
        <w:jc w:val="both"/>
      </w:pPr>
      <w:r>
        <w:t>где Дн - нормированный объем налоговых и неналоговых доходов бюджета муниципального образования (консолидированного бюджета городского округа с внутригородским делением);</w:t>
      </w:r>
    </w:p>
    <w:p w:rsidR="0022496D" w:rsidRDefault="0022496D">
      <w:pPr>
        <w:pStyle w:val="ConsPlusNormal"/>
        <w:spacing w:before="220"/>
        <w:ind w:firstLine="540"/>
        <w:jc w:val="both"/>
      </w:pPr>
      <w:r>
        <w:t>Пн</w:t>
      </w:r>
      <w:r>
        <w:rPr>
          <w:vertAlign w:val="subscript"/>
        </w:rPr>
        <w:t>i</w:t>
      </w:r>
      <w:r>
        <w:t xml:space="preserve"> - нормированный объем поступлений по i-му виду налоговых или неналоговых доходов </w:t>
      </w:r>
      <w:r>
        <w:lastRenderedPageBreak/>
        <w:t>(кроме доходов от продажи материальных и нематериальных активов и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консолидированные бюджеты субъектов Российской Федерации) в бюджет муниципального образования (консолидированный бюджет городского округа с внутригородским делением);</w:t>
      </w:r>
    </w:p>
    <w:p w:rsidR="0022496D" w:rsidRDefault="0022496D">
      <w:pPr>
        <w:pStyle w:val="ConsPlusNormal"/>
        <w:spacing w:before="220"/>
        <w:ind w:firstLine="540"/>
        <w:jc w:val="both"/>
      </w:pPr>
      <w:r>
        <w:t>n - количество видов налоговых и неналоговых доходов бюджета муниципального образования (консолидированного бюджета городского округа с внутригородским делением).</w:t>
      </w:r>
    </w:p>
    <w:p w:rsidR="0022496D" w:rsidRDefault="0022496D">
      <w:pPr>
        <w:pStyle w:val="ConsPlusNormal"/>
        <w:spacing w:before="220"/>
        <w:ind w:firstLine="540"/>
        <w:jc w:val="both"/>
      </w:pPr>
      <w:r>
        <w:t>Нормированный объем поступлений по i-му виду налоговых или неналоговых доходов (кроме доходов от продажи материальных и нематериальных активов и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консолидированные бюджеты субъектов Российской Федерации) в бюджет муниципального образования (консолидированный бюджет городского округа с внутригородским делением) определяется по формуле</w:t>
      </w:r>
    </w:p>
    <w:p w:rsidR="0022496D" w:rsidRDefault="0022496D">
      <w:pPr>
        <w:pStyle w:val="ConsPlusNormal"/>
        <w:jc w:val="both"/>
      </w:pPr>
    </w:p>
    <w:p w:rsidR="0022496D" w:rsidRDefault="0022496D">
      <w:pPr>
        <w:pStyle w:val="ConsPlusNormal"/>
        <w:jc w:val="center"/>
      </w:pPr>
      <w:r w:rsidRPr="00937A85">
        <w:rPr>
          <w:position w:val="-26"/>
        </w:rPr>
        <w:pict>
          <v:shape id="_x0000_i1026" style="width:128.2pt;height:36.9pt" coordsize="" o:spt="100" adj="0,,0" path="" filled="f" stroked="f">
            <v:stroke joinstyle="miter"/>
            <v:imagedata r:id="rId82" o:title="base_23808_113150_32769"/>
            <v:formulas/>
            <v:path o:connecttype="segments"/>
          </v:shape>
        </w:pict>
      </w:r>
    </w:p>
    <w:p w:rsidR="0022496D" w:rsidRDefault="0022496D">
      <w:pPr>
        <w:pStyle w:val="ConsPlusNormal"/>
        <w:jc w:val="both"/>
      </w:pPr>
    </w:p>
    <w:p w:rsidR="0022496D" w:rsidRDefault="0022496D">
      <w:pPr>
        <w:pStyle w:val="ConsPlusNormal"/>
        <w:jc w:val="both"/>
      </w:pPr>
      <w:r>
        <w:t>где Птг</w:t>
      </w:r>
      <w:r>
        <w:rPr>
          <w:vertAlign w:val="subscript"/>
        </w:rPr>
        <w:t>8i</w:t>
      </w:r>
      <w:r>
        <w:t xml:space="preserve"> - сумма поступлений по i-му виду налоговых или неналоговых доходов за январь - август текущего финансового года;</w:t>
      </w:r>
    </w:p>
    <w:p w:rsidR="0022496D" w:rsidRDefault="0022496D">
      <w:pPr>
        <w:pStyle w:val="ConsPlusNormal"/>
        <w:spacing w:before="220"/>
        <w:ind w:firstLine="540"/>
        <w:jc w:val="both"/>
      </w:pPr>
      <w:r>
        <w:t>Ппг</w:t>
      </w:r>
      <w:r>
        <w:rPr>
          <w:vertAlign w:val="subscript"/>
        </w:rPr>
        <w:t>8i</w:t>
      </w:r>
      <w:r>
        <w:t xml:space="preserve"> - сумма поступлений по i-му виду налоговых или неналоговых доходов за январь - август предыдущего финансового года;</w:t>
      </w:r>
    </w:p>
    <w:p w:rsidR="0022496D" w:rsidRDefault="0022496D">
      <w:pPr>
        <w:pStyle w:val="ConsPlusNormal"/>
        <w:spacing w:before="220"/>
        <w:ind w:firstLine="540"/>
        <w:jc w:val="both"/>
      </w:pPr>
      <w:r>
        <w:t>Ппг</w:t>
      </w:r>
      <w:r>
        <w:rPr>
          <w:vertAlign w:val="subscript"/>
        </w:rPr>
        <w:t>i</w:t>
      </w:r>
      <w:r>
        <w:t xml:space="preserve"> - сумма поступлений по i-му виду налоговых или неналоговых доходов за предыдущий финансовый год;</w:t>
      </w:r>
    </w:p>
    <w:p w:rsidR="0022496D" w:rsidRDefault="0022496D">
      <w:pPr>
        <w:pStyle w:val="ConsPlusNormal"/>
        <w:spacing w:before="220"/>
        <w:ind w:firstLine="540"/>
        <w:jc w:val="both"/>
      </w:pPr>
      <w:r>
        <w:t>k</w:t>
      </w:r>
      <w:r>
        <w:rPr>
          <w:vertAlign w:val="subscript"/>
        </w:rPr>
        <w:t>i</w:t>
      </w:r>
      <w:r>
        <w:t xml:space="preserve"> - коэффициент прогнозирования по i-му виду налоговых или неналоговых доходов, равный прогнозируемому уполномоченным органом на очередной календарный год темпу роста фонда оплаты труда (для налога на доходы физических лиц), темпу роста продукции сельского хозяйства (для единого сельскохозяйственного налога), среднегодовому индексу потребительских цен (для иных видов налоговых и неналоговых доходов).</w:t>
      </w:r>
    </w:p>
    <w:p w:rsidR="0022496D" w:rsidRDefault="0022496D">
      <w:pPr>
        <w:pStyle w:val="ConsPlusNormal"/>
        <w:spacing w:before="220"/>
        <w:ind w:firstLine="540"/>
        <w:jc w:val="both"/>
      </w:pPr>
      <w:r>
        <w:t>В случае если сумма поступлений по i-му виду налоговых или неналоговых доходов за январь - август текущего финансового года (Птг</w:t>
      </w:r>
      <w:r>
        <w:rPr>
          <w:vertAlign w:val="subscript"/>
        </w:rPr>
        <w:t>8i</w:t>
      </w:r>
      <w:r>
        <w:t>) имеет отрицательное значение, нормированный объем поступлений по i-му виду налоговых или неналоговых доходов в бюджет муниципального образования (консолидированный бюджет городского округа с внутригородским делением) определяется по формуле</w:t>
      </w:r>
    </w:p>
    <w:p w:rsidR="0022496D" w:rsidRDefault="0022496D">
      <w:pPr>
        <w:pStyle w:val="ConsPlusNormal"/>
        <w:jc w:val="both"/>
      </w:pPr>
    </w:p>
    <w:p w:rsidR="0022496D" w:rsidRDefault="0022496D">
      <w:pPr>
        <w:pStyle w:val="ConsPlusNormal"/>
        <w:jc w:val="center"/>
      </w:pPr>
      <w:r>
        <w:t>Пн</w:t>
      </w:r>
      <w:r>
        <w:rPr>
          <w:vertAlign w:val="subscript"/>
        </w:rPr>
        <w:t>i</w:t>
      </w:r>
      <w:r>
        <w:t xml:space="preserve"> = Ппг</w:t>
      </w:r>
      <w:r>
        <w:rPr>
          <w:vertAlign w:val="subscript"/>
        </w:rPr>
        <w:t>i</w:t>
      </w:r>
      <w:r>
        <w:t xml:space="preserve"> x k</w:t>
      </w:r>
      <w:r>
        <w:rPr>
          <w:vertAlign w:val="subscript"/>
        </w:rPr>
        <w:t>i</w:t>
      </w:r>
      <w:r>
        <w:rPr>
          <w:vertAlign w:val="superscript"/>
        </w:rPr>
        <w:t>2</w:t>
      </w:r>
      <w:r>
        <w:t>.</w:t>
      </w:r>
    </w:p>
    <w:p w:rsidR="0022496D" w:rsidRDefault="0022496D">
      <w:pPr>
        <w:pStyle w:val="ConsPlusNormal"/>
        <w:jc w:val="both"/>
      </w:pPr>
    </w:p>
    <w:p w:rsidR="0022496D" w:rsidRDefault="0022496D">
      <w:pPr>
        <w:pStyle w:val="ConsPlusNormal"/>
        <w:ind w:firstLine="540"/>
        <w:jc w:val="both"/>
      </w:pPr>
      <w:r>
        <w:t>В случае если отношение суммы поступлений по i-му виду налоговых или неналоговых доходов за январь - август предыдущего финансового года к сумме поступлений по i-му виду налоговых или неналоговых доходов в предыдущем году (Ппг</w:t>
      </w:r>
      <w:r>
        <w:rPr>
          <w:vertAlign w:val="subscript"/>
        </w:rPr>
        <w:t>8i</w:t>
      </w:r>
      <w:r>
        <w:t>/Ппг</w:t>
      </w:r>
      <w:r>
        <w:rPr>
          <w:vertAlign w:val="subscript"/>
        </w:rPr>
        <w:t>i</w:t>
      </w:r>
      <w:r>
        <w:t>) составляет от 0 до 15 процентов или превышает 100 процентов, а также имеет отрицательное значение, нормированный объем поступлений по i-му виду налоговых или неналоговых доходов в бюджет муниципального образования (консолидированный бюджет городского округа с внутригородским делением) определяется по формуле</w:t>
      </w:r>
    </w:p>
    <w:p w:rsidR="0022496D" w:rsidRDefault="0022496D">
      <w:pPr>
        <w:pStyle w:val="ConsPlusNormal"/>
        <w:jc w:val="both"/>
      </w:pPr>
    </w:p>
    <w:p w:rsidR="0022496D" w:rsidRPr="0022496D" w:rsidRDefault="0022496D">
      <w:pPr>
        <w:pStyle w:val="ConsPlusNormal"/>
        <w:jc w:val="center"/>
        <w:rPr>
          <w:lang w:val="en-US"/>
        </w:rPr>
      </w:pPr>
      <w:r>
        <w:t>Пн</w:t>
      </w:r>
      <w:r w:rsidRPr="0022496D">
        <w:rPr>
          <w:vertAlign w:val="subscript"/>
          <w:lang w:val="en-US"/>
        </w:rPr>
        <w:t>i</w:t>
      </w:r>
      <w:r w:rsidRPr="0022496D">
        <w:rPr>
          <w:lang w:val="en-US"/>
        </w:rPr>
        <w:t xml:space="preserve"> = </w:t>
      </w:r>
      <w:r>
        <w:t>Птг</w:t>
      </w:r>
      <w:r w:rsidRPr="0022496D">
        <w:rPr>
          <w:vertAlign w:val="subscript"/>
          <w:lang w:val="en-US"/>
        </w:rPr>
        <w:t>8i</w:t>
      </w:r>
      <w:r w:rsidRPr="0022496D">
        <w:rPr>
          <w:lang w:val="en-US"/>
        </w:rPr>
        <w:t xml:space="preserve"> / 8 x 12 x k</w:t>
      </w:r>
      <w:r w:rsidRPr="0022496D">
        <w:rPr>
          <w:vertAlign w:val="subscript"/>
          <w:lang w:val="en-US"/>
        </w:rPr>
        <w:t>i</w:t>
      </w:r>
      <w:r w:rsidRPr="0022496D">
        <w:rPr>
          <w:lang w:val="en-US"/>
        </w:rPr>
        <w:t>.</w:t>
      </w:r>
    </w:p>
    <w:p w:rsidR="0022496D" w:rsidRPr="0022496D" w:rsidRDefault="0022496D">
      <w:pPr>
        <w:pStyle w:val="ConsPlusNormal"/>
        <w:jc w:val="both"/>
        <w:rPr>
          <w:lang w:val="en-US"/>
        </w:rPr>
      </w:pPr>
    </w:p>
    <w:p w:rsidR="0022496D" w:rsidRDefault="0022496D">
      <w:pPr>
        <w:pStyle w:val="ConsPlusNormal"/>
        <w:ind w:firstLine="540"/>
        <w:jc w:val="both"/>
      </w:pPr>
      <w:r>
        <w:t xml:space="preserve">Нормированный объем поступлений в бюджет муниципального образования </w:t>
      </w:r>
      <w:r>
        <w:lastRenderedPageBreak/>
        <w:t xml:space="preserve">(консолидированный бюджет городского округа с внутригородским делением) по налогу, взимаемому в связи с применением упрощенной системы налогообложения, налога на имущество физических лиц и земельного налога определяется по формулам, установленным </w:t>
      </w:r>
      <w:hyperlink w:anchor="P127" w:history="1">
        <w:r>
          <w:rPr>
            <w:color w:val="0000FF"/>
          </w:rPr>
          <w:t>пунктом 1.4.7</w:t>
        </w:r>
      </w:hyperlink>
      <w:r>
        <w:t xml:space="preserve"> настоящего Порядка.</w:t>
      </w:r>
    </w:p>
    <w:p w:rsidR="0022496D" w:rsidRDefault="0022496D">
      <w:pPr>
        <w:pStyle w:val="ConsPlusNormal"/>
        <w:jc w:val="both"/>
      </w:pPr>
      <w:r>
        <w:t xml:space="preserve">(в ред. </w:t>
      </w:r>
      <w:hyperlink r:id="rId83" w:history="1">
        <w:r>
          <w:rPr>
            <w:color w:val="0000FF"/>
          </w:rPr>
          <w:t>Постановления</w:t>
        </w:r>
      </w:hyperlink>
      <w:r>
        <w:t xml:space="preserve"> Правительства Самарской области от 16.04.2018 N 200)</w:t>
      </w:r>
    </w:p>
    <w:p w:rsidR="0022496D" w:rsidRDefault="0022496D">
      <w:pPr>
        <w:pStyle w:val="ConsPlusNormal"/>
        <w:spacing w:before="220"/>
        <w:ind w:firstLine="540"/>
        <w:jc w:val="both"/>
      </w:pPr>
      <w:r>
        <w:t>Нормированный объем поступлений по i-му виду налоговых или неналоговых доходов корректируется на суммы возврата, разовых поступлений, выпадающих и дополнительных доходов. При этом в целях настоящего Порядка понимается:</w:t>
      </w:r>
    </w:p>
    <w:p w:rsidR="0022496D" w:rsidRDefault="0022496D">
      <w:pPr>
        <w:pStyle w:val="ConsPlusNormal"/>
        <w:spacing w:before="220"/>
        <w:ind w:firstLine="540"/>
        <w:jc w:val="both"/>
      </w:pPr>
      <w:r>
        <w:t>под суммой возврата - фактически изъятая из бюджета муниципального образования сумма конкретного вида налоговых или неналоговых доходов;</w:t>
      </w:r>
    </w:p>
    <w:p w:rsidR="0022496D" w:rsidRDefault="0022496D">
      <w:pPr>
        <w:pStyle w:val="ConsPlusNormal"/>
        <w:spacing w:before="220"/>
        <w:ind w:firstLine="540"/>
        <w:jc w:val="both"/>
      </w:pPr>
      <w:r>
        <w:t>под суммой разовых поступлений - фактически поступившая в бюджет муниципального образования сумма конкретного вида налоговых или неналоговых доходов, которая не прогнозируется к поступлению в последующие финансовые годы;</w:t>
      </w:r>
    </w:p>
    <w:p w:rsidR="0022496D" w:rsidRDefault="0022496D">
      <w:pPr>
        <w:pStyle w:val="ConsPlusNormal"/>
        <w:spacing w:before="220"/>
        <w:ind w:firstLine="540"/>
        <w:jc w:val="both"/>
      </w:pPr>
      <w:r>
        <w:t>под суммой выпадающих доходов - конкретная сумма налоговых или неналоговых доходов, ожидаемая к поступлению в бюджет муниципального образования в текущем календарном году и не ожидаемая к поступлению в очередном финансовом году;</w:t>
      </w:r>
    </w:p>
    <w:p w:rsidR="0022496D" w:rsidRDefault="0022496D">
      <w:pPr>
        <w:pStyle w:val="ConsPlusNormal"/>
        <w:spacing w:before="220"/>
        <w:ind w:firstLine="540"/>
        <w:jc w:val="both"/>
      </w:pPr>
      <w:r>
        <w:t>под суммой дополнительных доходов - конкретная сумма налоговых или неналоговых доходов, ожидаемая к поступлению в бюджет муниципального образования в очередном календарном году и не ожидаемая к поступлению в текущем финансовом году.</w:t>
      </w:r>
    </w:p>
    <w:p w:rsidR="0022496D" w:rsidRDefault="0022496D">
      <w:pPr>
        <w:pStyle w:val="ConsPlusNormal"/>
        <w:spacing w:before="220"/>
        <w:ind w:firstLine="540"/>
        <w:jc w:val="both"/>
      </w:pPr>
      <w:r>
        <w:t>Направление органами местного самоуправления обращений, связанных с корректировками нормированных объемов поступлений на очередной финансовый год, а также сведений и копий документов, подтверждающих изложенную в обращениях информацию о возвратах, разовых поступлениях, суммах дополнительных (выпадающих) доходов, осуществляется в период с 1 января по 15 сентября текущего финансового года, в котором осуществляется расчет нормированных объемов поступлений.</w:t>
      </w:r>
    </w:p>
    <w:p w:rsidR="0022496D" w:rsidRDefault="0022496D">
      <w:pPr>
        <w:pStyle w:val="ConsPlusNormal"/>
        <w:spacing w:before="220"/>
        <w:ind w:firstLine="540"/>
        <w:jc w:val="both"/>
      </w:pPr>
      <w:r>
        <w:t>В случае превышения размера нормированного объема налоговых и неналоговых доходов бюджета муниципального образования (консолидированного бюджета городского округа с внутригородским делением) над двукратным размером налоговых и неналоговых доходов, фактически поступивших в бюджет муниципального образования (консолидированный бюджет городского округа с внутригородским делением) за предыдущий финансовый год, данный нормированный объем налоговых и неналоговых доходов принимается равным максимальному из двух величин значению:</w:t>
      </w:r>
    </w:p>
    <w:p w:rsidR="0022496D" w:rsidRDefault="0022496D">
      <w:pPr>
        <w:pStyle w:val="ConsPlusNormal"/>
        <w:spacing w:before="220"/>
        <w:ind w:firstLine="540"/>
        <w:jc w:val="both"/>
      </w:pPr>
      <w:r>
        <w:t>1) двукратный размер налоговых и неналоговых доходов, фактически поступивших в бюджет муниципального образования (консолидированный бюджет городского округа с внутригородским делением) за предыдущий финансовый год;</w:t>
      </w:r>
    </w:p>
    <w:p w:rsidR="0022496D" w:rsidRDefault="0022496D">
      <w:pPr>
        <w:pStyle w:val="ConsPlusNormal"/>
        <w:spacing w:before="220"/>
        <w:ind w:firstLine="540"/>
        <w:jc w:val="both"/>
      </w:pPr>
      <w:r>
        <w:t>2) полуторный размер налоговых и неналоговых доходов, фактически поступивших в бюджет муниципального образования (консолидированный бюджет городского округа с внутригородским делением) за январь - август текущего финансового года.</w:t>
      </w:r>
    </w:p>
    <w:p w:rsidR="0022496D" w:rsidRDefault="0022496D">
      <w:pPr>
        <w:pStyle w:val="ConsPlusNormal"/>
        <w:spacing w:before="220"/>
        <w:ind w:firstLine="540"/>
        <w:jc w:val="both"/>
      </w:pPr>
      <w:r>
        <w:t>В период до появления отчетности вновь образованных поселений путем их преобразования (в форме объединения двух или более поселений) нормирование доходов осуществляется в разрезе преобразованных поселений без учета принятых решений об их объединении.</w:t>
      </w:r>
    </w:p>
    <w:p w:rsidR="0022496D" w:rsidRDefault="0022496D">
      <w:pPr>
        <w:pStyle w:val="ConsPlusNormal"/>
        <w:jc w:val="both"/>
      </w:pPr>
      <w:r>
        <w:t xml:space="preserve">(п. 1.4 в ред. </w:t>
      </w:r>
      <w:hyperlink r:id="rId84" w:history="1">
        <w:r>
          <w:rPr>
            <w:color w:val="0000FF"/>
          </w:rPr>
          <w:t>Постановления</w:t>
        </w:r>
      </w:hyperlink>
      <w:r>
        <w:t xml:space="preserve"> Правительства Самарской области от 07.11.2017 N 703)</w:t>
      </w:r>
    </w:p>
    <w:p w:rsidR="0022496D" w:rsidRDefault="0022496D">
      <w:pPr>
        <w:pStyle w:val="ConsPlusNormal"/>
        <w:spacing w:before="220"/>
        <w:ind w:firstLine="540"/>
        <w:jc w:val="both"/>
      </w:pPr>
      <w:r>
        <w:t xml:space="preserve">1.4.1 - 1.4.6. Утратили силу с 1 января 2015 года. - </w:t>
      </w:r>
      <w:hyperlink r:id="rId85" w:history="1">
        <w:r>
          <w:rPr>
            <w:color w:val="0000FF"/>
          </w:rPr>
          <w:t>Постановление</w:t>
        </w:r>
      </w:hyperlink>
      <w:r>
        <w:t xml:space="preserve"> Правительства Самарской области от 10.10.2014 N 629.</w:t>
      </w:r>
    </w:p>
    <w:p w:rsidR="0022496D" w:rsidRDefault="0022496D">
      <w:pPr>
        <w:pStyle w:val="ConsPlusNormal"/>
        <w:spacing w:before="220"/>
        <w:ind w:firstLine="540"/>
        <w:jc w:val="both"/>
      </w:pPr>
      <w:bookmarkStart w:id="3" w:name="P127"/>
      <w:bookmarkEnd w:id="3"/>
      <w:r>
        <w:lastRenderedPageBreak/>
        <w:t>1.4.7. Нормированный объем поступлений в бюджет муниципального образования (консолидированный бюджет городского округа с внутригородским делением) налога на имущество физических лиц определяется по формуле</w:t>
      </w:r>
    </w:p>
    <w:p w:rsidR="0022496D" w:rsidRDefault="0022496D">
      <w:pPr>
        <w:pStyle w:val="ConsPlusNormal"/>
        <w:jc w:val="both"/>
      </w:pPr>
    </w:p>
    <w:p w:rsidR="0022496D" w:rsidRDefault="0022496D">
      <w:pPr>
        <w:pStyle w:val="ConsPlusNormal"/>
        <w:jc w:val="center"/>
      </w:pPr>
      <w:r>
        <w:t>Пнифл = НИФЛ</w:t>
      </w:r>
      <w:r>
        <w:rPr>
          <w:vertAlign w:val="subscript"/>
        </w:rPr>
        <w:t>5мн</w:t>
      </w:r>
      <w:r>
        <w:t xml:space="preserve"> x 1,1,</w:t>
      </w:r>
    </w:p>
    <w:p w:rsidR="0022496D" w:rsidRDefault="0022496D">
      <w:pPr>
        <w:pStyle w:val="ConsPlusNormal"/>
        <w:jc w:val="both"/>
      </w:pPr>
    </w:p>
    <w:p w:rsidR="0022496D" w:rsidRDefault="0022496D">
      <w:pPr>
        <w:pStyle w:val="ConsPlusNormal"/>
        <w:jc w:val="both"/>
      </w:pPr>
      <w:r>
        <w:t>где Пнифл - нормированный объем поступлений в бюджет муниципального образования (консолидированный бюджет городского округа с внутригородским делением) налога на имущество физических лиц;</w:t>
      </w:r>
    </w:p>
    <w:p w:rsidR="0022496D" w:rsidRDefault="0022496D">
      <w:pPr>
        <w:pStyle w:val="ConsPlusNormal"/>
        <w:jc w:val="both"/>
      </w:pPr>
      <w:r>
        <w:t xml:space="preserve">(в ред. Постановлений Правительства Самарской области от 16.04.2018 </w:t>
      </w:r>
      <w:hyperlink r:id="rId86" w:history="1">
        <w:r>
          <w:rPr>
            <w:color w:val="0000FF"/>
          </w:rPr>
          <w:t>N 200</w:t>
        </w:r>
      </w:hyperlink>
      <w:r>
        <w:t xml:space="preserve">, от 06.12.2018 </w:t>
      </w:r>
      <w:hyperlink r:id="rId87" w:history="1">
        <w:r>
          <w:rPr>
            <w:color w:val="0000FF"/>
          </w:rPr>
          <w:t>N 756</w:t>
        </w:r>
      </w:hyperlink>
      <w:r>
        <w:t>)</w:t>
      </w:r>
    </w:p>
    <w:p w:rsidR="0022496D" w:rsidRDefault="0022496D">
      <w:pPr>
        <w:pStyle w:val="ConsPlusNormal"/>
        <w:spacing w:before="220"/>
        <w:ind w:firstLine="540"/>
        <w:jc w:val="both"/>
      </w:pPr>
      <w:r>
        <w:t>НИФЛ</w:t>
      </w:r>
      <w:r>
        <w:rPr>
          <w:vertAlign w:val="subscript"/>
        </w:rPr>
        <w:t>5мн</w:t>
      </w:r>
      <w:r>
        <w:t xml:space="preserve"> - сумма налога на имущество физических лиц, подлежащая уплате в бюджет муниципального образования (консолидированный бюджет городского округа с внутригородским делением) согласно данным статистической налоговой отчетности по форме 5-МН за предыдущий финансовый год.</w:t>
      </w:r>
    </w:p>
    <w:p w:rsidR="0022496D" w:rsidRDefault="0022496D">
      <w:pPr>
        <w:pStyle w:val="ConsPlusNormal"/>
        <w:jc w:val="both"/>
      </w:pPr>
      <w:r>
        <w:t xml:space="preserve">(в ред. </w:t>
      </w:r>
      <w:hyperlink r:id="rId88" w:history="1">
        <w:r>
          <w:rPr>
            <w:color w:val="0000FF"/>
          </w:rPr>
          <w:t>Постановления</w:t>
        </w:r>
      </w:hyperlink>
      <w:r>
        <w:t xml:space="preserve"> Правительства Самарской области от 16.04.2018 N 200)</w:t>
      </w:r>
    </w:p>
    <w:p w:rsidR="0022496D" w:rsidRDefault="0022496D">
      <w:pPr>
        <w:pStyle w:val="ConsPlusNormal"/>
        <w:spacing w:before="220"/>
        <w:ind w:firstLine="540"/>
        <w:jc w:val="both"/>
      </w:pPr>
      <w:r>
        <w:t>Нормированный объем поступлений в бюджет муниципального образования (консолидированный бюджет городского округа с внутригородским делением) земельного налога определяется по формуле</w:t>
      </w:r>
    </w:p>
    <w:p w:rsidR="0022496D" w:rsidRDefault="0022496D">
      <w:pPr>
        <w:pStyle w:val="ConsPlusNormal"/>
        <w:jc w:val="both"/>
      </w:pPr>
    </w:p>
    <w:p w:rsidR="0022496D" w:rsidRDefault="0022496D">
      <w:pPr>
        <w:pStyle w:val="ConsPlusNormal"/>
        <w:jc w:val="center"/>
      </w:pPr>
      <w:r>
        <w:t>Пзн = ЗН</w:t>
      </w:r>
      <w:r>
        <w:rPr>
          <w:vertAlign w:val="subscript"/>
        </w:rPr>
        <w:t>5мн</w:t>
      </w:r>
      <w:r>
        <w:t>,</w:t>
      </w:r>
    </w:p>
    <w:p w:rsidR="0022496D" w:rsidRDefault="0022496D">
      <w:pPr>
        <w:pStyle w:val="ConsPlusNormal"/>
        <w:jc w:val="both"/>
      </w:pPr>
    </w:p>
    <w:p w:rsidR="0022496D" w:rsidRDefault="0022496D">
      <w:pPr>
        <w:pStyle w:val="ConsPlusNormal"/>
        <w:jc w:val="both"/>
      </w:pPr>
      <w:r>
        <w:t>где Пзн - нормированный объем поступлений в бюджет муниципального образования (консолидированный бюджет городского округа с внутригородским делением) земельного налога;</w:t>
      </w:r>
    </w:p>
    <w:p w:rsidR="0022496D" w:rsidRDefault="0022496D">
      <w:pPr>
        <w:pStyle w:val="ConsPlusNormal"/>
        <w:spacing w:before="220"/>
        <w:ind w:firstLine="540"/>
        <w:jc w:val="both"/>
      </w:pPr>
      <w:r>
        <w:t>ЗН</w:t>
      </w:r>
      <w:r>
        <w:rPr>
          <w:vertAlign w:val="subscript"/>
        </w:rPr>
        <w:t>5мн</w:t>
      </w:r>
      <w:r>
        <w:t xml:space="preserve"> - сумма земельного налога, подлежащая уплате в бюджет муниципального образования (консолидированный бюджет городского округа с внутригородским делением) согласно данным статистической налоговой отчетности по форме 5-МН за предыдущий финансовый год.</w:t>
      </w:r>
    </w:p>
    <w:p w:rsidR="0022496D" w:rsidRDefault="0022496D">
      <w:pPr>
        <w:pStyle w:val="ConsPlusNormal"/>
        <w:spacing w:before="220"/>
        <w:ind w:firstLine="540"/>
        <w:jc w:val="both"/>
      </w:pPr>
      <w:r>
        <w:t xml:space="preserve">Абзацы пятый - шестой утратили силу. - </w:t>
      </w:r>
      <w:hyperlink r:id="rId89" w:history="1">
        <w:r>
          <w:rPr>
            <w:color w:val="0000FF"/>
          </w:rPr>
          <w:t>Постановление</w:t>
        </w:r>
      </w:hyperlink>
      <w:r>
        <w:t xml:space="preserve"> Правительства Самарской области от 16.04.2018 N 200;</w:t>
      </w:r>
    </w:p>
    <w:p w:rsidR="0022496D" w:rsidRDefault="0022496D">
      <w:pPr>
        <w:pStyle w:val="ConsPlusNormal"/>
        <w:spacing w:before="220"/>
        <w:ind w:firstLine="540"/>
        <w:jc w:val="both"/>
      </w:pPr>
      <w:r>
        <w:t>Нормированный объем поступлений в бюджет муниципального образования (консолидированный бюджет городского округа с внутригородским делением) по налогу, взимаемому в связи с применением упрощенной системы налогообложения, определяется по формуле</w:t>
      </w:r>
    </w:p>
    <w:p w:rsidR="0022496D" w:rsidRDefault="0022496D">
      <w:pPr>
        <w:pStyle w:val="ConsPlusNormal"/>
        <w:jc w:val="both"/>
      </w:pPr>
    </w:p>
    <w:p w:rsidR="0022496D" w:rsidRDefault="0022496D">
      <w:pPr>
        <w:pStyle w:val="ConsPlusNormal"/>
        <w:jc w:val="center"/>
      </w:pPr>
      <w:r>
        <w:t>Пусн = Птг</w:t>
      </w:r>
      <w:r>
        <w:rPr>
          <w:vertAlign w:val="subscript"/>
        </w:rPr>
        <w:t>8усн</w:t>
      </w:r>
      <w:r>
        <w:t xml:space="preserve"> / 8 x 12 x p,</w:t>
      </w:r>
    </w:p>
    <w:p w:rsidR="0022496D" w:rsidRDefault="0022496D">
      <w:pPr>
        <w:pStyle w:val="ConsPlusNormal"/>
        <w:jc w:val="both"/>
      </w:pPr>
    </w:p>
    <w:p w:rsidR="0022496D" w:rsidRDefault="0022496D">
      <w:pPr>
        <w:pStyle w:val="ConsPlusNormal"/>
        <w:jc w:val="both"/>
      </w:pPr>
      <w:r>
        <w:t>где Пусн - нормированный объем поступлений по налогу, взимаемому в связи с применением упрощенной системы налогообложения, в бюджет муниципального образования (консолидированный бюджет городского округа с внутригородским делением);</w:t>
      </w:r>
    </w:p>
    <w:p w:rsidR="0022496D" w:rsidRDefault="0022496D">
      <w:pPr>
        <w:pStyle w:val="ConsPlusNormal"/>
        <w:jc w:val="both"/>
      </w:pPr>
      <w:r>
        <w:t xml:space="preserve">(абзац введен </w:t>
      </w:r>
      <w:hyperlink r:id="rId90" w:history="1">
        <w:r>
          <w:rPr>
            <w:color w:val="0000FF"/>
          </w:rPr>
          <w:t>Постановлением</w:t>
        </w:r>
      </w:hyperlink>
      <w:r>
        <w:t xml:space="preserve"> Правительства Самарской области от 16.04.2018 N 200; в ред. </w:t>
      </w:r>
      <w:hyperlink r:id="rId91" w:history="1">
        <w:r>
          <w:rPr>
            <w:color w:val="0000FF"/>
          </w:rPr>
          <w:t>Постановления</w:t>
        </w:r>
      </w:hyperlink>
      <w:r>
        <w:t xml:space="preserve"> Правительства Самарской области от 06.12.2018 N 756)</w:t>
      </w:r>
    </w:p>
    <w:p w:rsidR="0022496D" w:rsidRDefault="0022496D">
      <w:pPr>
        <w:pStyle w:val="ConsPlusNormal"/>
        <w:spacing w:before="220"/>
        <w:ind w:firstLine="540"/>
        <w:jc w:val="both"/>
      </w:pPr>
      <w:r>
        <w:t>Птг</w:t>
      </w:r>
      <w:r>
        <w:rPr>
          <w:vertAlign w:val="subscript"/>
        </w:rPr>
        <w:t>8усн</w:t>
      </w:r>
      <w:r>
        <w:t xml:space="preserve"> - сумма поступлений по налогу, взимаемому в связи с применением упрощенной системы налогообложения, за январь - август текущего финансового года;</w:t>
      </w:r>
    </w:p>
    <w:p w:rsidR="0022496D" w:rsidRDefault="0022496D">
      <w:pPr>
        <w:pStyle w:val="ConsPlusNormal"/>
        <w:jc w:val="both"/>
      </w:pPr>
      <w:r>
        <w:t xml:space="preserve">(абзац введен </w:t>
      </w:r>
      <w:hyperlink r:id="rId92" w:history="1">
        <w:r>
          <w:rPr>
            <w:color w:val="0000FF"/>
          </w:rPr>
          <w:t>Постановлением</w:t>
        </w:r>
      </w:hyperlink>
      <w:r>
        <w:t xml:space="preserve"> Правительства Самарской области от 16.04.2018 N 200)</w:t>
      </w:r>
    </w:p>
    <w:p w:rsidR="0022496D" w:rsidRDefault="0022496D">
      <w:pPr>
        <w:pStyle w:val="ConsPlusNormal"/>
        <w:spacing w:before="220"/>
        <w:ind w:firstLine="540"/>
        <w:jc w:val="both"/>
      </w:pPr>
      <w:r>
        <w:t xml:space="preserve">p - коэффициент прогнозирования, равный среднему темпу роста поступлений в консолидированный бюджет Самарской области по налогу, взимаемому в связи с применением упрощенной системы налогообложения за три календарных года, предшествующих очередному </w:t>
      </w:r>
      <w:r>
        <w:lastRenderedPageBreak/>
        <w:t>финансовому году.</w:t>
      </w:r>
    </w:p>
    <w:p w:rsidR="0022496D" w:rsidRDefault="0022496D">
      <w:pPr>
        <w:pStyle w:val="ConsPlusNormal"/>
        <w:jc w:val="both"/>
      </w:pPr>
      <w:r>
        <w:t xml:space="preserve">(в ред. </w:t>
      </w:r>
      <w:hyperlink r:id="rId93" w:history="1">
        <w:r>
          <w:rPr>
            <w:color w:val="0000FF"/>
          </w:rPr>
          <w:t>Постановления</w:t>
        </w:r>
      </w:hyperlink>
      <w:r>
        <w:t xml:space="preserve"> Правительства Самарской области от 06.12.2018 N 756)</w:t>
      </w:r>
    </w:p>
    <w:p w:rsidR="0022496D" w:rsidRDefault="0022496D">
      <w:pPr>
        <w:pStyle w:val="ConsPlusNormal"/>
        <w:jc w:val="both"/>
      </w:pPr>
      <w:r>
        <w:t xml:space="preserve">(п. 1.4.7 введен </w:t>
      </w:r>
      <w:hyperlink r:id="rId94" w:history="1">
        <w:r>
          <w:rPr>
            <w:color w:val="0000FF"/>
          </w:rPr>
          <w:t>Постановлением</w:t>
        </w:r>
      </w:hyperlink>
      <w:r>
        <w:t xml:space="preserve"> Правительства Самарской области от 07.11.2017 N 703)</w:t>
      </w:r>
    </w:p>
    <w:p w:rsidR="0022496D" w:rsidRDefault="0022496D">
      <w:pPr>
        <w:pStyle w:val="ConsPlusNormal"/>
        <w:spacing w:before="220"/>
        <w:ind w:firstLine="540"/>
        <w:jc w:val="both"/>
      </w:pPr>
      <w:r>
        <w:t>1.5. Объем дотации на выравнивание бюджетной обеспеченности поселений, формируемый за счет субвенций бюджетам муниципальных районов на предоставление дотаций поселениям, в целях настоящего Порядка определяется для каждого бюджета поселения пропорционально численности постоянного населения на последнюю отчетную дату.</w:t>
      </w:r>
    </w:p>
    <w:p w:rsidR="0022496D" w:rsidRDefault="0022496D">
      <w:pPr>
        <w:pStyle w:val="ConsPlusNormal"/>
        <w:spacing w:before="220"/>
        <w:ind w:firstLine="540"/>
        <w:jc w:val="both"/>
      </w:pPr>
      <w:bookmarkStart w:id="4" w:name="P154"/>
      <w:bookmarkEnd w:id="4"/>
      <w:r>
        <w:t xml:space="preserve">1.6. Расходы местного бюджета определяются путем нормирования и индексирования кассовых расходов местных бюджетов за отчетный финансовый год (без учета расходов за счет целевых средств федерального и областного бюджетов, целевых средств по переданным полномочиям от других муниципальных образований целевых средств от организаций) с учетом изменения полномочий муниципальных образований в очередном финансовом году, а также путем включения объемов субсидий областному бюджету, определяемых в соответствии с </w:t>
      </w:r>
      <w:hyperlink r:id="rId95" w:history="1">
        <w:r>
          <w:rPr>
            <w:color w:val="0000FF"/>
          </w:rPr>
          <w:t>Законом</w:t>
        </w:r>
      </w:hyperlink>
      <w:r>
        <w:t xml:space="preserve"> Самарской области "О бюджетном устройстве и бюджетном процессе в Самарской области".</w:t>
      </w:r>
    </w:p>
    <w:p w:rsidR="0022496D" w:rsidRDefault="0022496D">
      <w:pPr>
        <w:pStyle w:val="ConsPlusNormal"/>
        <w:spacing w:before="220"/>
        <w:ind w:firstLine="540"/>
        <w:jc w:val="both"/>
      </w:pPr>
      <w:r>
        <w:t>1.7. Нормирование расходов осуществляется по следующим направлениям:</w:t>
      </w:r>
    </w:p>
    <w:p w:rsidR="0022496D" w:rsidRDefault="0022496D">
      <w:pPr>
        <w:pStyle w:val="ConsPlusNormal"/>
        <w:spacing w:before="220"/>
        <w:ind w:firstLine="540"/>
        <w:jc w:val="both"/>
      </w:pPr>
      <w:r>
        <w:t>расходы на содержание органов местного самоуправления;</w:t>
      </w:r>
    </w:p>
    <w:p w:rsidR="0022496D" w:rsidRDefault="0022496D">
      <w:pPr>
        <w:pStyle w:val="ConsPlusNormal"/>
        <w:spacing w:before="220"/>
        <w:ind w:firstLine="540"/>
        <w:jc w:val="both"/>
      </w:pPr>
      <w:r>
        <w:t>расходы на содержание муниципальных учреждений, за исключением для всех муниципальных образований - расходов на содержание органов местного самоуправления, расходов на содержание специализированных детско-юношеских спортивных школ олимпийского резерва, расходов на обучение в области гражданской обороны и защиты от чрезвычайных ситуаций, расходов на дорожное хозяйство; для муниципальных районов, городских округов и городских округов с внутригородским делением - расходов на содержание учреждений, действующих в сфере образования;</w:t>
      </w:r>
    </w:p>
    <w:p w:rsidR="0022496D" w:rsidRDefault="0022496D">
      <w:pPr>
        <w:pStyle w:val="ConsPlusNormal"/>
        <w:jc w:val="both"/>
      </w:pPr>
      <w:r>
        <w:t xml:space="preserve">(в ред. </w:t>
      </w:r>
      <w:hyperlink r:id="rId96" w:history="1">
        <w:r>
          <w:rPr>
            <w:color w:val="0000FF"/>
          </w:rPr>
          <w:t>Постановления</w:t>
        </w:r>
      </w:hyperlink>
      <w:r>
        <w:t xml:space="preserve"> Правительства Самарской области от 06.12.2018 N 756)</w:t>
      </w:r>
    </w:p>
    <w:p w:rsidR="0022496D" w:rsidRDefault="0022496D">
      <w:pPr>
        <w:pStyle w:val="ConsPlusNormal"/>
        <w:spacing w:before="220"/>
        <w:ind w:firstLine="540"/>
        <w:jc w:val="both"/>
      </w:pPr>
      <w:r>
        <w:t>расходы на образование (за исключением расходов на содержание органов местного самоуправления и расходов на осуществление присмотра и ухода в дошкольных образовательных учреждениях, финансируемых за счет средств местных бюджетов в отчетном финансовом году) - для городских округов, городских округов с внутригородским делением и муниципальных районов;</w:t>
      </w:r>
    </w:p>
    <w:p w:rsidR="0022496D" w:rsidRDefault="0022496D">
      <w:pPr>
        <w:pStyle w:val="ConsPlusNormal"/>
        <w:jc w:val="both"/>
      </w:pPr>
      <w:r>
        <w:t xml:space="preserve">(в ред. Постановлений Правительства Самарской области от 02.12.2013 </w:t>
      </w:r>
      <w:hyperlink r:id="rId97" w:history="1">
        <w:r>
          <w:rPr>
            <w:color w:val="0000FF"/>
          </w:rPr>
          <w:t>N 717</w:t>
        </w:r>
      </w:hyperlink>
      <w:r>
        <w:t xml:space="preserve">, от 30.11.2015 </w:t>
      </w:r>
      <w:hyperlink r:id="rId98" w:history="1">
        <w:r>
          <w:rPr>
            <w:color w:val="0000FF"/>
          </w:rPr>
          <w:t>N 787</w:t>
        </w:r>
      </w:hyperlink>
      <w:r>
        <w:t xml:space="preserve">, от 07.11.2017 </w:t>
      </w:r>
      <w:hyperlink r:id="rId99" w:history="1">
        <w:r>
          <w:rPr>
            <w:color w:val="0000FF"/>
          </w:rPr>
          <w:t>N 703</w:t>
        </w:r>
      </w:hyperlink>
      <w:r>
        <w:t>)</w:t>
      </w:r>
    </w:p>
    <w:p w:rsidR="0022496D" w:rsidRDefault="0022496D">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Правительства Самарской области от 02.12.2013 N 717;</w:t>
      </w:r>
    </w:p>
    <w:p w:rsidR="0022496D" w:rsidRDefault="0022496D">
      <w:pPr>
        <w:pStyle w:val="ConsPlusNormal"/>
        <w:spacing w:before="220"/>
        <w:ind w:firstLine="540"/>
        <w:jc w:val="both"/>
      </w:pPr>
      <w:r>
        <w:t>расходы на культуру (за исключением расходов на содержание муниципальных учреждений и органов местного самоуправления);</w:t>
      </w:r>
    </w:p>
    <w:p w:rsidR="0022496D" w:rsidRDefault="0022496D">
      <w:pPr>
        <w:pStyle w:val="ConsPlusNormal"/>
        <w:spacing w:before="220"/>
        <w:ind w:firstLine="540"/>
        <w:jc w:val="both"/>
      </w:pPr>
      <w:r>
        <w:t>расходы на физическую культуру и спорт (за исключением расходов на содержание муниципальных учреждений и органов местного самоуправления);</w:t>
      </w:r>
    </w:p>
    <w:p w:rsidR="0022496D" w:rsidRDefault="0022496D">
      <w:pPr>
        <w:pStyle w:val="ConsPlusNormal"/>
        <w:spacing w:before="220"/>
        <w:ind w:firstLine="540"/>
        <w:jc w:val="both"/>
      </w:pPr>
      <w:r>
        <w:t>расходы на жилищное хозяйство (за исключением расходов на содержание муниципальных учреждений и органов местного самоуправления);</w:t>
      </w:r>
    </w:p>
    <w:p w:rsidR="0022496D" w:rsidRDefault="0022496D">
      <w:pPr>
        <w:pStyle w:val="ConsPlusNormal"/>
        <w:spacing w:before="220"/>
        <w:ind w:firstLine="540"/>
        <w:jc w:val="both"/>
      </w:pPr>
      <w:r>
        <w:t>расходы на коммунальное хозяйство (за исключением расходов на содержание муниципальных учреждений и органов местного самоуправления);</w:t>
      </w:r>
    </w:p>
    <w:p w:rsidR="0022496D" w:rsidRDefault="0022496D">
      <w:pPr>
        <w:pStyle w:val="ConsPlusNormal"/>
        <w:spacing w:before="220"/>
        <w:ind w:firstLine="540"/>
        <w:jc w:val="both"/>
      </w:pPr>
      <w:r>
        <w:t>расходы на благоустройство (за исключением расходов на содержание муниципальных учреждений и органов местного самоуправления);</w:t>
      </w:r>
    </w:p>
    <w:p w:rsidR="0022496D" w:rsidRDefault="0022496D">
      <w:pPr>
        <w:pStyle w:val="ConsPlusNormal"/>
        <w:jc w:val="both"/>
      </w:pPr>
      <w:r>
        <w:t xml:space="preserve">(в ред. </w:t>
      </w:r>
      <w:hyperlink r:id="rId101" w:history="1">
        <w:r>
          <w:rPr>
            <w:color w:val="0000FF"/>
          </w:rPr>
          <w:t>Постановления</w:t>
        </w:r>
      </w:hyperlink>
      <w:r>
        <w:t xml:space="preserve"> Правительства Самарской области от 06.12.2018 N 756)</w:t>
      </w:r>
    </w:p>
    <w:p w:rsidR="0022496D" w:rsidRDefault="0022496D">
      <w:pPr>
        <w:pStyle w:val="ConsPlusNormal"/>
        <w:spacing w:before="220"/>
        <w:ind w:firstLine="540"/>
        <w:jc w:val="both"/>
      </w:pPr>
      <w:r>
        <w:lastRenderedPageBreak/>
        <w:t>расходы на транспорт (за исключением расходов на содержание муниципальных учреждений и органов местного самоуправления) - для городских округов, городских округов с внутригородским делением и муниципальных районов;</w:t>
      </w:r>
    </w:p>
    <w:p w:rsidR="0022496D" w:rsidRDefault="0022496D">
      <w:pPr>
        <w:pStyle w:val="ConsPlusNormal"/>
        <w:jc w:val="both"/>
      </w:pPr>
      <w:r>
        <w:t xml:space="preserve">(в ред. </w:t>
      </w:r>
      <w:hyperlink r:id="rId102" w:history="1">
        <w:r>
          <w:rPr>
            <w:color w:val="0000FF"/>
          </w:rPr>
          <w:t>Постановления</w:t>
        </w:r>
      </w:hyperlink>
      <w:r>
        <w:t xml:space="preserve"> Правительства Самарской области от 30.11.2015 N 787)</w:t>
      </w:r>
    </w:p>
    <w:p w:rsidR="0022496D" w:rsidRDefault="0022496D">
      <w:pPr>
        <w:pStyle w:val="ConsPlusNormal"/>
        <w:spacing w:before="220"/>
        <w:ind w:firstLine="540"/>
        <w:jc w:val="both"/>
      </w:pPr>
      <w:r>
        <w:t>расходы на охрану окружающей среды (за исключением расходов на содержание муниципальных учреждений и органов местного самоуправления) - для городских округов, городских округов с внутригородским делением и муниципальных районов;</w:t>
      </w:r>
    </w:p>
    <w:p w:rsidR="0022496D" w:rsidRDefault="0022496D">
      <w:pPr>
        <w:pStyle w:val="ConsPlusNormal"/>
        <w:jc w:val="both"/>
      </w:pPr>
      <w:r>
        <w:t xml:space="preserve">(в ред. </w:t>
      </w:r>
      <w:hyperlink r:id="rId103" w:history="1">
        <w:r>
          <w:rPr>
            <w:color w:val="0000FF"/>
          </w:rPr>
          <w:t>Постановления</w:t>
        </w:r>
      </w:hyperlink>
      <w:r>
        <w:t xml:space="preserve"> Правительства Самарской области от 30.11.2015 N 787)</w:t>
      </w:r>
    </w:p>
    <w:p w:rsidR="0022496D" w:rsidRDefault="0022496D">
      <w:pPr>
        <w:pStyle w:val="ConsPlusNormal"/>
        <w:spacing w:before="220"/>
        <w:ind w:firstLine="540"/>
        <w:jc w:val="both"/>
      </w:pPr>
      <w:r>
        <w:t>иные расходы (за исключением расходов на предоставление субсидий областному бюджету и расходов на обучение в области гражданской обороны и защиты от чрезвычайных ситуаций).</w:t>
      </w:r>
    </w:p>
    <w:p w:rsidR="0022496D" w:rsidRDefault="0022496D">
      <w:pPr>
        <w:pStyle w:val="ConsPlusNormal"/>
        <w:jc w:val="both"/>
      </w:pPr>
      <w:r>
        <w:t xml:space="preserve">(в ред. </w:t>
      </w:r>
      <w:hyperlink r:id="rId104" w:history="1">
        <w:r>
          <w:rPr>
            <w:color w:val="0000FF"/>
          </w:rPr>
          <w:t>Постановления</w:t>
        </w:r>
      </w:hyperlink>
      <w:r>
        <w:t xml:space="preserve"> Правительства Самарской области от 06.12.2018 N 756)</w:t>
      </w:r>
    </w:p>
    <w:p w:rsidR="0022496D" w:rsidRDefault="0022496D">
      <w:pPr>
        <w:pStyle w:val="ConsPlusNormal"/>
        <w:spacing w:before="220"/>
        <w:ind w:firstLine="540"/>
        <w:jc w:val="both"/>
      </w:pPr>
      <w:r>
        <w:t>Для определения недостатка собственных финансовых ресурсов для финансирования расходных обязательств консолидированного бюджета i-го городского округа с внутригородским делением нормируются расходы консолидированного бюджета городского округа с внутригородским делением вместе с расходами городских округов по единой методике, применяемой для городских округов и городского округа с внутригородским делением.</w:t>
      </w:r>
    </w:p>
    <w:p w:rsidR="0022496D" w:rsidRDefault="0022496D">
      <w:pPr>
        <w:pStyle w:val="ConsPlusNormal"/>
        <w:jc w:val="both"/>
      </w:pPr>
      <w:r>
        <w:t xml:space="preserve">(абзац введен </w:t>
      </w:r>
      <w:hyperlink r:id="rId105" w:history="1">
        <w:r>
          <w:rPr>
            <w:color w:val="0000FF"/>
          </w:rPr>
          <w:t>Постановлением</w:t>
        </w:r>
      </w:hyperlink>
      <w:r>
        <w:t xml:space="preserve"> Правительства Самарской области от 30.11.2015 N 787)</w:t>
      </w:r>
    </w:p>
    <w:p w:rsidR="0022496D" w:rsidRDefault="0022496D">
      <w:pPr>
        <w:pStyle w:val="ConsPlusNormal"/>
        <w:spacing w:before="220"/>
        <w:ind w:firstLine="540"/>
        <w:jc w:val="both"/>
      </w:pPr>
      <w:r>
        <w:t>В период до появления отчетности вновь образованных поселений путем преобразования (в форме объединения двух или более поселений) нормирование расходов осуществляется в разрезе преобразованных поселений без учета принятых решений об их объединении.</w:t>
      </w:r>
    </w:p>
    <w:p w:rsidR="0022496D" w:rsidRDefault="0022496D">
      <w:pPr>
        <w:pStyle w:val="ConsPlusNormal"/>
        <w:jc w:val="both"/>
      </w:pPr>
      <w:r>
        <w:t xml:space="preserve">(абзац введен </w:t>
      </w:r>
      <w:hyperlink r:id="rId106" w:history="1">
        <w:r>
          <w:rPr>
            <w:color w:val="0000FF"/>
          </w:rPr>
          <w:t>Постановлением</w:t>
        </w:r>
      </w:hyperlink>
      <w:r>
        <w:t xml:space="preserve"> Правительства Самарской области от 30.11.2015 N 787)</w:t>
      </w:r>
    </w:p>
    <w:p w:rsidR="0022496D" w:rsidRDefault="0022496D">
      <w:pPr>
        <w:pStyle w:val="ConsPlusNormal"/>
        <w:spacing w:before="220"/>
        <w:ind w:firstLine="540"/>
        <w:jc w:val="both"/>
      </w:pPr>
      <w:bookmarkStart w:id="5" w:name="P178"/>
      <w:bookmarkEnd w:id="5"/>
      <w:r>
        <w:t>1.8. Нормированный объем расходов определяется по формуле</w:t>
      </w:r>
    </w:p>
    <w:p w:rsidR="0022496D" w:rsidRDefault="0022496D">
      <w:pPr>
        <w:pStyle w:val="ConsPlusNormal"/>
        <w:jc w:val="both"/>
      </w:pPr>
    </w:p>
    <w:p w:rsidR="0022496D" w:rsidRDefault="0022496D">
      <w:pPr>
        <w:pStyle w:val="ConsPlusNormal"/>
        <w:jc w:val="center"/>
      </w:pPr>
      <w:r w:rsidRPr="00937A85">
        <w:rPr>
          <w:position w:val="-31"/>
        </w:rPr>
        <w:pict>
          <v:shape id="_x0000_i1027" style="width:264.3pt;height:42.15pt" coordsize="" o:spt="100" adj="0,,0" path="" filled="f" stroked="f">
            <v:stroke joinstyle="miter"/>
            <v:imagedata r:id="rId107" o:title="base_23808_113150_32770"/>
            <v:formulas/>
            <v:path o:connecttype="segments"/>
          </v:shape>
        </w:pict>
      </w:r>
    </w:p>
    <w:p w:rsidR="0022496D" w:rsidRDefault="0022496D">
      <w:pPr>
        <w:pStyle w:val="ConsPlusNormal"/>
        <w:jc w:val="both"/>
      </w:pPr>
    </w:p>
    <w:p w:rsidR="0022496D" w:rsidRDefault="0022496D">
      <w:pPr>
        <w:pStyle w:val="ConsPlusNormal"/>
        <w:jc w:val="both"/>
      </w:pPr>
      <w:r>
        <w:t>где Пн</w:t>
      </w:r>
      <w:r>
        <w:rPr>
          <w:vertAlign w:val="subscript"/>
        </w:rPr>
        <w:t>i</w:t>
      </w:r>
      <w:r>
        <w:t xml:space="preserve"> - нормированный объем расходов бюджета i-го муниципального образования (консолидированного бюджета городского округа с внутригородским делением);</w:t>
      </w:r>
    </w:p>
    <w:p w:rsidR="0022496D" w:rsidRDefault="0022496D">
      <w:pPr>
        <w:pStyle w:val="ConsPlusNormal"/>
        <w:spacing w:before="220"/>
        <w:ind w:firstLine="540"/>
        <w:jc w:val="both"/>
      </w:pPr>
      <w:r>
        <w:t>Рк</w:t>
      </w:r>
      <w:r>
        <w:rPr>
          <w:vertAlign w:val="subscript"/>
        </w:rPr>
        <w:t>j</w:t>
      </w:r>
      <w:r>
        <w:t xml:space="preserve"> - минимальный или средний по муниципальным образованиям соответствующего типа (городские округа и городские округа с внутригородским делением, муниципальные районы, городские и сельские поселения) удельный объем кассовых расходов бюджета по j-му направлению расходов, определяемый в соответствии с приложением 3 к настоящему Порядку;</w:t>
      </w:r>
    </w:p>
    <w:p w:rsidR="0022496D" w:rsidRDefault="0022496D">
      <w:pPr>
        <w:pStyle w:val="ConsPlusNormal"/>
        <w:spacing w:before="220"/>
        <w:ind w:firstLine="540"/>
        <w:jc w:val="both"/>
      </w:pPr>
      <w:r>
        <w:t>З</w:t>
      </w:r>
      <w:r>
        <w:rPr>
          <w:vertAlign w:val="subscript"/>
        </w:rPr>
        <w:t>ij</w:t>
      </w:r>
      <w:r>
        <w:t xml:space="preserve"> - значение показателя, установленного в приложении 3 к настоящему Порядку, по i-му муниципальному образованию, в зависимости от которого определяется удельный объем кассовых расходов бюджета по j-му направлению расходов;</w:t>
      </w:r>
    </w:p>
    <w:p w:rsidR="0022496D" w:rsidRDefault="0022496D">
      <w:pPr>
        <w:pStyle w:val="ConsPlusNormal"/>
        <w:spacing w:before="220"/>
        <w:ind w:firstLine="540"/>
        <w:jc w:val="both"/>
      </w:pPr>
      <w:r>
        <w:t>k</w:t>
      </w:r>
      <w:r>
        <w:rPr>
          <w:vertAlign w:val="subscript"/>
        </w:rPr>
        <w:t>1j</w:t>
      </w:r>
      <w:r>
        <w:t xml:space="preserve"> и k</w:t>
      </w:r>
      <w:r>
        <w:rPr>
          <w:vertAlign w:val="subscript"/>
        </w:rPr>
        <w:t>2j</w:t>
      </w:r>
      <w:r>
        <w:t xml:space="preserve"> - коэффициенты дифференциации муниципальных образований по j-му направлению расходов, которые определяются согласно приложению 3 к настоящему Порядку;</w:t>
      </w:r>
    </w:p>
    <w:p w:rsidR="0022496D" w:rsidRDefault="0022496D">
      <w:pPr>
        <w:pStyle w:val="ConsPlusNormal"/>
        <w:spacing w:before="220"/>
        <w:ind w:firstLine="540"/>
        <w:jc w:val="both"/>
      </w:pPr>
      <w:r>
        <w:t>h</w:t>
      </w:r>
      <w:r>
        <w:rPr>
          <w:vertAlign w:val="subscript"/>
        </w:rPr>
        <w:t>minj</w:t>
      </w:r>
      <w:r>
        <w:t>, h</w:t>
      </w:r>
      <w:r>
        <w:rPr>
          <w:vertAlign w:val="subscript"/>
        </w:rPr>
        <w:t>maxj</w:t>
      </w:r>
      <w:r>
        <w:t xml:space="preserve"> и h</w:t>
      </w:r>
      <w:r>
        <w:rPr>
          <w:vertAlign w:val="subscript"/>
        </w:rPr>
        <w:t>ij</w:t>
      </w:r>
      <w:r>
        <w:t xml:space="preserve"> - минимальное, максимальное значение по соответствующим типам муниципальных образований (городские округа и городские округа с внутригородским делением, муниципальные районы, городские и сельские поселения) и значение по i-му муниципальному образованию показателя, установленного в приложении 3 к настоящему Порядку, в зависимости от которого определяется степень затратности по j-му направлению расходов, соответственно;</w:t>
      </w:r>
    </w:p>
    <w:p w:rsidR="0022496D" w:rsidRDefault="0022496D">
      <w:pPr>
        <w:pStyle w:val="ConsPlusNormal"/>
        <w:spacing w:before="220"/>
        <w:ind w:firstLine="540"/>
        <w:jc w:val="both"/>
      </w:pPr>
      <w:r>
        <w:t>n - количество направлений расходов;</w:t>
      </w:r>
    </w:p>
    <w:p w:rsidR="0022496D" w:rsidRDefault="0022496D">
      <w:pPr>
        <w:pStyle w:val="ConsPlusNormal"/>
        <w:spacing w:before="220"/>
        <w:ind w:firstLine="540"/>
        <w:jc w:val="both"/>
      </w:pPr>
      <w:r>
        <w:t>Ромсу</w:t>
      </w:r>
      <w:r>
        <w:rPr>
          <w:vertAlign w:val="subscript"/>
        </w:rPr>
        <w:t>i</w:t>
      </w:r>
      <w:r>
        <w:t xml:space="preserve"> - нормированный объем расходов бюджета i-го муниципального образования </w:t>
      </w:r>
      <w:r>
        <w:lastRenderedPageBreak/>
        <w:t>(консолидированного бюджета i-го городского округа с внутригородским делением) на содержание органов местного самоуправления, определяемый по формуле</w:t>
      </w:r>
    </w:p>
    <w:p w:rsidR="0022496D" w:rsidRDefault="0022496D">
      <w:pPr>
        <w:pStyle w:val="ConsPlusNormal"/>
        <w:jc w:val="both"/>
      </w:pPr>
    </w:p>
    <w:p w:rsidR="0022496D" w:rsidRDefault="0022496D">
      <w:pPr>
        <w:pStyle w:val="ConsPlusNormal"/>
        <w:jc w:val="center"/>
      </w:pPr>
      <w:r w:rsidRPr="00937A85">
        <w:rPr>
          <w:position w:val="-25"/>
        </w:rPr>
        <w:pict>
          <v:shape id="_x0000_i1028" style="width:223.9pt;height:36pt" coordsize="" o:spt="100" adj="0,,0" path="" filled="f" stroked="f">
            <v:stroke joinstyle="miter"/>
            <v:imagedata r:id="rId108" o:title="base_23808_113150_32771"/>
            <v:formulas/>
            <v:path o:connecttype="segments"/>
          </v:shape>
        </w:pict>
      </w:r>
    </w:p>
    <w:p w:rsidR="0022496D" w:rsidRDefault="0022496D">
      <w:pPr>
        <w:pStyle w:val="ConsPlusNormal"/>
        <w:jc w:val="both"/>
      </w:pPr>
    </w:p>
    <w:p w:rsidR="0022496D" w:rsidRDefault="0022496D">
      <w:pPr>
        <w:pStyle w:val="ConsPlusNormal"/>
        <w:jc w:val="both"/>
      </w:pPr>
      <w:r>
        <w:t>где H</w:t>
      </w:r>
      <w:r>
        <w:rPr>
          <w:vertAlign w:val="subscript"/>
        </w:rPr>
        <w:t>min</w:t>
      </w:r>
      <w:r>
        <w:t xml:space="preserve"> - минимальный норматив расходов на содержание органов местного самоуправления в соответствующей группе (городские округа и городские округа с внутригородским делением, муниципальные районы, городские и сельские поселения) муниципальных образований;</w:t>
      </w:r>
    </w:p>
    <w:p w:rsidR="0022496D" w:rsidRDefault="0022496D">
      <w:pPr>
        <w:pStyle w:val="ConsPlusNormal"/>
        <w:spacing w:before="220"/>
        <w:ind w:firstLine="540"/>
        <w:jc w:val="both"/>
      </w:pPr>
      <w:r>
        <w:t>H</w:t>
      </w:r>
      <w:r>
        <w:rPr>
          <w:vertAlign w:val="subscript"/>
        </w:rPr>
        <w:t>max</w:t>
      </w:r>
      <w:r>
        <w:t xml:space="preserve"> - максимальный норматив расходов на содержание органов местного самоуправления в соответствующей группе (городские округа и городские округа с внутригородским делением, муниципальные районы, городские и сельские поселения) муниципальных образований;</w:t>
      </w:r>
    </w:p>
    <w:p w:rsidR="0022496D" w:rsidRDefault="0022496D">
      <w:pPr>
        <w:pStyle w:val="ConsPlusNormal"/>
        <w:spacing w:before="220"/>
        <w:ind w:firstLine="540"/>
        <w:jc w:val="both"/>
      </w:pPr>
      <w:r>
        <w:t>Ч</w:t>
      </w:r>
      <w:r>
        <w:rPr>
          <w:vertAlign w:val="subscript"/>
        </w:rPr>
        <w:t>i</w:t>
      </w:r>
      <w:r>
        <w:t xml:space="preserve"> - численность населения соответствующего муниципального образования;</w:t>
      </w:r>
    </w:p>
    <w:p w:rsidR="0022496D" w:rsidRDefault="0022496D">
      <w:pPr>
        <w:pStyle w:val="ConsPlusNormal"/>
        <w:spacing w:before="220"/>
        <w:ind w:firstLine="540"/>
        <w:jc w:val="both"/>
      </w:pPr>
      <w:r>
        <w:t>Ч</w:t>
      </w:r>
      <w:r>
        <w:rPr>
          <w:vertAlign w:val="subscript"/>
        </w:rPr>
        <w:t>max</w:t>
      </w:r>
      <w:r>
        <w:t>, Ч</w:t>
      </w:r>
      <w:r>
        <w:rPr>
          <w:vertAlign w:val="subscript"/>
        </w:rPr>
        <w:t>min</w:t>
      </w:r>
      <w:r>
        <w:t xml:space="preserve"> - наибольшая и наименьшая численность населения в соответствующей группе (городские округа и городские округа с внутригородским делением, муниципальные районы, городские и сельские поселения) муниципальных образований соответственно.</w:t>
      </w:r>
    </w:p>
    <w:p w:rsidR="0022496D" w:rsidRDefault="0022496D">
      <w:pPr>
        <w:pStyle w:val="ConsPlusNormal"/>
        <w:spacing w:before="220"/>
        <w:ind w:firstLine="540"/>
        <w:jc w:val="both"/>
      </w:pPr>
      <w:r>
        <w:t>Минимальный норматив расходов на содержание органов местного самоуправления определяется по формуле</w:t>
      </w:r>
    </w:p>
    <w:p w:rsidR="0022496D" w:rsidRDefault="0022496D">
      <w:pPr>
        <w:pStyle w:val="ConsPlusNormal"/>
        <w:jc w:val="both"/>
      </w:pPr>
    </w:p>
    <w:p w:rsidR="0022496D" w:rsidRDefault="0022496D">
      <w:pPr>
        <w:pStyle w:val="ConsPlusNormal"/>
        <w:jc w:val="center"/>
      </w:pPr>
      <w:r w:rsidRPr="00937A85">
        <w:rPr>
          <w:position w:val="-22"/>
        </w:rPr>
        <w:pict>
          <v:shape id="_x0000_i1029" style="width:105.35pt;height:34.25pt" coordsize="" o:spt="100" adj="0,,0" path="" filled="f" stroked="f">
            <v:stroke joinstyle="miter"/>
            <v:imagedata r:id="rId109" o:title="base_23808_113150_32772"/>
            <v:formulas/>
            <v:path o:connecttype="segments"/>
          </v:shape>
        </w:pict>
      </w:r>
    </w:p>
    <w:p w:rsidR="0022496D" w:rsidRDefault="0022496D">
      <w:pPr>
        <w:pStyle w:val="ConsPlusNormal"/>
        <w:jc w:val="both"/>
      </w:pPr>
    </w:p>
    <w:p w:rsidR="0022496D" w:rsidRDefault="0022496D">
      <w:pPr>
        <w:pStyle w:val="ConsPlusNormal"/>
        <w:ind w:firstLine="540"/>
        <w:jc w:val="both"/>
      </w:pPr>
      <w:r>
        <w:t>где Ш</w:t>
      </w:r>
      <w:r>
        <w:rPr>
          <w:vertAlign w:val="subscript"/>
        </w:rPr>
        <w:t>max</w:t>
      </w:r>
      <w:r>
        <w:t xml:space="preserve"> - максимальный объем расходов на содержание органов местного самоуправления в расчете на 1000 жителей в соответствующей группе (городские округа и городские округа с внутригородским делением, муниципальные районы, городские и сельские поселения) муниципальных образований.</w:t>
      </w:r>
    </w:p>
    <w:p w:rsidR="0022496D" w:rsidRDefault="0022496D">
      <w:pPr>
        <w:pStyle w:val="ConsPlusNormal"/>
        <w:spacing w:before="220"/>
        <w:ind w:firstLine="540"/>
        <w:jc w:val="both"/>
      </w:pPr>
      <w:r>
        <w:t>Максимальный норматив расходов на содержание органов местного самоуправления определяется по формуле</w:t>
      </w:r>
    </w:p>
    <w:p w:rsidR="0022496D" w:rsidRDefault="0022496D">
      <w:pPr>
        <w:pStyle w:val="ConsPlusNormal"/>
        <w:jc w:val="both"/>
      </w:pPr>
    </w:p>
    <w:p w:rsidR="0022496D" w:rsidRDefault="0022496D">
      <w:pPr>
        <w:pStyle w:val="ConsPlusNormal"/>
        <w:jc w:val="center"/>
      </w:pPr>
      <w:r w:rsidRPr="00937A85">
        <w:rPr>
          <w:position w:val="-22"/>
        </w:rPr>
        <w:pict>
          <v:shape id="_x0000_i1030" style="width:106.25pt;height:34.25pt" coordsize="" o:spt="100" adj="0,,0" path="" filled="f" stroked="f">
            <v:stroke joinstyle="miter"/>
            <v:imagedata r:id="rId110" o:title="base_23808_113150_32773"/>
            <v:formulas/>
            <v:path o:connecttype="segments"/>
          </v:shape>
        </w:pict>
      </w:r>
    </w:p>
    <w:p w:rsidR="0022496D" w:rsidRDefault="0022496D">
      <w:pPr>
        <w:pStyle w:val="ConsPlusNormal"/>
        <w:jc w:val="both"/>
      </w:pPr>
    </w:p>
    <w:p w:rsidR="0022496D" w:rsidRDefault="0022496D">
      <w:pPr>
        <w:pStyle w:val="ConsPlusNormal"/>
        <w:jc w:val="both"/>
      </w:pPr>
      <w:r>
        <w:t>где Ш</w:t>
      </w:r>
      <w:r>
        <w:rPr>
          <w:vertAlign w:val="subscript"/>
        </w:rPr>
        <w:t>min</w:t>
      </w:r>
      <w:r>
        <w:t xml:space="preserve"> - минимальный объем расходов на содержание органов местного самоуправления в расчете на 1000 жителей в соответствующей группе (городские округа и городские округа с внутригородским делением, муниципальные районы, городские и сельские поселения) муниципальных образований (за исключением поселений, в которых полномочия местной администрации поселения осуществляет местная администрация муниципального района).</w:t>
      </w:r>
    </w:p>
    <w:p w:rsidR="0022496D" w:rsidRDefault="0022496D">
      <w:pPr>
        <w:pStyle w:val="ConsPlusNormal"/>
        <w:jc w:val="both"/>
      </w:pPr>
      <w:r>
        <w:t xml:space="preserve">(в ред. </w:t>
      </w:r>
      <w:hyperlink r:id="rId111" w:history="1">
        <w:r>
          <w:rPr>
            <w:color w:val="0000FF"/>
          </w:rPr>
          <w:t>Постановления</w:t>
        </w:r>
      </w:hyperlink>
      <w:r>
        <w:t xml:space="preserve"> Правительства Самарской области от 07.11.2017 N 703)</w:t>
      </w:r>
    </w:p>
    <w:p w:rsidR="0022496D" w:rsidRDefault="0022496D">
      <w:pPr>
        <w:pStyle w:val="ConsPlusNormal"/>
        <w:spacing w:before="220"/>
        <w:ind w:firstLine="540"/>
        <w:jc w:val="both"/>
      </w:pPr>
      <w:r>
        <w:t>Нормированный объем расходов i-го муниципального образования (консолидированного бюджета городского округа с внутригородским делением) на очередной финансовый год увеличивается на сумму фактических расходов на содержание специализированных детско-юношеских спортивных школ олимпийского резерва, обучение в области гражданской обороны и защиты от чрезвычайных ситуаций, осуществление присмотра и ухода в дошкольных образовательных учреждениях, финансируемых за счет средств бюджета данного муниципального образования (консолидированного бюджета городского округа с внутригородским делением) в отчетном финансовом году (при наличии указанных расходов).</w:t>
      </w:r>
    </w:p>
    <w:p w:rsidR="0022496D" w:rsidRDefault="0022496D">
      <w:pPr>
        <w:pStyle w:val="ConsPlusNormal"/>
        <w:jc w:val="both"/>
      </w:pPr>
      <w:r>
        <w:t xml:space="preserve">(в ред. </w:t>
      </w:r>
      <w:hyperlink r:id="rId112" w:history="1">
        <w:r>
          <w:rPr>
            <w:color w:val="0000FF"/>
          </w:rPr>
          <w:t>Постановления</w:t>
        </w:r>
      </w:hyperlink>
      <w:r>
        <w:t xml:space="preserve"> Правительства Самарской области от 06.12.2018 N 756)</w:t>
      </w:r>
    </w:p>
    <w:p w:rsidR="0022496D" w:rsidRDefault="0022496D">
      <w:pPr>
        <w:pStyle w:val="ConsPlusNormal"/>
        <w:spacing w:before="220"/>
        <w:ind w:firstLine="540"/>
        <w:jc w:val="both"/>
      </w:pPr>
      <w:r>
        <w:lastRenderedPageBreak/>
        <w:t>Нормированный объем расходов индексируется на среднегодовой индекс потребительских цен в Самарской области на текущий и очередной финансовые годы.</w:t>
      </w:r>
    </w:p>
    <w:p w:rsidR="0022496D" w:rsidRDefault="0022496D">
      <w:pPr>
        <w:pStyle w:val="ConsPlusNormal"/>
        <w:jc w:val="both"/>
      </w:pPr>
      <w:r>
        <w:t xml:space="preserve">(п. 1.8 в ред. </w:t>
      </w:r>
      <w:hyperlink r:id="rId113" w:history="1">
        <w:r>
          <w:rPr>
            <w:color w:val="0000FF"/>
          </w:rPr>
          <w:t>Постановления</w:t>
        </w:r>
      </w:hyperlink>
      <w:r>
        <w:t xml:space="preserve"> Правительства Самарской области от 30.11.2015 N 787)</w:t>
      </w:r>
    </w:p>
    <w:p w:rsidR="0022496D" w:rsidRDefault="0022496D">
      <w:pPr>
        <w:pStyle w:val="ConsPlusNormal"/>
        <w:spacing w:before="220"/>
        <w:ind w:firstLine="540"/>
        <w:jc w:val="both"/>
      </w:pPr>
      <w:r>
        <w:t xml:space="preserve">1.8.1. Положения </w:t>
      </w:r>
      <w:hyperlink w:anchor="P88" w:history="1">
        <w:r>
          <w:rPr>
            <w:color w:val="0000FF"/>
          </w:rPr>
          <w:t>пунктов 1.3</w:t>
        </w:r>
      </w:hyperlink>
      <w:r>
        <w:t xml:space="preserve"> - </w:t>
      </w:r>
      <w:hyperlink w:anchor="P178" w:history="1">
        <w:r>
          <w:rPr>
            <w:color w:val="0000FF"/>
          </w:rPr>
          <w:t>1.8</w:t>
        </w:r>
      </w:hyperlink>
      <w:r>
        <w:t xml:space="preserve"> настоящего Порядка не распространяются на случаи, связанные с определением недостатка собственных финансовых ресурсов для финансирования расходных обязательств внутригородских районов.</w:t>
      </w:r>
    </w:p>
    <w:p w:rsidR="0022496D" w:rsidRDefault="0022496D">
      <w:pPr>
        <w:pStyle w:val="ConsPlusNormal"/>
        <w:spacing w:before="220"/>
        <w:ind w:firstLine="540"/>
        <w:jc w:val="both"/>
      </w:pPr>
      <w:r>
        <w:t>Расчетный объем доходов бюджета i-го внутригородского района определяется по формуле</w:t>
      </w:r>
    </w:p>
    <w:p w:rsidR="0022496D" w:rsidRDefault="0022496D">
      <w:pPr>
        <w:pStyle w:val="ConsPlusNormal"/>
        <w:jc w:val="both"/>
      </w:pPr>
    </w:p>
    <w:p w:rsidR="0022496D" w:rsidRDefault="0022496D">
      <w:pPr>
        <w:pStyle w:val="ConsPlusNormal"/>
        <w:jc w:val="center"/>
      </w:pPr>
      <w:r>
        <w:t>Д</w:t>
      </w:r>
      <w:r>
        <w:rPr>
          <w:vertAlign w:val="subscript"/>
        </w:rPr>
        <w:t>i</w:t>
      </w:r>
      <w:r>
        <w:t xml:space="preserve"> = (П</w:t>
      </w:r>
      <w:r>
        <w:rPr>
          <w:vertAlign w:val="subscript"/>
        </w:rPr>
        <w:t>зн</w:t>
      </w:r>
      <w:r>
        <w:t xml:space="preserve"> x Н</w:t>
      </w:r>
      <w:r>
        <w:rPr>
          <w:vertAlign w:val="subscript"/>
        </w:rPr>
        <w:t>зн</w:t>
      </w:r>
      <w:r>
        <w:t xml:space="preserve"> + П</w:t>
      </w:r>
      <w:r>
        <w:rPr>
          <w:vertAlign w:val="subscript"/>
        </w:rPr>
        <w:t>им</w:t>
      </w:r>
      <w:r>
        <w:t xml:space="preserve"> x Н</w:t>
      </w:r>
      <w:r>
        <w:rPr>
          <w:vertAlign w:val="subscript"/>
        </w:rPr>
        <w:t>им</w:t>
      </w:r>
      <w:r>
        <w:t>) x d</w:t>
      </w:r>
      <w:r>
        <w:rPr>
          <w:vertAlign w:val="subscript"/>
        </w:rPr>
        <w:t>i</w:t>
      </w:r>
      <w:r>
        <w:t xml:space="preserve"> + Д</w:t>
      </w:r>
      <w:r>
        <w:rPr>
          <w:vertAlign w:val="subscript"/>
        </w:rPr>
        <w:t>боi</w:t>
      </w:r>
      <w:r>
        <w:t>,</w:t>
      </w:r>
    </w:p>
    <w:p w:rsidR="0022496D" w:rsidRDefault="0022496D">
      <w:pPr>
        <w:pStyle w:val="ConsPlusNormal"/>
        <w:jc w:val="both"/>
      </w:pPr>
    </w:p>
    <w:p w:rsidR="0022496D" w:rsidRDefault="0022496D">
      <w:pPr>
        <w:pStyle w:val="ConsPlusNormal"/>
        <w:ind w:firstLine="540"/>
        <w:jc w:val="both"/>
      </w:pPr>
      <w:r>
        <w:t>где Д</w:t>
      </w:r>
      <w:r>
        <w:rPr>
          <w:vertAlign w:val="subscript"/>
        </w:rPr>
        <w:t>i</w:t>
      </w:r>
      <w:r>
        <w:t xml:space="preserve"> - расчетный объем доходов бюджета i-го внутригородского района на очередной финансовый год;</w:t>
      </w:r>
    </w:p>
    <w:p w:rsidR="0022496D" w:rsidRDefault="0022496D">
      <w:pPr>
        <w:pStyle w:val="ConsPlusNormal"/>
        <w:spacing w:before="220"/>
        <w:ind w:firstLine="540"/>
        <w:jc w:val="both"/>
      </w:pPr>
      <w:r>
        <w:t>П</w:t>
      </w:r>
      <w:r>
        <w:rPr>
          <w:vertAlign w:val="subscript"/>
        </w:rPr>
        <w:t>зн</w:t>
      </w:r>
      <w:r>
        <w:t xml:space="preserve"> - объем поступлений земельного налога в консолидированный бюджет городского округа с внутригородским делением, рассчитанный в соответствии с </w:t>
      </w:r>
      <w:hyperlink w:anchor="P90" w:history="1">
        <w:r>
          <w:rPr>
            <w:color w:val="0000FF"/>
          </w:rPr>
          <w:t>пунктом 1.4</w:t>
        </w:r>
      </w:hyperlink>
      <w:r>
        <w:t xml:space="preserve"> настоящего Порядка;</w:t>
      </w:r>
    </w:p>
    <w:p w:rsidR="0022496D" w:rsidRDefault="0022496D">
      <w:pPr>
        <w:pStyle w:val="ConsPlusNormal"/>
        <w:spacing w:before="220"/>
        <w:ind w:firstLine="540"/>
        <w:jc w:val="both"/>
      </w:pPr>
      <w:r>
        <w:t>Н</w:t>
      </w:r>
      <w:r>
        <w:rPr>
          <w:vertAlign w:val="subscript"/>
        </w:rPr>
        <w:t>зн</w:t>
      </w:r>
      <w:r>
        <w:t xml:space="preserve"> - норматив зачисления земельного налога в бюджет внутригородских районов, установленный решением представительного органа городского округа с внутригородским делением;</w:t>
      </w:r>
    </w:p>
    <w:p w:rsidR="0022496D" w:rsidRDefault="0022496D">
      <w:pPr>
        <w:pStyle w:val="ConsPlusNormal"/>
        <w:spacing w:before="220"/>
        <w:ind w:firstLine="540"/>
        <w:jc w:val="both"/>
      </w:pPr>
      <w:r>
        <w:t>П</w:t>
      </w:r>
      <w:r>
        <w:rPr>
          <w:vertAlign w:val="subscript"/>
        </w:rPr>
        <w:t>им</w:t>
      </w:r>
      <w:r>
        <w:t xml:space="preserve"> - объем поступлений налога на имущество физических лиц в консолидированный бюджет городского округа с внутригородским делением, рассчитанный в соответствии с </w:t>
      </w:r>
      <w:hyperlink w:anchor="P90" w:history="1">
        <w:r>
          <w:rPr>
            <w:color w:val="0000FF"/>
          </w:rPr>
          <w:t>пунктом 1.4</w:t>
        </w:r>
      </w:hyperlink>
      <w:r>
        <w:t xml:space="preserve"> настоящего Порядка;</w:t>
      </w:r>
    </w:p>
    <w:p w:rsidR="0022496D" w:rsidRDefault="0022496D">
      <w:pPr>
        <w:pStyle w:val="ConsPlusNormal"/>
        <w:spacing w:before="220"/>
        <w:ind w:firstLine="540"/>
        <w:jc w:val="both"/>
      </w:pPr>
      <w:r>
        <w:t>Н</w:t>
      </w:r>
      <w:r>
        <w:rPr>
          <w:vertAlign w:val="subscript"/>
        </w:rPr>
        <w:t>им</w:t>
      </w:r>
      <w:r>
        <w:t xml:space="preserve"> - норматив зачисления налога на имущество физических лиц в бюджет внутригородских районов, установленный решением представительного органа городского округа с внутригородским делением;</w:t>
      </w:r>
    </w:p>
    <w:p w:rsidR="0022496D" w:rsidRDefault="0022496D">
      <w:pPr>
        <w:pStyle w:val="ConsPlusNormal"/>
        <w:spacing w:before="220"/>
        <w:ind w:firstLine="540"/>
        <w:jc w:val="both"/>
      </w:pPr>
      <w:r>
        <w:t>d</w:t>
      </w:r>
      <w:r>
        <w:rPr>
          <w:vertAlign w:val="subscript"/>
        </w:rPr>
        <w:t>i</w:t>
      </w:r>
      <w:r>
        <w:t xml:space="preserve"> - доля налоговых и неналоговых доходов i-го внутригородского района в общем объеме годовых плановых налоговых и неналоговых доходов бюджетов внутригородских районов на текущий финансовый год по данным отчетности на 1 сентября текущего финансового года;</w:t>
      </w:r>
    </w:p>
    <w:p w:rsidR="0022496D" w:rsidRDefault="0022496D">
      <w:pPr>
        <w:pStyle w:val="ConsPlusNormal"/>
        <w:spacing w:before="220"/>
        <w:ind w:firstLine="540"/>
        <w:jc w:val="both"/>
      </w:pPr>
      <w:r>
        <w:t>Д</w:t>
      </w:r>
      <w:r>
        <w:rPr>
          <w:vertAlign w:val="subscript"/>
        </w:rPr>
        <w:t>боi</w:t>
      </w:r>
      <w:r>
        <w:t xml:space="preserve"> - объем дотации на выравнивание бюджетной обеспеченности внутригородских районов, формируемый за счет субвенций бюджетам городских округов с внутригородским делением на предоставление дотаций внутригородским районам и определяемый для каждого бюджета внутригородского района пропорционально численности постоянного населения на последнюю отчетную дату.</w:t>
      </w:r>
    </w:p>
    <w:p w:rsidR="0022496D" w:rsidRDefault="0022496D">
      <w:pPr>
        <w:pStyle w:val="ConsPlusNormal"/>
        <w:spacing w:before="220"/>
        <w:ind w:firstLine="540"/>
        <w:jc w:val="both"/>
      </w:pPr>
      <w:r>
        <w:t>Расчетный объем расходов i-го внутригородского района определяется по формуле</w:t>
      </w:r>
    </w:p>
    <w:p w:rsidR="0022496D" w:rsidRDefault="0022496D">
      <w:pPr>
        <w:pStyle w:val="ConsPlusNormal"/>
        <w:jc w:val="both"/>
      </w:pPr>
    </w:p>
    <w:p w:rsidR="0022496D" w:rsidRDefault="0022496D">
      <w:pPr>
        <w:pStyle w:val="ConsPlusNormal"/>
        <w:jc w:val="center"/>
      </w:pPr>
      <w:r>
        <w:t>Р</w:t>
      </w:r>
      <w:r>
        <w:rPr>
          <w:vertAlign w:val="subscript"/>
        </w:rPr>
        <w:t>i</w:t>
      </w:r>
      <w:r>
        <w:t xml:space="preserve"> = Р</w:t>
      </w:r>
      <w:r>
        <w:rPr>
          <w:vertAlign w:val="subscript"/>
        </w:rPr>
        <w:t>н</w:t>
      </w:r>
      <w:r>
        <w:t xml:space="preserve"> x d</w:t>
      </w:r>
      <w:r>
        <w:rPr>
          <w:vertAlign w:val="subscript"/>
        </w:rPr>
        <w:t>расх</w:t>
      </w:r>
      <w:r>
        <w:t xml:space="preserve"> x d</w:t>
      </w:r>
      <w:r>
        <w:rPr>
          <w:vertAlign w:val="subscript"/>
        </w:rPr>
        <w:t>чi</w:t>
      </w:r>
      <w:r>
        <w:t>,</w:t>
      </w:r>
    </w:p>
    <w:p w:rsidR="0022496D" w:rsidRDefault="0022496D">
      <w:pPr>
        <w:pStyle w:val="ConsPlusNormal"/>
        <w:jc w:val="both"/>
      </w:pPr>
    </w:p>
    <w:p w:rsidR="0022496D" w:rsidRDefault="0022496D">
      <w:pPr>
        <w:pStyle w:val="ConsPlusNormal"/>
        <w:ind w:firstLine="540"/>
        <w:jc w:val="both"/>
      </w:pPr>
      <w:r>
        <w:t>где P</w:t>
      </w:r>
      <w:r>
        <w:rPr>
          <w:vertAlign w:val="subscript"/>
        </w:rPr>
        <w:t>н</w:t>
      </w:r>
      <w:r>
        <w:t xml:space="preserve"> - расчетный объем расходов консолидированного бюджета соответствующего городского округа с внутригородским делением на очередной финансовый год, рассчитанный в соответствии с </w:t>
      </w:r>
      <w:hyperlink w:anchor="P154" w:history="1">
        <w:r>
          <w:rPr>
            <w:color w:val="0000FF"/>
          </w:rPr>
          <w:t>пунктами 1.6</w:t>
        </w:r>
      </w:hyperlink>
      <w:r>
        <w:t xml:space="preserve"> - </w:t>
      </w:r>
      <w:hyperlink w:anchor="P178" w:history="1">
        <w:r>
          <w:rPr>
            <w:color w:val="0000FF"/>
          </w:rPr>
          <w:t>1.8</w:t>
        </w:r>
      </w:hyperlink>
      <w:r>
        <w:t xml:space="preserve"> настоящего Порядка;</w:t>
      </w:r>
    </w:p>
    <w:p w:rsidR="0022496D" w:rsidRDefault="0022496D">
      <w:pPr>
        <w:pStyle w:val="ConsPlusNormal"/>
        <w:spacing w:before="220"/>
        <w:ind w:firstLine="540"/>
        <w:jc w:val="both"/>
      </w:pPr>
      <w:r>
        <w:t>d</w:t>
      </w:r>
      <w:r>
        <w:rPr>
          <w:vertAlign w:val="subscript"/>
        </w:rPr>
        <w:t>расх</w:t>
      </w:r>
      <w:r>
        <w:t xml:space="preserve"> - доля общей суммы расходов бюджетов внутригородских районов в составе расходов консолидированного бюджета городского округа с внутригородским делением по данным отчетности на 1 сентября текущего финансового года (годовой план без учета внутренних оборотов);</w:t>
      </w:r>
    </w:p>
    <w:p w:rsidR="0022496D" w:rsidRDefault="0022496D">
      <w:pPr>
        <w:pStyle w:val="ConsPlusNormal"/>
        <w:spacing w:before="220"/>
        <w:ind w:firstLine="540"/>
        <w:jc w:val="both"/>
      </w:pPr>
      <w:r>
        <w:t>d</w:t>
      </w:r>
      <w:r>
        <w:rPr>
          <w:vertAlign w:val="subscript"/>
        </w:rPr>
        <w:t>чi</w:t>
      </w:r>
      <w:r>
        <w:t xml:space="preserve"> - доля численности i-го внутригородского района в общей численности городского округа с внутригородским делением.</w:t>
      </w:r>
    </w:p>
    <w:p w:rsidR="0022496D" w:rsidRDefault="0022496D">
      <w:pPr>
        <w:pStyle w:val="ConsPlusNormal"/>
        <w:jc w:val="both"/>
      </w:pPr>
      <w:r>
        <w:lastRenderedPageBreak/>
        <w:t xml:space="preserve">(п. 1.8.1 введен </w:t>
      </w:r>
      <w:hyperlink r:id="rId114" w:history="1">
        <w:r>
          <w:rPr>
            <w:color w:val="0000FF"/>
          </w:rPr>
          <w:t>Постановлением</w:t>
        </w:r>
      </w:hyperlink>
      <w:r>
        <w:t xml:space="preserve"> Правительства Самарской области от 22.09.2016 N 547)</w:t>
      </w:r>
    </w:p>
    <w:p w:rsidR="0022496D" w:rsidRDefault="0022496D">
      <w:pPr>
        <w:pStyle w:val="ConsPlusNormal"/>
        <w:spacing w:before="220"/>
        <w:ind w:firstLine="540"/>
        <w:jc w:val="both"/>
      </w:pPr>
      <w:bookmarkStart w:id="6" w:name="P231"/>
      <w:bookmarkEnd w:id="6"/>
      <w:r>
        <w:t>1.9. Базовый объем субсидии для каждого муниципального образования на очередной финансовый год определяется по формуле</w:t>
      </w:r>
    </w:p>
    <w:p w:rsidR="0022496D" w:rsidRDefault="0022496D">
      <w:pPr>
        <w:pStyle w:val="ConsPlusNormal"/>
        <w:jc w:val="both"/>
      </w:pPr>
    </w:p>
    <w:p w:rsidR="0022496D" w:rsidRDefault="0022496D">
      <w:pPr>
        <w:pStyle w:val="ConsPlusNormal"/>
        <w:jc w:val="center"/>
      </w:pPr>
      <w:r w:rsidRPr="00937A85">
        <w:rPr>
          <w:position w:val="-37"/>
        </w:rPr>
        <w:pict>
          <v:shape id="_x0000_i1031" style="width:259.9pt;height:48.3pt" coordsize="" o:spt="100" adj="0,,0" path="" filled="f" stroked="f">
            <v:stroke joinstyle="miter"/>
            <v:imagedata r:id="rId115" o:title="base_23808_113150_32774"/>
            <v:formulas/>
            <v:path o:connecttype="segments"/>
          </v:shape>
        </w:pict>
      </w:r>
    </w:p>
    <w:p w:rsidR="0022496D" w:rsidRDefault="0022496D">
      <w:pPr>
        <w:pStyle w:val="ConsPlusNormal"/>
        <w:jc w:val="both"/>
      </w:pPr>
    </w:p>
    <w:p w:rsidR="0022496D" w:rsidRDefault="0022496D">
      <w:pPr>
        <w:pStyle w:val="ConsPlusNormal"/>
        <w:ind w:firstLine="540"/>
        <w:jc w:val="both"/>
      </w:pPr>
      <w:r>
        <w:t>где Сб</w:t>
      </w:r>
      <w:r>
        <w:rPr>
          <w:vertAlign w:val="subscript"/>
        </w:rPr>
        <w:t>i</w:t>
      </w:r>
      <w:r>
        <w:t xml:space="preserve"> - базовый объем субсидии для i-го муниципального образования на очередной финансовый год;</w:t>
      </w:r>
    </w:p>
    <w:p w:rsidR="0022496D" w:rsidRDefault="0022496D">
      <w:pPr>
        <w:pStyle w:val="ConsPlusNormal"/>
        <w:spacing w:before="220"/>
        <w:ind w:firstLine="540"/>
        <w:jc w:val="both"/>
      </w:pPr>
      <w:r>
        <w:t>Ф</w:t>
      </w:r>
      <w:r>
        <w:rPr>
          <w:vertAlign w:val="subscript"/>
        </w:rPr>
        <w:t>общ</w:t>
      </w:r>
      <w:r>
        <w:t xml:space="preserve"> - общий размер субсидий, предусмотренных областным бюджетом на очередной финансовый год;</w:t>
      </w:r>
    </w:p>
    <w:p w:rsidR="0022496D" w:rsidRDefault="0022496D">
      <w:pPr>
        <w:pStyle w:val="ConsPlusNormal"/>
        <w:spacing w:before="220"/>
        <w:ind w:firstLine="540"/>
        <w:jc w:val="both"/>
      </w:pPr>
      <w:r>
        <w:t>Р - нераспределенный резерв субсидий;</w:t>
      </w:r>
    </w:p>
    <w:p w:rsidR="0022496D" w:rsidRDefault="0022496D">
      <w:pPr>
        <w:pStyle w:val="ConsPlusNormal"/>
        <w:spacing w:before="220"/>
        <w:ind w:firstLine="540"/>
        <w:jc w:val="both"/>
      </w:pPr>
      <w:r>
        <w:t>Ф</w:t>
      </w:r>
      <w:r>
        <w:rPr>
          <w:vertAlign w:val="subscript"/>
        </w:rPr>
        <w:t>с/х</w:t>
      </w:r>
      <w:r>
        <w:t xml:space="preserve"> - часть субсидий, предусматриваемых на очередной финансовый год на исполнение муниципальными образованиями полномочий по сельскому хозяйству;</w:t>
      </w:r>
    </w:p>
    <w:p w:rsidR="0022496D" w:rsidRDefault="0022496D">
      <w:pPr>
        <w:pStyle w:val="ConsPlusNormal"/>
        <w:spacing w:before="220"/>
        <w:ind w:firstLine="540"/>
        <w:jc w:val="both"/>
      </w:pPr>
      <w:r>
        <w:t>Ф</w:t>
      </w:r>
      <w:r>
        <w:rPr>
          <w:vertAlign w:val="subscript"/>
        </w:rPr>
        <w:t>др</w:t>
      </w:r>
      <w:r>
        <w:t xml:space="preserve"> - часть субсидий, предусматриваемых на очередной финансовый год в соответствии с отдельными решениями Правительства Самарской области;</w:t>
      </w:r>
    </w:p>
    <w:p w:rsidR="0022496D" w:rsidRDefault="0022496D">
      <w:pPr>
        <w:pStyle w:val="ConsPlusNormal"/>
        <w:jc w:val="both"/>
      </w:pPr>
      <w:r>
        <w:t xml:space="preserve">(в ред. Постановлений Правительства Самарской области от 02.12.2013 </w:t>
      </w:r>
      <w:hyperlink r:id="rId116" w:history="1">
        <w:r>
          <w:rPr>
            <w:color w:val="0000FF"/>
          </w:rPr>
          <w:t>N 717</w:t>
        </w:r>
      </w:hyperlink>
      <w:r>
        <w:t xml:space="preserve">, от 07.11.2017 </w:t>
      </w:r>
      <w:hyperlink r:id="rId117" w:history="1">
        <w:r>
          <w:rPr>
            <w:color w:val="0000FF"/>
          </w:rPr>
          <w:t>N 703</w:t>
        </w:r>
      </w:hyperlink>
      <w:r>
        <w:t>)</w:t>
      </w:r>
    </w:p>
    <w:p w:rsidR="0022496D" w:rsidRDefault="0022496D">
      <w:pPr>
        <w:pStyle w:val="ConsPlusNormal"/>
        <w:spacing w:before="220"/>
        <w:ind w:firstLine="540"/>
        <w:jc w:val="both"/>
      </w:pPr>
      <w:r>
        <w:t>n - количество муниципальных образований, в бюджетах которых имеется недостаток собственных финансовых ресурсов для финансирования расходных обязательств в очередном финансовом году;</w:t>
      </w:r>
    </w:p>
    <w:p w:rsidR="0022496D" w:rsidRDefault="0022496D">
      <w:pPr>
        <w:pStyle w:val="ConsPlusNormal"/>
        <w:spacing w:before="220"/>
        <w:ind w:firstLine="540"/>
        <w:jc w:val="both"/>
      </w:pPr>
      <w:r>
        <w:t>С</w:t>
      </w:r>
      <w:r>
        <w:rPr>
          <w:vertAlign w:val="subscript"/>
        </w:rPr>
        <w:t>с/хi</w:t>
      </w:r>
      <w:r>
        <w:t xml:space="preserve"> - объем субсидии для i-го муниципального образования на очередной финансовый год на исполнение полномочий по сельскому хозяйству;</w:t>
      </w:r>
    </w:p>
    <w:p w:rsidR="0022496D" w:rsidRDefault="0022496D">
      <w:pPr>
        <w:pStyle w:val="ConsPlusNormal"/>
        <w:spacing w:before="220"/>
        <w:ind w:firstLine="540"/>
        <w:jc w:val="both"/>
      </w:pPr>
      <w:r>
        <w:t>С</w:t>
      </w:r>
      <w:r>
        <w:rPr>
          <w:vertAlign w:val="subscript"/>
        </w:rPr>
        <w:t>дрi</w:t>
      </w:r>
      <w:r>
        <w:t xml:space="preserve"> - объем субсидии для i-го муниципального образования на очередной финансовый год в соответствии с отдельными решениями Правительства Самарской области.</w:t>
      </w:r>
    </w:p>
    <w:p w:rsidR="0022496D" w:rsidRDefault="0022496D">
      <w:pPr>
        <w:pStyle w:val="ConsPlusNormal"/>
        <w:jc w:val="both"/>
      </w:pPr>
      <w:r>
        <w:t xml:space="preserve">(в ред. </w:t>
      </w:r>
      <w:hyperlink r:id="rId118" w:history="1">
        <w:r>
          <w:rPr>
            <w:color w:val="0000FF"/>
          </w:rPr>
          <w:t>Постановления</w:t>
        </w:r>
      </w:hyperlink>
      <w:r>
        <w:t xml:space="preserve"> Правительства Самарской области от 07.11.2017 N 703)</w:t>
      </w:r>
    </w:p>
    <w:p w:rsidR="0022496D" w:rsidRDefault="0022496D">
      <w:pPr>
        <w:pStyle w:val="ConsPlusNormal"/>
        <w:spacing w:before="220"/>
        <w:ind w:firstLine="540"/>
        <w:jc w:val="both"/>
      </w:pPr>
      <w:r>
        <w:t>Объем субсидий вновь образованного поселения определяется как сумма базовых объемов субсидий преобразованных поселений, входящих в состав вновь образованного поселения.</w:t>
      </w:r>
    </w:p>
    <w:p w:rsidR="0022496D" w:rsidRDefault="0022496D">
      <w:pPr>
        <w:pStyle w:val="ConsPlusNormal"/>
        <w:jc w:val="both"/>
      </w:pPr>
      <w:r>
        <w:t xml:space="preserve">(абзац введен </w:t>
      </w:r>
      <w:hyperlink r:id="rId119" w:history="1">
        <w:r>
          <w:rPr>
            <w:color w:val="0000FF"/>
          </w:rPr>
          <w:t>Постановлением</w:t>
        </w:r>
      </w:hyperlink>
      <w:r>
        <w:t xml:space="preserve"> Правительства Самарской области от 30.11.2015 N 787)</w:t>
      </w:r>
    </w:p>
    <w:p w:rsidR="0022496D" w:rsidRDefault="0022496D">
      <w:pPr>
        <w:pStyle w:val="ConsPlusNormal"/>
        <w:spacing w:before="220"/>
        <w:ind w:firstLine="540"/>
        <w:jc w:val="both"/>
      </w:pPr>
      <w:r>
        <w:t>1.10. Объем субсидии для поселений на очередной финансовый год на исполнение полномочий по сельскому хозяйству определяется по формуле</w:t>
      </w:r>
    </w:p>
    <w:p w:rsidR="0022496D" w:rsidRDefault="0022496D">
      <w:pPr>
        <w:pStyle w:val="ConsPlusNormal"/>
        <w:jc w:val="both"/>
      </w:pPr>
      <w:r>
        <w:t xml:space="preserve">(в ред. </w:t>
      </w:r>
      <w:hyperlink r:id="rId120" w:history="1">
        <w:r>
          <w:rPr>
            <w:color w:val="0000FF"/>
          </w:rPr>
          <w:t>Постановления</w:t>
        </w:r>
      </w:hyperlink>
      <w:r>
        <w:t xml:space="preserve"> Правительства Самарской области от 08.11.2016 N 632)</w:t>
      </w:r>
    </w:p>
    <w:p w:rsidR="0022496D" w:rsidRDefault="0022496D">
      <w:pPr>
        <w:pStyle w:val="ConsPlusNormal"/>
        <w:jc w:val="both"/>
      </w:pPr>
    </w:p>
    <w:p w:rsidR="0022496D" w:rsidRDefault="0022496D">
      <w:pPr>
        <w:pStyle w:val="ConsPlusNormal"/>
        <w:jc w:val="center"/>
      </w:pPr>
      <w:r w:rsidRPr="00937A85">
        <w:rPr>
          <w:position w:val="-37"/>
        </w:rPr>
        <w:pict>
          <v:shape id="_x0000_i1032" style="width:96.6pt;height:48.3pt" coordsize="" o:spt="100" adj="0,,0" path="" filled="f" stroked="f">
            <v:stroke joinstyle="miter"/>
            <v:imagedata r:id="rId121" o:title="base_23808_113150_32775"/>
            <v:formulas/>
            <v:path o:connecttype="segments"/>
          </v:shape>
        </w:pict>
      </w:r>
    </w:p>
    <w:p w:rsidR="0022496D" w:rsidRDefault="0022496D">
      <w:pPr>
        <w:pStyle w:val="ConsPlusNormal"/>
        <w:jc w:val="both"/>
      </w:pPr>
    </w:p>
    <w:p w:rsidR="0022496D" w:rsidRDefault="0022496D">
      <w:pPr>
        <w:pStyle w:val="ConsPlusNormal"/>
        <w:ind w:firstLine="540"/>
        <w:jc w:val="both"/>
      </w:pPr>
      <w:r>
        <w:t>где l</w:t>
      </w:r>
      <w:r>
        <w:rPr>
          <w:vertAlign w:val="subscript"/>
        </w:rPr>
        <w:t>i</w:t>
      </w:r>
      <w:r>
        <w:t xml:space="preserve"> - поголовье коров в хозяйствах населения по i-му поселению;</w:t>
      </w:r>
    </w:p>
    <w:p w:rsidR="0022496D" w:rsidRDefault="0022496D">
      <w:pPr>
        <w:pStyle w:val="ConsPlusNormal"/>
        <w:jc w:val="both"/>
      </w:pPr>
      <w:r>
        <w:t xml:space="preserve">(в ред. Постановлений Правительства Самарской области от 02.12.2013 </w:t>
      </w:r>
      <w:hyperlink r:id="rId122" w:history="1">
        <w:r>
          <w:rPr>
            <w:color w:val="0000FF"/>
          </w:rPr>
          <w:t>N 717</w:t>
        </w:r>
      </w:hyperlink>
      <w:r>
        <w:t xml:space="preserve">, от 08.11.2016 </w:t>
      </w:r>
      <w:hyperlink r:id="rId123" w:history="1">
        <w:r>
          <w:rPr>
            <w:color w:val="0000FF"/>
          </w:rPr>
          <w:t>N 632</w:t>
        </w:r>
      </w:hyperlink>
      <w:r>
        <w:t>)</w:t>
      </w:r>
    </w:p>
    <w:p w:rsidR="0022496D" w:rsidRDefault="0022496D">
      <w:pPr>
        <w:pStyle w:val="ConsPlusNormal"/>
        <w:spacing w:before="220"/>
        <w:ind w:firstLine="540"/>
        <w:jc w:val="both"/>
      </w:pPr>
      <w:r>
        <w:t>n - количество муниципальных образований соответствующего типа.</w:t>
      </w:r>
    </w:p>
    <w:p w:rsidR="0022496D" w:rsidRDefault="0022496D">
      <w:pPr>
        <w:pStyle w:val="ConsPlusNormal"/>
        <w:spacing w:before="220"/>
        <w:ind w:firstLine="540"/>
        <w:jc w:val="both"/>
      </w:pPr>
      <w:r>
        <w:t>1.11. Распределение базового объема субсидии между муниципальными образованиями на очередной финансовый год утверждается законом об областном бюджете на очередной финансовый год и плановый период.</w:t>
      </w:r>
    </w:p>
    <w:p w:rsidR="0022496D" w:rsidRDefault="0022496D">
      <w:pPr>
        <w:pStyle w:val="ConsPlusNormal"/>
        <w:spacing w:before="220"/>
        <w:ind w:firstLine="540"/>
        <w:jc w:val="both"/>
      </w:pPr>
      <w:r>
        <w:lastRenderedPageBreak/>
        <w:t>Изменение первоначально утвержденного распределения базового объема субсидий между муниципальными образованиями в части субсидий на покрытие недостатка собственных финансовых ресурсов для финансирования расходных обязательств и субсидий на исполнение муниципальными образованиями полномочий по сельскому хозяйству осуществляется по соответствующим муниципальным образованиям без пересчета базового объема субсидий по другим муниципальным образованиям путем корректировки нераспределенного резерва субсидий и в его пределах. Базовый объем субсидии не пересчитывается в связи с изменением периода оценки данных, изначально учтенных при расчете базового объема субсидии.</w:t>
      </w:r>
    </w:p>
    <w:p w:rsidR="0022496D" w:rsidRDefault="0022496D">
      <w:pPr>
        <w:pStyle w:val="ConsPlusNormal"/>
        <w:jc w:val="both"/>
      </w:pPr>
      <w:r>
        <w:t xml:space="preserve">(абзац введен </w:t>
      </w:r>
      <w:hyperlink r:id="rId124" w:history="1">
        <w:r>
          <w:rPr>
            <w:color w:val="0000FF"/>
          </w:rPr>
          <w:t>Постановлением</w:t>
        </w:r>
      </w:hyperlink>
      <w:r>
        <w:t xml:space="preserve"> Правительства Самарской области от 11.04.2013 N 153; в ред. Постановлений Правительства Самарской области от 17.06.2014 </w:t>
      </w:r>
      <w:hyperlink r:id="rId125" w:history="1">
        <w:r>
          <w:rPr>
            <w:color w:val="0000FF"/>
          </w:rPr>
          <w:t>N 338</w:t>
        </w:r>
      </w:hyperlink>
      <w:r>
        <w:t xml:space="preserve">, от 10.10.2014 </w:t>
      </w:r>
      <w:hyperlink r:id="rId126" w:history="1">
        <w:r>
          <w:rPr>
            <w:color w:val="0000FF"/>
          </w:rPr>
          <w:t>N 629</w:t>
        </w:r>
      </w:hyperlink>
      <w:r>
        <w:t>)</w:t>
      </w:r>
    </w:p>
    <w:p w:rsidR="0022496D" w:rsidRDefault="0022496D">
      <w:pPr>
        <w:pStyle w:val="ConsPlusNormal"/>
        <w:jc w:val="both"/>
      </w:pPr>
    </w:p>
    <w:p w:rsidR="0022496D" w:rsidRDefault="0022496D">
      <w:pPr>
        <w:pStyle w:val="ConsPlusTitle"/>
        <w:jc w:val="center"/>
        <w:outlineLvl w:val="1"/>
      </w:pPr>
      <w:r>
        <w:t>2. Порядок предоставления и расходования субсидий</w:t>
      </w:r>
    </w:p>
    <w:p w:rsidR="0022496D" w:rsidRDefault="0022496D">
      <w:pPr>
        <w:pStyle w:val="ConsPlusNormal"/>
        <w:jc w:val="both"/>
      </w:pPr>
    </w:p>
    <w:p w:rsidR="0022496D" w:rsidRDefault="0022496D">
      <w:pPr>
        <w:pStyle w:val="ConsPlusNormal"/>
        <w:ind w:firstLine="540"/>
        <w:jc w:val="both"/>
      </w:pPr>
      <w:r>
        <w:t>2.1. Целью предоставления субсидии является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22496D" w:rsidRDefault="0022496D">
      <w:pPr>
        <w:pStyle w:val="ConsPlusNormal"/>
        <w:spacing w:before="220"/>
        <w:ind w:firstLine="540"/>
        <w:jc w:val="both"/>
      </w:pPr>
      <w:r>
        <w:t>Условиями предоставления субсидии являются:</w:t>
      </w:r>
    </w:p>
    <w:p w:rsidR="0022496D" w:rsidRDefault="0022496D">
      <w:pPr>
        <w:pStyle w:val="ConsPlusNormal"/>
        <w:jc w:val="both"/>
      </w:pPr>
      <w:r>
        <w:t xml:space="preserve">(в ред. </w:t>
      </w:r>
      <w:hyperlink r:id="rId127" w:history="1">
        <w:r>
          <w:rPr>
            <w:color w:val="0000FF"/>
          </w:rPr>
          <w:t>Постановления</w:t>
        </w:r>
      </w:hyperlink>
      <w:r>
        <w:t xml:space="preserve"> Правительства Самарской области от 25.03.2014 N 150)</w:t>
      </w:r>
    </w:p>
    <w:p w:rsidR="0022496D" w:rsidRDefault="0022496D">
      <w:pPr>
        <w:pStyle w:val="ConsPlusNormal"/>
        <w:spacing w:before="220"/>
        <w:ind w:firstLine="540"/>
        <w:jc w:val="both"/>
      </w:pPr>
      <w:r>
        <w:t xml:space="preserve">уровень выполнения показателей социально-экономического развития, установленных в </w:t>
      </w:r>
      <w:hyperlink w:anchor="P574" w:history="1">
        <w:r>
          <w:rPr>
            <w:color w:val="0000FF"/>
          </w:rPr>
          <w:t>приложении N 4</w:t>
        </w:r>
      </w:hyperlink>
      <w:r>
        <w:t xml:space="preserve"> к настоящему Порядку (далее - социально-экономические показатели);</w:t>
      </w:r>
    </w:p>
    <w:p w:rsidR="0022496D" w:rsidRDefault="0022496D">
      <w:pPr>
        <w:pStyle w:val="ConsPlusNormal"/>
        <w:jc w:val="both"/>
      </w:pPr>
      <w:r>
        <w:t xml:space="preserve">(абзац введен </w:t>
      </w:r>
      <w:hyperlink r:id="rId128" w:history="1">
        <w:r>
          <w:rPr>
            <w:color w:val="0000FF"/>
          </w:rPr>
          <w:t>Постановлением</w:t>
        </w:r>
      </w:hyperlink>
      <w:r>
        <w:t xml:space="preserve"> Правительства Самарской области от 25.03.2014 N 150)</w:t>
      </w:r>
    </w:p>
    <w:p w:rsidR="0022496D" w:rsidRDefault="00224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496D">
        <w:trPr>
          <w:jc w:val="center"/>
        </w:trPr>
        <w:tc>
          <w:tcPr>
            <w:tcW w:w="9294" w:type="dxa"/>
            <w:tcBorders>
              <w:top w:val="nil"/>
              <w:left w:val="single" w:sz="24" w:space="0" w:color="CED3F1"/>
              <w:bottom w:val="nil"/>
              <w:right w:val="single" w:sz="24" w:space="0" w:color="F4F3F8"/>
            </w:tcBorders>
            <w:shd w:val="clear" w:color="auto" w:fill="F4F3F8"/>
          </w:tcPr>
          <w:p w:rsidR="0022496D" w:rsidRDefault="0022496D">
            <w:pPr>
              <w:pStyle w:val="ConsPlusNormal"/>
              <w:jc w:val="both"/>
            </w:pPr>
            <w:hyperlink r:id="rId129" w:history="1">
              <w:r>
                <w:rPr>
                  <w:color w:val="0000FF"/>
                </w:rPr>
                <w:t>Постановлением</w:t>
              </w:r>
            </w:hyperlink>
            <w:r>
              <w:rPr>
                <w:color w:val="392C69"/>
              </w:rPr>
              <w:t xml:space="preserve"> Правительства Самарской области от 06.12.2018 N 756 абзац четвертый пункта 2.1 изложен в новой редакции, действие которой </w:t>
            </w:r>
            <w:hyperlink r:id="rId130" w:history="1">
              <w:r>
                <w:rPr>
                  <w:color w:val="0000FF"/>
                </w:rPr>
                <w:t>применяется</w:t>
              </w:r>
            </w:hyperlink>
            <w:r>
              <w:rPr>
                <w:color w:val="392C69"/>
              </w:rPr>
              <w:t xml:space="preserve"> при расчете и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по итогам 9 месяцев 2018 года и последующих отчетных периодов.</w:t>
            </w:r>
          </w:p>
        </w:tc>
      </w:tr>
    </w:tbl>
    <w:p w:rsidR="0022496D" w:rsidRDefault="0022496D">
      <w:pPr>
        <w:pStyle w:val="ConsPlusNormal"/>
        <w:spacing w:before="280"/>
        <w:ind w:firstLine="540"/>
        <w:jc w:val="both"/>
      </w:pPr>
      <w:r>
        <w:t xml:space="preserve">выполнение по итогам отчетного года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заключаемого в соответствии со </w:t>
      </w:r>
      <w:hyperlink r:id="rId131" w:history="1">
        <w:r>
          <w:rPr>
            <w:color w:val="0000FF"/>
          </w:rPr>
          <w:t>статьей 136</w:t>
        </w:r>
      </w:hyperlink>
      <w:r>
        <w:t xml:space="preserve"> Бюджетного кодекса Российской Федерации - при подведении итогов за отчетный год;</w:t>
      </w:r>
    </w:p>
    <w:p w:rsidR="0022496D" w:rsidRDefault="0022496D">
      <w:pPr>
        <w:pStyle w:val="ConsPlusNormal"/>
        <w:jc w:val="both"/>
      </w:pPr>
      <w:r>
        <w:t xml:space="preserve">(в ред. </w:t>
      </w:r>
      <w:hyperlink r:id="rId132" w:history="1">
        <w:r>
          <w:rPr>
            <w:color w:val="0000FF"/>
          </w:rPr>
          <w:t>Постановления</w:t>
        </w:r>
      </w:hyperlink>
      <w:r>
        <w:t xml:space="preserve"> Правительства Самарской области от 06.12.2018 N 756)</w:t>
      </w:r>
    </w:p>
    <w:p w:rsidR="0022496D" w:rsidRDefault="0022496D">
      <w:pPr>
        <w:pStyle w:val="ConsPlusNormal"/>
        <w:spacing w:before="220"/>
        <w:ind w:firstLine="540"/>
        <w:jc w:val="both"/>
      </w:pPr>
      <w:r>
        <w:t xml:space="preserve">абзац утратил силу. - </w:t>
      </w:r>
      <w:hyperlink r:id="rId133" w:history="1">
        <w:r>
          <w:rPr>
            <w:color w:val="0000FF"/>
          </w:rPr>
          <w:t>Постановление</w:t>
        </w:r>
      </w:hyperlink>
      <w:r>
        <w:t xml:space="preserve"> Правительства Самарской области от 16.04.2018 N 200;</w:t>
      </w:r>
    </w:p>
    <w:p w:rsidR="0022496D" w:rsidRDefault="0022496D">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Самарской области от 18.07.2017 N 464;</w:t>
      </w:r>
    </w:p>
    <w:p w:rsidR="0022496D" w:rsidRDefault="0022496D">
      <w:pPr>
        <w:pStyle w:val="ConsPlusNormal"/>
        <w:spacing w:before="220"/>
        <w:ind w:firstLine="540"/>
        <w:jc w:val="both"/>
      </w:pPr>
      <w:r>
        <w:t>соблюдение по состоянию на 1-е число месяца, следующего за отчетным кварталом, норматива формирования расходов на содержание органов местного самоуправления, установленного Правительством Самарской области;</w:t>
      </w:r>
    </w:p>
    <w:p w:rsidR="0022496D" w:rsidRDefault="0022496D">
      <w:pPr>
        <w:pStyle w:val="ConsPlusNormal"/>
        <w:jc w:val="both"/>
      </w:pPr>
      <w:r>
        <w:t xml:space="preserve">(абзац введен </w:t>
      </w:r>
      <w:hyperlink r:id="rId135" w:history="1">
        <w:r>
          <w:rPr>
            <w:color w:val="0000FF"/>
          </w:rPr>
          <w:t>Постановлением</w:t>
        </w:r>
      </w:hyperlink>
      <w:r>
        <w:t xml:space="preserve"> Правительства Самарской области от 10.10.2014 N 629)</w:t>
      </w:r>
    </w:p>
    <w:p w:rsidR="0022496D" w:rsidRDefault="0022496D">
      <w:pPr>
        <w:pStyle w:val="ConsPlusNormal"/>
        <w:spacing w:before="220"/>
        <w:ind w:firstLine="540"/>
        <w:jc w:val="both"/>
      </w:pPr>
      <w:r>
        <w:t xml:space="preserve">Абзац утратил силу. - </w:t>
      </w:r>
      <w:hyperlink r:id="rId136" w:history="1">
        <w:r>
          <w:rPr>
            <w:color w:val="0000FF"/>
          </w:rPr>
          <w:t>Постановление</w:t>
        </w:r>
      </w:hyperlink>
      <w:r>
        <w:t xml:space="preserve"> Правительства Самарской области от 16.04.2018 N 200;</w:t>
      </w:r>
    </w:p>
    <w:p w:rsidR="0022496D" w:rsidRDefault="0022496D">
      <w:pPr>
        <w:pStyle w:val="ConsPlusNormal"/>
        <w:spacing w:before="220"/>
        <w:ind w:firstLine="540"/>
        <w:jc w:val="both"/>
      </w:pPr>
      <w:r>
        <w:t>выполнение следующих ограничений, связанных с привлечением кредитов кредитных организаций в местный бюджет:</w:t>
      </w:r>
    </w:p>
    <w:p w:rsidR="0022496D" w:rsidRDefault="0022496D">
      <w:pPr>
        <w:pStyle w:val="ConsPlusNormal"/>
        <w:jc w:val="both"/>
      </w:pPr>
      <w:r>
        <w:t xml:space="preserve">(абзац введен </w:t>
      </w:r>
      <w:hyperlink r:id="rId137" w:history="1">
        <w:r>
          <w:rPr>
            <w:color w:val="0000FF"/>
          </w:rPr>
          <w:t>Постановлением</w:t>
        </w:r>
      </w:hyperlink>
      <w:r>
        <w:t xml:space="preserve"> Правительства Самарской области от 06.12.2018 N 756)</w:t>
      </w:r>
    </w:p>
    <w:p w:rsidR="0022496D" w:rsidRDefault="0022496D">
      <w:pPr>
        <w:pStyle w:val="ConsPlusNormal"/>
        <w:spacing w:before="220"/>
        <w:ind w:firstLine="540"/>
        <w:jc w:val="both"/>
      </w:pPr>
      <w:r>
        <w:t xml:space="preserve">для муниципальных районов и городских округов (городских округов с внутригородским делением), в бюджетах которых по итогам года, предшествующего году, в котором </w:t>
      </w:r>
      <w:r>
        <w:lastRenderedPageBreak/>
        <w:t xml:space="preserve">осуществляется выполнение показателей, учитываемых при предоставлении субсидии, доля дотаций на выравнивание бюджетной обеспеченности в доходах бюджета (без учета субвенций) составляет более 20 процентов, для муниципальных районов и городских округов (городских округов с внутригородским делением), муниципальный долг которых на 1-е число месяца, следующего за отчетным периодом, в отношении которого осуществляется оценка выполнения социально-экономических показателей в соответствии с </w:t>
      </w:r>
      <w:hyperlink w:anchor="P282" w:history="1">
        <w:r>
          <w:rPr>
            <w:color w:val="0000FF"/>
          </w:rPr>
          <w:t>пунктом 2.2</w:t>
        </w:r>
      </w:hyperlink>
      <w:r>
        <w:t xml:space="preserve"> настоящего Порядка, превышает 90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также для всех поселений - непривлечение кредитов кредитных организаций в течение периода, в отношении которого осуществляется оценка выполнения социально-экономических показателей в соответствии с </w:t>
      </w:r>
      <w:hyperlink w:anchor="P282" w:history="1">
        <w:r>
          <w:rPr>
            <w:color w:val="0000FF"/>
          </w:rPr>
          <w:t>пунктом 2.2</w:t>
        </w:r>
      </w:hyperlink>
      <w:r>
        <w:t xml:space="preserve"> настоящего Порядка;</w:t>
      </w:r>
    </w:p>
    <w:p w:rsidR="0022496D" w:rsidRDefault="0022496D">
      <w:pPr>
        <w:pStyle w:val="ConsPlusNormal"/>
        <w:jc w:val="both"/>
      </w:pPr>
      <w:r>
        <w:t xml:space="preserve">(абзац введен </w:t>
      </w:r>
      <w:hyperlink r:id="rId138" w:history="1">
        <w:r>
          <w:rPr>
            <w:color w:val="0000FF"/>
          </w:rPr>
          <w:t>Постановлением</w:t>
        </w:r>
      </w:hyperlink>
      <w:r>
        <w:t xml:space="preserve"> Правительства Самарской области от 06.12.2018 N 756)</w:t>
      </w:r>
    </w:p>
    <w:p w:rsidR="0022496D" w:rsidRDefault="0022496D">
      <w:pPr>
        <w:pStyle w:val="ConsPlusNormal"/>
        <w:spacing w:before="220"/>
        <w:ind w:firstLine="540"/>
        <w:jc w:val="both"/>
      </w:pPr>
      <w:r>
        <w:t xml:space="preserve">для других муниципальных образований - неувеличение объема муниципального долга в части кредитов кредитных организаций в течение периода, в отношении которого осуществляется оценка выполнения социально-экономических показателей в соответствии с </w:t>
      </w:r>
      <w:hyperlink w:anchor="P282" w:history="1">
        <w:r>
          <w:rPr>
            <w:color w:val="0000FF"/>
          </w:rPr>
          <w:t>пунктом 2.2</w:t>
        </w:r>
      </w:hyperlink>
      <w:r>
        <w:t xml:space="preserve"> настоящего Порядка.</w:t>
      </w:r>
    </w:p>
    <w:p w:rsidR="0022496D" w:rsidRDefault="0022496D">
      <w:pPr>
        <w:pStyle w:val="ConsPlusNormal"/>
        <w:jc w:val="both"/>
      </w:pPr>
      <w:r>
        <w:t xml:space="preserve">(абзац введен </w:t>
      </w:r>
      <w:hyperlink r:id="rId139" w:history="1">
        <w:r>
          <w:rPr>
            <w:color w:val="0000FF"/>
          </w:rPr>
          <w:t>Постановлением</w:t>
        </w:r>
      </w:hyperlink>
      <w:r>
        <w:t xml:space="preserve"> Правительства Самарской области от 06.12.2018 N 756)</w:t>
      </w:r>
    </w:p>
    <w:p w:rsidR="0022496D" w:rsidRDefault="0022496D">
      <w:pPr>
        <w:pStyle w:val="ConsPlusNormal"/>
        <w:spacing w:before="220"/>
        <w:ind w:firstLine="540"/>
        <w:jc w:val="both"/>
      </w:pPr>
      <w:r>
        <w:t>Мониторинг выполнения условий предоставления субсидий, установленных абзацами четвертым, седьмым, девятым, десятым и одиннадцатым настоящего пункта, осуществляет министерство управления финансами Самарской области на основании официальных данных по формам отчетности финансовых органов муниципальных образований Самарской области.</w:t>
      </w:r>
    </w:p>
    <w:p w:rsidR="0022496D" w:rsidRDefault="0022496D">
      <w:pPr>
        <w:pStyle w:val="ConsPlusNormal"/>
        <w:jc w:val="both"/>
      </w:pPr>
      <w:r>
        <w:t xml:space="preserve">(абзац введен </w:t>
      </w:r>
      <w:hyperlink r:id="rId140" w:history="1">
        <w:r>
          <w:rPr>
            <w:color w:val="0000FF"/>
          </w:rPr>
          <w:t>Постановлением</w:t>
        </w:r>
      </w:hyperlink>
      <w:r>
        <w:t xml:space="preserve"> Правительства Самарской области от 06.12.2018 N 756)</w:t>
      </w:r>
    </w:p>
    <w:p w:rsidR="0022496D" w:rsidRDefault="0022496D">
      <w:pPr>
        <w:pStyle w:val="ConsPlusNormal"/>
        <w:spacing w:before="220"/>
        <w:ind w:firstLine="540"/>
        <w:jc w:val="both"/>
      </w:pPr>
      <w:bookmarkStart w:id="7" w:name="P282"/>
      <w:bookmarkEnd w:id="7"/>
      <w:r>
        <w:t>2.2. Выполнение социально-экономического показателя определяется как отношение фактически сложившегося уровня показателя к прогнозному за первые два месяца квартала - по итогам за отчетный месяц, в последний месяц квартала - нарастающим итогом с начала года.</w:t>
      </w:r>
    </w:p>
    <w:p w:rsidR="0022496D" w:rsidRDefault="0022496D">
      <w:pPr>
        <w:pStyle w:val="ConsPlusNormal"/>
        <w:spacing w:before="220"/>
        <w:ind w:firstLine="540"/>
        <w:jc w:val="both"/>
      </w:pPr>
      <w:bookmarkStart w:id="8" w:name="P283"/>
      <w:bookmarkEnd w:id="8"/>
      <w:r>
        <w:t>2.3. Министерство управления финансами Самарской области (далее - министерство) ежемесячно осуществляет расчет сводной оценки (индекса) выполнения социально-экономических показателей по каждому муниципальному образованию на основании отчетных данных о выполнении социально-экономических показателей, поступивших в министерство от ответственных органов исполнительной власти (государственных органов) Самарской области в срок не позднее 12-го рабочего дня месяца, следующего за отчетным периодом.</w:t>
      </w:r>
    </w:p>
    <w:p w:rsidR="0022496D" w:rsidRDefault="0022496D">
      <w:pPr>
        <w:pStyle w:val="ConsPlusNormal"/>
        <w:spacing w:before="220"/>
        <w:ind w:firstLine="540"/>
        <w:jc w:val="both"/>
      </w:pPr>
      <w:r>
        <w:t xml:space="preserve">Данные о выполнении социально-экономических показателей за отчетный период, поступившие в министерство по истечении срока, установленного </w:t>
      </w:r>
      <w:hyperlink w:anchor="P283" w:history="1">
        <w:r>
          <w:rPr>
            <w:color w:val="0000FF"/>
          </w:rPr>
          <w:t>абзацем первым</w:t>
        </w:r>
      </w:hyperlink>
      <w:r>
        <w:t xml:space="preserve"> настоящего пункта, используются для корректировки размера ранее предоставленной за отчетный период субсидии с соответствующим изменением суммы субсидии, предоставляемой при подведении итогов за последующие отчетные периоды.</w:t>
      </w:r>
    </w:p>
    <w:p w:rsidR="0022496D" w:rsidRDefault="0022496D">
      <w:pPr>
        <w:pStyle w:val="ConsPlusNormal"/>
        <w:spacing w:before="220"/>
        <w:ind w:firstLine="540"/>
        <w:jc w:val="both"/>
      </w:pPr>
      <w:r>
        <w:t>При подведении итогов за отчетный год министерство осуществляет расчет сводной оценки (индекса) выполнения социально-экономических показателей по каждому муниципальному образованию и разрабатывает проект постановления Правительства Самарской области о распределении субсидий за отчетный год в течение тридцати рабочих дней со дня поступления в министерство всех отчетных данных о выполнении социально-экономических показателей за отчетный год.</w:t>
      </w:r>
    </w:p>
    <w:p w:rsidR="0022496D" w:rsidRDefault="0022496D">
      <w:pPr>
        <w:pStyle w:val="ConsPlusNormal"/>
        <w:jc w:val="both"/>
      </w:pPr>
      <w:r>
        <w:t xml:space="preserve">(п. 2.3 в ред. </w:t>
      </w:r>
      <w:hyperlink r:id="rId141" w:history="1">
        <w:r>
          <w:rPr>
            <w:color w:val="0000FF"/>
          </w:rPr>
          <w:t>Постановления</w:t>
        </w:r>
      </w:hyperlink>
      <w:r>
        <w:t xml:space="preserve"> Правительства Самарской области от 16.04.2018 N 200)</w:t>
      </w:r>
    </w:p>
    <w:p w:rsidR="0022496D" w:rsidRDefault="0022496D">
      <w:pPr>
        <w:pStyle w:val="ConsPlusNormal"/>
        <w:spacing w:before="220"/>
        <w:ind w:firstLine="540"/>
        <w:jc w:val="both"/>
      </w:pPr>
      <w:r>
        <w:t xml:space="preserve">2.3.1. Утратил силу. - </w:t>
      </w:r>
      <w:hyperlink r:id="rId142" w:history="1">
        <w:r>
          <w:rPr>
            <w:color w:val="0000FF"/>
          </w:rPr>
          <w:t>Постановление</w:t>
        </w:r>
      </w:hyperlink>
      <w:r>
        <w:t xml:space="preserve"> Правительства Самарской области от 16.04.2018 N 200.</w:t>
      </w:r>
    </w:p>
    <w:p w:rsidR="0022496D" w:rsidRDefault="0022496D">
      <w:pPr>
        <w:pStyle w:val="ConsPlusNormal"/>
        <w:spacing w:before="220"/>
        <w:ind w:firstLine="540"/>
        <w:jc w:val="both"/>
      </w:pPr>
      <w:r>
        <w:t>2.4. Сводная оценка (индекс) выполнения социально-экономических показателей i-го муниципального образования определяется по формуле</w:t>
      </w:r>
    </w:p>
    <w:p w:rsidR="0022496D" w:rsidRDefault="0022496D">
      <w:pPr>
        <w:pStyle w:val="ConsPlusNormal"/>
        <w:jc w:val="both"/>
      </w:pPr>
    </w:p>
    <w:p w:rsidR="0022496D" w:rsidRDefault="0022496D">
      <w:pPr>
        <w:pStyle w:val="ConsPlusNormal"/>
        <w:jc w:val="center"/>
      </w:pPr>
      <w:r w:rsidRPr="00937A85">
        <w:rPr>
          <w:position w:val="-50"/>
        </w:rPr>
        <w:pict>
          <v:shape id="_x0000_i1033" style="width:194.95pt;height:62.35pt" coordsize="" o:spt="100" adj="0,,0" path="" filled="f" stroked="f">
            <v:stroke joinstyle="miter"/>
            <v:imagedata r:id="rId143" o:title="base_23808_113150_32776"/>
            <v:formulas/>
            <v:path o:connecttype="segments"/>
          </v:shape>
        </w:pict>
      </w:r>
    </w:p>
    <w:p w:rsidR="0022496D" w:rsidRDefault="0022496D">
      <w:pPr>
        <w:pStyle w:val="ConsPlusNormal"/>
        <w:jc w:val="both"/>
      </w:pPr>
    </w:p>
    <w:p w:rsidR="0022496D" w:rsidRDefault="0022496D">
      <w:pPr>
        <w:pStyle w:val="ConsPlusNormal"/>
        <w:ind w:firstLine="540"/>
        <w:jc w:val="both"/>
      </w:pPr>
      <w:r>
        <w:t>где Пф</w:t>
      </w:r>
      <w:r>
        <w:rPr>
          <w:vertAlign w:val="subscript"/>
        </w:rPr>
        <w:t>j</w:t>
      </w:r>
      <w:r>
        <w:t xml:space="preserve"> - фактически сложившийся на отчетную дату уровень j-го социально-экономического показателя;</w:t>
      </w:r>
    </w:p>
    <w:p w:rsidR="0022496D" w:rsidRDefault="0022496D">
      <w:pPr>
        <w:pStyle w:val="ConsPlusNormal"/>
        <w:spacing w:before="220"/>
        <w:ind w:firstLine="540"/>
        <w:jc w:val="both"/>
      </w:pPr>
      <w:r>
        <w:t>П</w:t>
      </w:r>
      <w:r>
        <w:rPr>
          <w:vertAlign w:val="subscript"/>
        </w:rPr>
        <w:t>прj</w:t>
      </w:r>
      <w:r>
        <w:t xml:space="preserve"> - прогнозное значение j-го социально-экономического показателя, которое устанавливается на очередной финансовый год ежегодно до начала очередного финансового года распоряжением Правительства Самарской области по предложению министерства экономического развития, инвестиций и торговли Самарской области;</w:t>
      </w:r>
    </w:p>
    <w:p w:rsidR="0022496D" w:rsidRDefault="0022496D">
      <w:pPr>
        <w:pStyle w:val="ConsPlusNormal"/>
        <w:spacing w:before="220"/>
        <w:ind w:firstLine="540"/>
        <w:jc w:val="both"/>
      </w:pPr>
      <w:r>
        <w:t>В</w:t>
      </w:r>
      <w:r>
        <w:rPr>
          <w:vertAlign w:val="subscript"/>
        </w:rPr>
        <w:t>j</w:t>
      </w:r>
      <w:r>
        <w:t xml:space="preserve"> - доля влияния (вес) j-го социально-экономического показателя на сводную оценку выполнения муниципальным образованием социально-экономических показателей, которая устанавливается в размере согласно приложению 4 к настоящему Порядку;</w:t>
      </w:r>
    </w:p>
    <w:p w:rsidR="0022496D" w:rsidRDefault="0022496D">
      <w:pPr>
        <w:pStyle w:val="ConsPlusNormal"/>
        <w:spacing w:before="220"/>
        <w:ind w:firstLine="540"/>
        <w:jc w:val="both"/>
      </w:pPr>
      <w:r>
        <w:t>n - количество оцениваемых социально-экономических показателей;</w:t>
      </w:r>
    </w:p>
    <w:p w:rsidR="0022496D" w:rsidRDefault="0022496D">
      <w:pPr>
        <w:pStyle w:val="ConsPlusNormal"/>
        <w:spacing w:before="220"/>
        <w:ind w:firstLine="540"/>
        <w:jc w:val="both"/>
      </w:pPr>
      <w:r>
        <w:t>k - количество оцениваемых социально-экономических показателей, снижение значений которых свидетельствует о повышении уровня социально-экономического развития муниципального образования.</w:t>
      </w:r>
    </w:p>
    <w:p w:rsidR="0022496D" w:rsidRDefault="0022496D">
      <w:pPr>
        <w:pStyle w:val="ConsPlusNormal"/>
        <w:spacing w:before="220"/>
        <w:ind w:firstLine="540"/>
        <w:jc w:val="both"/>
      </w:pPr>
      <w:r>
        <w:t xml:space="preserve">В случае если социально-экономический показатель не имеет числового значения, то показателю </w:t>
      </w:r>
      <w:r w:rsidRPr="00937A85">
        <w:rPr>
          <w:position w:val="-31"/>
        </w:rPr>
        <w:pict>
          <v:shape id="_x0000_i1034" style="width:32.5pt;height:42.15pt" coordsize="" o:spt="100" adj="0,,0" path="" filled="f" stroked="f">
            <v:stroke joinstyle="miter"/>
            <v:imagedata r:id="rId144" o:title="base_23808_113150_32777"/>
            <v:formulas/>
            <v:path o:connecttype="segments"/>
          </v:shape>
        </w:pict>
      </w:r>
      <w:r>
        <w:t xml:space="preserve"> присваивается значение 1 или 0 в зависимости от наличия или отсутствия устанавливаемого показателем условия, определенного в </w:t>
      </w:r>
      <w:hyperlink w:anchor="P574" w:history="1">
        <w:r>
          <w:rPr>
            <w:color w:val="0000FF"/>
          </w:rPr>
          <w:t>приложении 4</w:t>
        </w:r>
      </w:hyperlink>
      <w:r>
        <w:t xml:space="preserve"> к настоящему Порядку.</w:t>
      </w:r>
    </w:p>
    <w:p w:rsidR="0022496D" w:rsidRDefault="0022496D">
      <w:pPr>
        <w:pStyle w:val="ConsPlusNormal"/>
        <w:spacing w:before="220"/>
        <w:ind w:firstLine="540"/>
        <w:jc w:val="both"/>
      </w:pPr>
      <w:r>
        <w:t xml:space="preserve">В случае если в показателе </w:t>
      </w:r>
      <w:r w:rsidRPr="00937A85">
        <w:rPr>
          <w:position w:val="-31"/>
        </w:rPr>
        <w:pict>
          <v:shape id="_x0000_i1035" style="width:32.5pt;height:42.15pt" coordsize="" o:spt="100" adj="0,,0" path="" filled="f" stroked="f">
            <v:stroke joinstyle="miter"/>
            <v:imagedata r:id="rId145" o:title="base_23808_113150_32778"/>
            <v:formulas/>
            <v:path o:connecttype="segments"/>
          </v:shape>
        </w:pict>
      </w:r>
      <w:r>
        <w:t xml:space="preserve"> прогнозное значение Ппр</w:t>
      </w:r>
      <w:r>
        <w:rPr>
          <w:vertAlign w:val="subscript"/>
        </w:rPr>
        <w:t>j</w:t>
      </w:r>
      <w:r>
        <w:t xml:space="preserve"> равно нулю, то при условии, что доля влияния (вес) соответствующего социально-экономического показателя В</w:t>
      </w:r>
      <w:r>
        <w:rPr>
          <w:vertAlign w:val="subscript"/>
        </w:rPr>
        <w:t>j</w:t>
      </w:r>
      <w:r>
        <w:t xml:space="preserve"> не равна нулю, показателю </w:t>
      </w:r>
      <w:r w:rsidRPr="00937A85">
        <w:rPr>
          <w:position w:val="-31"/>
        </w:rPr>
        <w:pict>
          <v:shape id="_x0000_i1036" style="width:32.5pt;height:42.15pt" coordsize="" o:spt="100" adj="0,,0" path="" filled="f" stroked="f">
            <v:stroke joinstyle="miter"/>
            <v:imagedata r:id="rId145" o:title="base_23808_113150_32779"/>
            <v:formulas/>
            <v:path o:connecttype="segments"/>
          </v:shape>
        </w:pict>
      </w:r>
      <w:r>
        <w:t xml:space="preserve"> присваивается значение 1, при ином условии - 0.</w:t>
      </w:r>
    </w:p>
    <w:p w:rsidR="0022496D" w:rsidRDefault="0022496D">
      <w:pPr>
        <w:pStyle w:val="ConsPlusNormal"/>
        <w:spacing w:before="220"/>
        <w:ind w:firstLine="540"/>
        <w:jc w:val="both"/>
      </w:pPr>
      <w:r>
        <w:t xml:space="preserve">В случае если значение показателя </w:t>
      </w:r>
      <w:r w:rsidRPr="00937A85">
        <w:rPr>
          <w:position w:val="-31"/>
        </w:rPr>
        <w:pict>
          <v:shape id="_x0000_i1037" style="width:62.35pt;height:42.15pt" coordsize="" o:spt="100" adj="0,,0" path="" filled="f" stroked="f">
            <v:stroke joinstyle="miter"/>
            <v:imagedata r:id="rId146" o:title="base_23808_113150_32780"/>
            <v:formulas/>
            <v:path o:connecttype="segments"/>
          </v:shape>
        </w:pict>
      </w:r>
      <w:r>
        <w:t xml:space="preserve"> то оно корректируется по формуле</w:t>
      </w:r>
    </w:p>
    <w:p w:rsidR="0022496D" w:rsidRDefault="0022496D">
      <w:pPr>
        <w:pStyle w:val="ConsPlusNormal"/>
        <w:jc w:val="both"/>
      </w:pPr>
    </w:p>
    <w:p w:rsidR="0022496D" w:rsidRDefault="0022496D">
      <w:pPr>
        <w:pStyle w:val="ConsPlusNormal"/>
        <w:jc w:val="center"/>
      </w:pPr>
      <w:r w:rsidRPr="00937A85">
        <w:rPr>
          <w:position w:val="-35"/>
        </w:rPr>
        <w:pict>
          <v:shape id="_x0000_i1038" style="width:168.6pt;height:46.55pt" coordsize="" o:spt="100" adj="0,,0" path="" filled="f" stroked="f">
            <v:stroke joinstyle="miter"/>
            <v:imagedata r:id="rId147" o:title="base_23808_113150_32781"/>
            <v:formulas/>
            <v:path o:connecttype="segments"/>
          </v:shape>
        </w:pict>
      </w:r>
    </w:p>
    <w:p w:rsidR="0022496D" w:rsidRDefault="0022496D">
      <w:pPr>
        <w:pStyle w:val="ConsPlusNormal"/>
        <w:jc w:val="both"/>
      </w:pPr>
    </w:p>
    <w:p w:rsidR="0022496D" w:rsidRDefault="0022496D">
      <w:pPr>
        <w:pStyle w:val="ConsPlusNormal"/>
        <w:ind w:firstLine="540"/>
        <w:jc w:val="both"/>
      </w:pPr>
      <w:r>
        <w:t xml:space="preserve">В случае если значение показателя </w:t>
      </w:r>
      <w:r w:rsidRPr="00937A85">
        <w:rPr>
          <w:position w:val="-31"/>
        </w:rPr>
        <w:pict>
          <v:shape id="_x0000_i1039" style="width:62.35pt;height:42.15pt" coordsize="" o:spt="100" adj="0,,0" path="" filled="f" stroked="f">
            <v:stroke joinstyle="miter"/>
            <v:imagedata r:id="rId148" o:title="base_23808_113150_32782"/>
            <v:formulas/>
            <v:path o:connecttype="segments"/>
          </v:shape>
        </w:pict>
      </w:r>
      <w:r>
        <w:t xml:space="preserve"> то оно корректируется по формуле</w:t>
      </w:r>
    </w:p>
    <w:p w:rsidR="0022496D" w:rsidRDefault="0022496D">
      <w:pPr>
        <w:pStyle w:val="ConsPlusNormal"/>
        <w:jc w:val="both"/>
      </w:pPr>
    </w:p>
    <w:p w:rsidR="0022496D" w:rsidRDefault="0022496D">
      <w:pPr>
        <w:pStyle w:val="ConsPlusNormal"/>
        <w:jc w:val="center"/>
      </w:pPr>
      <w:r w:rsidRPr="00937A85">
        <w:rPr>
          <w:position w:val="-35"/>
        </w:rPr>
        <w:pict>
          <v:shape id="_x0000_i1040" style="width:168.6pt;height:46.55pt" coordsize="" o:spt="100" adj="0,,0" path="" filled="f" stroked="f">
            <v:stroke joinstyle="miter"/>
            <v:imagedata r:id="rId149" o:title="base_23808_113150_32783"/>
            <v:formulas/>
            <v:path o:connecttype="segments"/>
          </v:shape>
        </w:pict>
      </w:r>
    </w:p>
    <w:p w:rsidR="0022496D" w:rsidRDefault="0022496D">
      <w:pPr>
        <w:pStyle w:val="ConsPlusNormal"/>
        <w:jc w:val="both"/>
      </w:pPr>
    </w:p>
    <w:p w:rsidR="0022496D" w:rsidRDefault="0022496D">
      <w:pPr>
        <w:pStyle w:val="ConsPlusNormal"/>
        <w:ind w:firstLine="540"/>
        <w:jc w:val="both"/>
      </w:pPr>
      <w:r>
        <w:t xml:space="preserve">При этом значение каждого из показателей </w:t>
      </w:r>
      <w:r w:rsidRPr="00937A85">
        <w:rPr>
          <w:position w:val="-31"/>
        </w:rPr>
        <w:pict>
          <v:shape id="_x0000_i1041" style="width:32.5pt;height:42.15pt" coordsize="" o:spt="100" adj="0,,0" path="" filled="f" stroked="f">
            <v:stroke joinstyle="miter"/>
            <v:imagedata r:id="rId150" o:title="base_23808_113150_32784"/>
            <v:formulas/>
            <v:path o:connecttype="segments"/>
          </v:shape>
        </w:pict>
      </w:r>
      <w:r>
        <w:t xml:space="preserve"> и </w:t>
      </w:r>
      <w:r w:rsidRPr="00937A85">
        <w:rPr>
          <w:position w:val="-31"/>
        </w:rPr>
        <w:pict>
          <v:shape id="_x0000_i1042" style="width:32.5pt;height:42.15pt" coordsize="" o:spt="100" adj="0,,0" path="" filled="f" stroked="f">
            <v:stroke joinstyle="miter"/>
            <v:imagedata r:id="rId151" o:title="base_23808_113150_32785"/>
            <v:formulas/>
            <v:path o:connecttype="segments"/>
          </v:shape>
        </w:pict>
      </w:r>
      <w:r>
        <w:t xml:space="preserve"> не может быть больше 1,3.</w:t>
      </w:r>
    </w:p>
    <w:p w:rsidR="0022496D" w:rsidRDefault="0022496D">
      <w:pPr>
        <w:pStyle w:val="ConsPlusNormal"/>
        <w:jc w:val="both"/>
      </w:pPr>
    </w:p>
    <w:p w:rsidR="0022496D" w:rsidRDefault="0022496D">
      <w:pPr>
        <w:pStyle w:val="ConsPlusNormal"/>
        <w:ind w:firstLine="540"/>
        <w:jc w:val="both"/>
      </w:pPr>
      <w:r>
        <w:t xml:space="preserve">В случае если в показателе </w:t>
      </w:r>
      <w:r w:rsidRPr="00937A85">
        <w:rPr>
          <w:position w:val="-31"/>
        </w:rPr>
        <w:pict>
          <v:shape id="_x0000_i1043" style="width:32.5pt;height:42.15pt" coordsize="" o:spt="100" adj="0,,0" path="" filled="f" stroked="f">
            <v:stroke joinstyle="miter"/>
            <v:imagedata r:id="rId152" o:title="base_23808_113150_32786"/>
            <v:formulas/>
            <v:path o:connecttype="segments"/>
          </v:shape>
        </w:pict>
      </w:r>
      <w:r>
        <w:t xml:space="preserve"> фактически сложившийся уровень Пф</w:t>
      </w:r>
      <w:r>
        <w:rPr>
          <w:vertAlign w:val="subscript"/>
        </w:rPr>
        <w:t>j</w:t>
      </w:r>
      <w:r>
        <w:t xml:space="preserve"> равен нулю, то при условии, что доля влияния (вес) соответствующего социально-экономического показателя B</w:t>
      </w:r>
      <w:r>
        <w:rPr>
          <w:vertAlign w:val="subscript"/>
        </w:rPr>
        <w:t>j</w:t>
      </w:r>
      <w:r>
        <w:t xml:space="preserve"> не равна нулю, показателю </w:t>
      </w:r>
      <w:r w:rsidRPr="00937A85">
        <w:rPr>
          <w:position w:val="-31"/>
        </w:rPr>
        <w:pict>
          <v:shape id="_x0000_i1044" style="width:32.5pt;height:42.15pt" coordsize="" o:spt="100" adj="0,,0" path="" filled="f" stroked="f">
            <v:stroke joinstyle="miter"/>
            <v:imagedata r:id="rId152" o:title="base_23808_113150_32787"/>
            <v:formulas/>
            <v:path o:connecttype="segments"/>
          </v:shape>
        </w:pict>
      </w:r>
      <w:r>
        <w:t xml:space="preserve"> присваивается значение 1,3, при ином условии - 0.</w:t>
      </w:r>
    </w:p>
    <w:p w:rsidR="0022496D" w:rsidRDefault="0022496D">
      <w:pPr>
        <w:pStyle w:val="ConsPlusNormal"/>
        <w:jc w:val="both"/>
      </w:pPr>
      <w:r>
        <w:t xml:space="preserve">(абзац введен </w:t>
      </w:r>
      <w:hyperlink r:id="rId153" w:history="1">
        <w:r>
          <w:rPr>
            <w:color w:val="0000FF"/>
          </w:rPr>
          <w:t>Постановлением</w:t>
        </w:r>
      </w:hyperlink>
      <w:r>
        <w:t xml:space="preserve"> Правительства Самарской области от 16.04.2018 N 200)</w:t>
      </w:r>
    </w:p>
    <w:p w:rsidR="0022496D" w:rsidRDefault="0022496D">
      <w:pPr>
        <w:pStyle w:val="ConsPlusNormal"/>
        <w:spacing w:before="220"/>
        <w:ind w:firstLine="540"/>
        <w:jc w:val="both"/>
      </w:pPr>
      <w:r>
        <w:t>В случае если прогнозные значения j-го социально-экономического показателя установлены для муниципальных районов (городских округов с внутригородским делением), но не установлены для поселений (внутригородских районов) (далее - общерайонные показатели), то при расчете сводной оценки (индекса) выполнения социально-экономических показателей поселений (внутригородских районов) учитывается уровень выполнения и доля влияния (вес) общерайонных показателей соответствующего муниципального района (городского округа с внутригородским делением), в состав которого входят данные поселения (внутригородские районы).</w:t>
      </w:r>
    </w:p>
    <w:p w:rsidR="0022496D" w:rsidRDefault="0022496D">
      <w:pPr>
        <w:pStyle w:val="ConsPlusNormal"/>
        <w:jc w:val="both"/>
      </w:pPr>
      <w:r>
        <w:t xml:space="preserve">(абзац введен </w:t>
      </w:r>
      <w:hyperlink r:id="rId154" w:history="1">
        <w:r>
          <w:rPr>
            <w:color w:val="0000FF"/>
          </w:rPr>
          <w:t>Постановлением</w:t>
        </w:r>
      </w:hyperlink>
      <w:r>
        <w:t xml:space="preserve"> Правительства Самарской области от 16.04.2018 N 200)</w:t>
      </w:r>
    </w:p>
    <w:p w:rsidR="0022496D" w:rsidRDefault="0022496D">
      <w:pPr>
        <w:pStyle w:val="ConsPlusNormal"/>
        <w:jc w:val="both"/>
      </w:pPr>
      <w:r>
        <w:t xml:space="preserve">(п. 2.4 в ред. </w:t>
      </w:r>
      <w:hyperlink r:id="rId155" w:history="1">
        <w:r>
          <w:rPr>
            <w:color w:val="0000FF"/>
          </w:rPr>
          <w:t>Постановления</w:t>
        </w:r>
      </w:hyperlink>
      <w:r>
        <w:t xml:space="preserve"> Правительства Самарской области от 28.05.2015 N 297)</w:t>
      </w:r>
    </w:p>
    <w:p w:rsidR="0022496D" w:rsidRDefault="0022496D">
      <w:pPr>
        <w:pStyle w:val="ConsPlusNormal"/>
        <w:spacing w:before="220"/>
        <w:ind w:firstLine="540"/>
        <w:jc w:val="both"/>
      </w:pPr>
      <w:r>
        <w:t>2.5. Предоставление субсидий местным бюджетам осуществляется ежемесячно. Размер субсидии, предоставляемой i-му муниципальному образованию, при подведении итогов за месяц определяется по формуле</w:t>
      </w:r>
    </w:p>
    <w:p w:rsidR="0022496D" w:rsidRDefault="0022496D">
      <w:pPr>
        <w:pStyle w:val="ConsPlusNormal"/>
        <w:jc w:val="both"/>
      </w:pPr>
    </w:p>
    <w:p w:rsidR="0022496D" w:rsidRDefault="0022496D">
      <w:pPr>
        <w:pStyle w:val="ConsPlusNormal"/>
        <w:jc w:val="center"/>
      </w:pPr>
      <w:r w:rsidRPr="00937A85">
        <w:rPr>
          <w:position w:val="-22"/>
        </w:rPr>
        <w:pict>
          <v:shape id="_x0000_i1045" style="width:117.65pt;height:34.25pt" coordsize="" o:spt="100" adj="0,,0" path="" filled="f" stroked="f">
            <v:stroke joinstyle="miter"/>
            <v:imagedata r:id="rId156" o:title="base_23808_113150_32788"/>
            <v:formulas/>
            <v:path o:connecttype="segments"/>
          </v:shape>
        </w:pict>
      </w:r>
    </w:p>
    <w:p w:rsidR="0022496D" w:rsidRDefault="0022496D">
      <w:pPr>
        <w:pStyle w:val="ConsPlusNormal"/>
        <w:jc w:val="both"/>
      </w:pPr>
    </w:p>
    <w:p w:rsidR="0022496D" w:rsidRDefault="0022496D">
      <w:pPr>
        <w:pStyle w:val="ConsPlusNormal"/>
        <w:ind w:firstLine="540"/>
        <w:jc w:val="both"/>
      </w:pPr>
      <w:r>
        <w:t>где Су</w:t>
      </w:r>
      <w:r>
        <w:rPr>
          <w:vertAlign w:val="subscript"/>
        </w:rPr>
        <w:t>i</w:t>
      </w:r>
      <w:r>
        <w:t xml:space="preserve"> - сумма, не подлежащая перечислению муниципальному образованию на основании решения Правительства Самарской области.</w:t>
      </w:r>
    </w:p>
    <w:p w:rsidR="0022496D" w:rsidRDefault="0022496D">
      <w:pPr>
        <w:pStyle w:val="ConsPlusNormal"/>
        <w:spacing w:before="220"/>
        <w:ind w:firstLine="540"/>
        <w:jc w:val="both"/>
      </w:pPr>
      <w:r>
        <w:t>Размер субсидии, предоставляемой i-му муниципальному образованию, в расчете на месяц при подведении итогов за квартал (полугодие, 9 месяцев) определяется по формуле</w:t>
      </w:r>
    </w:p>
    <w:p w:rsidR="0022496D" w:rsidRDefault="0022496D">
      <w:pPr>
        <w:pStyle w:val="ConsPlusNormal"/>
        <w:jc w:val="both"/>
      </w:pPr>
    </w:p>
    <w:p w:rsidR="0022496D" w:rsidRDefault="0022496D">
      <w:pPr>
        <w:pStyle w:val="ConsPlusNormal"/>
        <w:jc w:val="center"/>
      </w:pPr>
      <w:r w:rsidRPr="00937A85">
        <w:rPr>
          <w:position w:val="-22"/>
        </w:rPr>
        <w:pict>
          <v:shape id="_x0000_i1046" style="width:165.95pt;height:34.25pt" coordsize="" o:spt="100" adj="0,,0" path="" filled="f" stroked="f">
            <v:stroke joinstyle="miter"/>
            <v:imagedata r:id="rId157" o:title="base_23808_113150_32789"/>
            <v:formulas/>
            <v:path o:connecttype="segments"/>
          </v:shape>
        </w:pict>
      </w:r>
    </w:p>
    <w:p w:rsidR="0022496D" w:rsidRDefault="0022496D">
      <w:pPr>
        <w:pStyle w:val="ConsPlusNormal"/>
        <w:jc w:val="both"/>
      </w:pPr>
    </w:p>
    <w:p w:rsidR="0022496D" w:rsidRDefault="0022496D">
      <w:pPr>
        <w:pStyle w:val="ConsPlusNormal"/>
        <w:ind w:firstLine="540"/>
        <w:jc w:val="both"/>
      </w:pPr>
      <w:r>
        <w:t>где h - коэффициент, который при подведении итогов за март равен 3, за июнь - 6, за сентябрь - 9;</w:t>
      </w:r>
    </w:p>
    <w:p w:rsidR="0022496D" w:rsidRDefault="0022496D">
      <w:pPr>
        <w:pStyle w:val="ConsPlusNormal"/>
        <w:spacing w:before="220"/>
        <w:ind w:firstLine="540"/>
        <w:jc w:val="both"/>
      </w:pPr>
      <w:r>
        <w:t>Сп</w:t>
      </w:r>
      <w:r>
        <w:rPr>
          <w:vertAlign w:val="subscript"/>
        </w:rPr>
        <w:t>i</w:t>
      </w:r>
      <w:r>
        <w:t xml:space="preserve"> - размер субсидий, предоставленных i-му муниципальному образованию за предшествующие периоды финансового года.</w:t>
      </w:r>
    </w:p>
    <w:p w:rsidR="0022496D" w:rsidRDefault="0022496D">
      <w:pPr>
        <w:pStyle w:val="ConsPlusNormal"/>
        <w:spacing w:before="220"/>
        <w:ind w:firstLine="540"/>
        <w:jc w:val="both"/>
      </w:pPr>
      <w:r>
        <w:t>Размер субсидии, предоставляемой i-му муниципальному образованию, при подведении итогов за отчетный год определяется по формуле</w:t>
      </w:r>
    </w:p>
    <w:p w:rsidR="0022496D" w:rsidRDefault="0022496D">
      <w:pPr>
        <w:pStyle w:val="ConsPlusNormal"/>
        <w:jc w:val="both"/>
      </w:pPr>
    </w:p>
    <w:p w:rsidR="0022496D" w:rsidRDefault="0022496D">
      <w:pPr>
        <w:pStyle w:val="ConsPlusNormal"/>
        <w:jc w:val="center"/>
      </w:pPr>
      <w:r>
        <w:t>Сг</w:t>
      </w:r>
      <w:r>
        <w:rPr>
          <w:vertAlign w:val="subscript"/>
        </w:rPr>
        <w:t>i</w:t>
      </w:r>
      <w:r>
        <w:t xml:space="preserve"> = Сб</w:t>
      </w:r>
      <w:r>
        <w:rPr>
          <w:vertAlign w:val="subscript"/>
        </w:rPr>
        <w:t>iог</w:t>
      </w:r>
      <w:r>
        <w:t xml:space="preserve"> x И</w:t>
      </w:r>
      <w:r>
        <w:rPr>
          <w:vertAlign w:val="subscript"/>
        </w:rPr>
        <w:t>i</w:t>
      </w:r>
      <w:r>
        <w:t xml:space="preserve"> - Сп</w:t>
      </w:r>
      <w:r>
        <w:rPr>
          <w:vertAlign w:val="subscript"/>
        </w:rPr>
        <w:t>iог</w:t>
      </w:r>
      <w:r>
        <w:t xml:space="preserve"> - Су</w:t>
      </w:r>
      <w:r>
        <w:rPr>
          <w:vertAlign w:val="subscript"/>
        </w:rPr>
        <w:t>i</w:t>
      </w:r>
      <w:r>
        <w:t>,</w:t>
      </w:r>
    </w:p>
    <w:p w:rsidR="0022496D" w:rsidRDefault="0022496D">
      <w:pPr>
        <w:pStyle w:val="ConsPlusNormal"/>
        <w:jc w:val="center"/>
      </w:pPr>
      <w:r>
        <w:t xml:space="preserve">(в ред. </w:t>
      </w:r>
      <w:hyperlink r:id="rId158" w:history="1">
        <w:r>
          <w:rPr>
            <w:color w:val="0000FF"/>
          </w:rPr>
          <w:t>Постановления</w:t>
        </w:r>
      </w:hyperlink>
      <w:r>
        <w:t xml:space="preserve"> Правительства Самарской области</w:t>
      </w:r>
    </w:p>
    <w:p w:rsidR="0022496D" w:rsidRDefault="0022496D">
      <w:pPr>
        <w:pStyle w:val="ConsPlusNormal"/>
        <w:jc w:val="center"/>
      </w:pPr>
      <w:r>
        <w:t>от 28.05.2015 N 297)</w:t>
      </w:r>
    </w:p>
    <w:p w:rsidR="0022496D" w:rsidRDefault="0022496D">
      <w:pPr>
        <w:pStyle w:val="ConsPlusNormal"/>
        <w:jc w:val="both"/>
      </w:pPr>
    </w:p>
    <w:p w:rsidR="0022496D" w:rsidRDefault="0022496D">
      <w:pPr>
        <w:pStyle w:val="ConsPlusNormal"/>
        <w:ind w:firstLine="540"/>
        <w:jc w:val="both"/>
      </w:pPr>
      <w:r>
        <w:t>где Сг</w:t>
      </w:r>
      <w:r>
        <w:rPr>
          <w:vertAlign w:val="subscript"/>
        </w:rPr>
        <w:t>i</w:t>
      </w:r>
      <w:r>
        <w:t xml:space="preserve"> - объем предоставляемых i-му муниципальному образованию субсидий в текущем году по итогам отчетного года;</w:t>
      </w:r>
    </w:p>
    <w:p w:rsidR="0022496D" w:rsidRDefault="0022496D">
      <w:pPr>
        <w:pStyle w:val="ConsPlusNormal"/>
        <w:jc w:val="both"/>
      </w:pPr>
      <w:r>
        <w:t xml:space="preserve">(абзац введен </w:t>
      </w:r>
      <w:hyperlink r:id="rId159" w:history="1">
        <w:r>
          <w:rPr>
            <w:color w:val="0000FF"/>
          </w:rPr>
          <w:t>Постановлением</w:t>
        </w:r>
      </w:hyperlink>
      <w:r>
        <w:t xml:space="preserve"> Правительства Самарской области от 25.03.2014 N 150)</w:t>
      </w:r>
    </w:p>
    <w:p w:rsidR="0022496D" w:rsidRDefault="0022496D">
      <w:pPr>
        <w:pStyle w:val="ConsPlusNormal"/>
        <w:spacing w:before="220"/>
        <w:ind w:firstLine="540"/>
        <w:jc w:val="both"/>
      </w:pPr>
      <w:r>
        <w:t>С</w:t>
      </w:r>
      <w:r>
        <w:rPr>
          <w:vertAlign w:val="subscript"/>
        </w:rPr>
        <w:t>бiог</w:t>
      </w:r>
      <w:r>
        <w:t xml:space="preserve"> - базовый объем субсидий для i-го муниципального образования в отчетном году;</w:t>
      </w:r>
    </w:p>
    <w:p w:rsidR="0022496D" w:rsidRDefault="0022496D">
      <w:pPr>
        <w:pStyle w:val="ConsPlusNormal"/>
        <w:jc w:val="both"/>
      </w:pPr>
      <w:r>
        <w:t xml:space="preserve">(абзац введен </w:t>
      </w:r>
      <w:hyperlink r:id="rId160" w:history="1">
        <w:r>
          <w:rPr>
            <w:color w:val="0000FF"/>
          </w:rPr>
          <w:t>Постановлением</w:t>
        </w:r>
      </w:hyperlink>
      <w:r>
        <w:t xml:space="preserve"> Правительства Самарской области от 25.03.2014 N 150; в ред. </w:t>
      </w:r>
      <w:hyperlink r:id="rId161" w:history="1">
        <w:r>
          <w:rPr>
            <w:color w:val="0000FF"/>
          </w:rPr>
          <w:t>Постановления</w:t>
        </w:r>
      </w:hyperlink>
      <w:r>
        <w:t xml:space="preserve"> Правительства Самарской области от 28.05.2015 N 297)</w:t>
      </w:r>
    </w:p>
    <w:p w:rsidR="0022496D" w:rsidRDefault="0022496D">
      <w:pPr>
        <w:pStyle w:val="ConsPlusNormal"/>
        <w:spacing w:before="220"/>
        <w:ind w:firstLine="540"/>
        <w:jc w:val="both"/>
      </w:pPr>
      <w:r>
        <w:t>С</w:t>
      </w:r>
      <w:r>
        <w:rPr>
          <w:vertAlign w:val="subscript"/>
        </w:rPr>
        <w:t>пiог</w:t>
      </w:r>
      <w:r>
        <w:t xml:space="preserve"> - размер субсидий, предоставленных i-му муниципальному образованию в отчетном году за выполнение социально-экономических показателей отчетного года.</w:t>
      </w:r>
    </w:p>
    <w:p w:rsidR="0022496D" w:rsidRDefault="0022496D">
      <w:pPr>
        <w:pStyle w:val="ConsPlusNormal"/>
        <w:jc w:val="both"/>
      </w:pPr>
      <w:r>
        <w:t xml:space="preserve">(абзац введен </w:t>
      </w:r>
      <w:hyperlink r:id="rId162" w:history="1">
        <w:r>
          <w:rPr>
            <w:color w:val="0000FF"/>
          </w:rPr>
          <w:t>Постановлением</w:t>
        </w:r>
      </w:hyperlink>
      <w:r>
        <w:t xml:space="preserve"> Правительства Самарской области от 25.03.2014 N 150; в ред. </w:t>
      </w:r>
      <w:hyperlink r:id="rId163" w:history="1">
        <w:r>
          <w:rPr>
            <w:color w:val="0000FF"/>
          </w:rPr>
          <w:t>Постановления</w:t>
        </w:r>
      </w:hyperlink>
      <w:r>
        <w:t xml:space="preserve"> Правительства Самарской области от 28.05.2015 N 297)</w:t>
      </w:r>
    </w:p>
    <w:p w:rsidR="0022496D" w:rsidRDefault="0022496D">
      <w:pPr>
        <w:pStyle w:val="ConsPlusNormal"/>
        <w:spacing w:before="220"/>
        <w:ind w:firstLine="540"/>
        <w:jc w:val="both"/>
      </w:pPr>
      <w:r>
        <w:t>Распределение субсидий в текущем году по итогам отчетного года производится за счет и в пределах средств нераспределенного резерва субсидий текущего года.</w:t>
      </w:r>
    </w:p>
    <w:p w:rsidR="0022496D" w:rsidRDefault="0022496D">
      <w:pPr>
        <w:pStyle w:val="ConsPlusNormal"/>
        <w:jc w:val="both"/>
      </w:pPr>
      <w:r>
        <w:t xml:space="preserve">(абзац введен </w:t>
      </w:r>
      <w:hyperlink r:id="rId164" w:history="1">
        <w:r>
          <w:rPr>
            <w:color w:val="0000FF"/>
          </w:rPr>
          <w:t>Постановлением</w:t>
        </w:r>
      </w:hyperlink>
      <w:r>
        <w:t xml:space="preserve"> Правительства Самарской области от 25.03.2014 N 150)</w:t>
      </w:r>
    </w:p>
    <w:p w:rsidR="0022496D" w:rsidRDefault="0022496D">
      <w:pPr>
        <w:pStyle w:val="ConsPlusNormal"/>
        <w:spacing w:before="220"/>
        <w:ind w:firstLine="540"/>
        <w:jc w:val="both"/>
      </w:pPr>
      <w:r>
        <w:t>В случае если С</w:t>
      </w:r>
      <w:r>
        <w:rPr>
          <w:vertAlign w:val="subscript"/>
        </w:rPr>
        <w:t>гi</w:t>
      </w:r>
      <w:r>
        <w:t xml:space="preserve"> имеет отрицательное значение, размер субсидий, предоставляемых i-му муниципальному образованию за выполнение социально-экономических показателей текущего года, сокращается на указанную величину. В случае превышения С</w:t>
      </w:r>
      <w:r>
        <w:rPr>
          <w:vertAlign w:val="subscript"/>
        </w:rPr>
        <w:t>гi</w:t>
      </w:r>
      <w:r>
        <w:t xml:space="preserve"> над предусмотренным в текущем году размером субсидий субсидии не предоставляются до момента соответствующего увеличения предусмотренных объемов субсидий в текущем году.</w:t>
      </w:r>
    </w:p>
    <w:p w:rsidR="0022496D" w:rsidRDefault="0022496D">
      <w:pPr>
        <w:pStyle w:val="ConsPlusNormal"/>
        <w:jc w:val="both"/>
      </w:pPr>
      <w:r>
        <w:t xml:space="preserve">(абзац введен </w:t>
      </w:r>
      <w:hyperlink r:id="rId165" w:history="1">
        <w:r>
          <w:rPr>
            <w:color w:val="0000FF"/>
          </w:rPr>
          <w:t>Постановлением</w:t>
        </w:r>
      </w:hyperlink>
      <w:r>
        <w:t xml:space="preserve"> Правительства Самарской области от 25.03.2014 N 150; в ред. </w:t>
      </w:r>
      <w:hyperlink r:id="rId166" w:history="1">
        <w:r>
          <w:rPr>
            <w:color w:val="0000FF"/>
          </w:rPr>
          <w:t>Постановления</w:t>
        </w:r>
      </w:hyperlink>
      <w:r>
        <w:t xml:space="preserve"> Правительства Самарской области от 28.05.2015 N 297)</w:t>
      </w:r>
    </w:p>
    <w:p w:rsidR="0022496D" w:rsidRDefault="0022496D">
      <w:pPr>
        <w:pStyle w:val="ConsPlusNormal"/>
        <w:spacing w:before="220"/>
        <w:ind w:firstLine="540"/>
        <w:jc w:val="both"/>
      </w:pPr>
      <w:r>
        <w:t>Определение С</w:t>
      </w:r>
      <w:r>
        <w:rPr>
          <w:vertAlign w:val="subscript"/>
        </w:rPr>
        <w:t>гi</w:t>
      </w:r>
      <w:r>
        <w:t xml:space="preserve"> по вновь образованным муниципальным образованиям (в форме объединения двух или более муниципальных образований) осуществляется в разрезе преобразованных муниципальных образований, существовавших до принятия нормативных правовых актов об их объединении (присоединении), путем суммирования С</w:t>
      </w:r>
      <w:r>
        <w:rPr>
          <w:vertAlign w:val="subscript"/>
        </w:rPr>
        <w:t>гi</w:t>
      </w:r>
      <w:r>
        <w:t xml:space="preserve"> по преобразованным муниципальным образованиям.</w:t>
      </w:r>
    </w:p>
    <w:p w:rsidR="0022496D" w:rsidRDefault="0022496D">
      <w:pPr>
        <w:pStyle w:val="ConsPlusNormal"/>
        <w:jc w:val="both"/>
      </w:pPr>
      <w:r>
        <w:t xml:space="preserve">(абзац введен </w:t>
      </w:r>
      <w:hyperlink r:id="rId167" w:history="1">
        <w:r>
          <w:rPr>
            <w:color w:val="0000FF"/>
          </w:rPr>
          <w:t>Постановлением</w:t>
        </w:r>
      </w:hyperlink>
      <w:r>
        <w:t xml:space="preserve"> Правительства Самарской области от 30.12.2015 N 907)</w:t>
      </w:r>
    </w:p>
    <w:p w:rsidR="0022496D" w:rsidRDefault="0022496D">
      <w:pPr>
        <w:pStyle w:val="ConsPlusNormal"/>
        <w:spacing w:before="220"/>
        <w:ind w:firstLine="540"/>
        <w:jc w:val="both"/>
      </w:pPr>
      <w:r>
        <w:t xml:space="preserve">Абзац утратил силу. - </w:t>
      </w:r>
      <w:hyperlink r:id="rId168" w:history="1">
        <w:r>
          <w:rPr>
            <w:color w:val="0000FF"/>
          </w:rPr>
          <w:t>Постановление</w:t>
        </w:r>
      </w:hyperlink>
      <w:r>
        <w:t xml:space="preserve"> Правительства Самарской области от 25.03.2014 N 150.</w:t>
      </w:r>
    </w:p>
    <w:p w:rsidR="0022496D" w:rsidRDefault="0022496D">
      <w:pPr>
        <w:pStyle w:val="ConsPlusNormal"/>
        <w:spacing w:before="220"/>
        <w:ind w:firstLine="540"/>
        <w:jc w:val="both"/>
      </w:pPr>
      <w:r>
        <w:t xml:space="preserve">Абзац утратил силу. - </w:t>
      </w:r>
      <w:hyperlink r:id="rId169" w:history="1">
        <w:r>
          <w:rPr>
            <w:color w:val="0000FF"/>
          </w:rPr>
          <w:t>Постановление</w:t>
        </w:r>
      </w:hyperlink>
      <w:r>
        <w:t xml:space="preserve"> Правительства Самарской области от 16.04.2018 N 200.</w:t>
      </w:r>
    </w:p>
    <w:p w:rsidR="0022496D" w:rsidRDefault="0022496D">
      <w:pPr>
        <w:pStyle w:val="ConsPlusNormal"/>
        <w:spacing w:before="220"/>
        <w:ind w:firstLine="540"/>
        <w:jc w:val="both"/>
      </w:pPr>
      <w:r>
        <w:t>В случае если размер субсидии, предоставляемой i-му муниципальному образованию, меньше нуля, то размер субсидии принимается равным нулю.</w:t>
      </w:r>
    </w:p>
    <w:p w:rsidR="0022496D" w:rsidRDefault="0022496D">
      <w:pPr>
        <w:pStyle w:val="ConsPlusNormal"/>
        <w:spacing w:before="220"/>
        <w:ind w:firstLine="540"/>
        <w:jc w:val="both"/>
      </w:pPr>
      <w:r>
        <w:t>Размер субсидии, предоставляемой i-му муниципальному образованию, может быть больше размера Сф</w:t>
      </w:r>
      <w:r>
        <w:rPr>
          <w:vertAlign w:val="subscript"/>
        </w:rPr>
        <w:t>i</w:t>
      </w:r>
      <w:r>
        <w:t>, но не более чем на 20 процентов от размера Сб</w:t>
      </w:r>
      <w:r>
        <w:rPr>
          <w:vertAlign w:val="subscript"/>
        </w:rPr>
        <w:t>i</w:t>
      </w:r>
      <w:r>
        <w:t xml:space="preserve"> в соответствии с решением министерства (при этом общий размер предоставляемой субсидии не может быть больше размера Сб</w:t>
      </w:r>
      <w:r>
        <w:rPr>
          <w:vertAlign w:val="subscript"/>
        </w:rPr>
        <w:t>i</w:t>
      </w:r>
      <w:r>
        <w:t>). Решение об указанном превышении не может быть принято в IV квартале текущего года.</w:t>
      </w:r>
    </w:p>
    <w:p w:rsidR="0022496D" w:rsidRDefault="0022496D">
      <w:pPr>
        <w:pStyle w:val="ConsPlusNormal"/>
        <w:jc w:val="both"/>
      </w:pPr>
      <w:r>
        <w:t xml:space="preserve">(абзац введен </w:t>
      </w:r>
      <w:hyperlink r:id="rId170" w:history="1">
        <w:r>
          <w:rPr>
            <w:color w:val="0000FF"/>
          </w:rPr>
          <w:t>Постановлением</w:t>
        </w:r>
      </w:hyperlink>
      <w:r>
        <w:t xml:space="preserve"> Правительства Самарской области от 19.08.2014 N 503)</w:t>
      </w:r>
    </w:p>
    <w:p w:rsidR="0022496D" w:rsidRDefault="0022496D">
      <w:pPr>
        <w:pStyle w:val="ConsPlusNormal"/>
        <w:spacing w:before="220"/>
        <w:ind w:firstLine="540"/>
        <w:jc w:val="both"/>
      </w:pPr>
      <w:r>
        <w:t>2.6. Министерство ежемесячно не позднее 18-го рабочего дня месяца, следующего за отчетным периодом, перечисляет местным бюджетам субсидии в пределах суммы, предусмотренной в областном бюджете каждому муниципальному образованию.</w:t>
      </w:r>
    </w:p>
    <w:p w:rsidR="0022496D" w:rsidRDefault="0022496D">
      <w:pPr>
        <w:pStyle w:val="ConsPlusNormal"/>
        <w:spacing w:before="220"/>
        <w:ind w:firstLine="540"/>
        <w:jc w:val="both"/>
      </w:pPr>
      <w:r>
        <w:t>При подведении итогов за отчетный год министерство перечисляет местным бюджетам субсидии в течение пяти рабочих дней со дня вступления в силу постановления Правительства Самарской области о распределении субсидий за отчетный год.</w:t>
      </w:r>
    </w:p>
    <w:p w:rsidR="0022496D" w:rsidRDefault="0022496D">
      <w:pPr>
        <w:pStyle w:val="ConsPlusNormal"/>
        <w:jc w:val="both"/>
      </w:pPr>
      <w:r>
        <w:t xml:space="preserve">(п. 2.6 в ред. </w:t>
      </w:r>
      <w:hyperlink r:id="rId171" w:history="1">
        <w:r>
          <w:rPr>
            <w:color w:val="0000FF"/>
          </w:rPr>
          <w:t>Постановления</w:t>
        </w:r>
      </w:hyperlink>
      <w:r>
        <w:t xml:space="preserve"> Правительства Самарской области от 16.04.2018 N 200)</w:t>
      </w:r>
    </w:p>
    <w:p w:rsidR="0022496D" w:rsidRDefault="0022496D">
      <w:pPr>
        <w:pStyle w:val="ConsPlusNormal"/>
        <w:spacing w:before="220"/>
        <w:ind w:firstLine="540"/>
        <w:jc w:val="both"/>
      </w:pPr>
      <w:r>
        <w:lastRenderedPageBreak/>
        <w:t>2.7. В случае превышения расчетного размера субсидии над суммой, предусмотренной в областном бюджете соответствующему муниципальному образованию, субсидия предоставляется на основании постановления Правительства Самарской области сверх базового объема в пределах нераспределенного резерва субсидий. Перечисление указанных субсидий осуществляется в течение пяти рабочих дней со дня вступления в силу соответствующего постановления.</w:t>
      </w:r>
    </w:p>
    <w:p w:rsidR="0022496D" w:rsidRDefault="0022496D">
      <w:pPr>
        <w:pStyle w:val="ConsPlusNormal"/>
        <w:jc w:val="both"/>
      </w:pPr>
      <w:r>
        <w:t xml:space="preserve">(в ред. </w:t>
      </w:r>
      <w:hyperlink r:id="rId172" w:history="1">
        <w:r>
          <w:rPr>
            <w:color w:val="0000FF"/>
          </w:rPr>
          <w:t>Постановления</w:t>
        </w:r>
      </w:hyperlink>
      <w:r>
        <w:t xml:space="preserve"> Правительства Самарской области от 16.04.2018 N 200)</w:t>
      </w:r>
    </w:p>
    <w:p w:rsidR="0022496D" w:rsidRDefault="00224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496D">
        <w:trPr>
          <w:jc w:val="center"/>
        </w:trPr>
        <w:tc>
          <w:tcPr>
            <w:tcW w:w="9294" w:type="dxa"/>
            <w:tcBorders>
              <w:top w:val="nil"/>
              <w:left w:val="single" w:sz="24" w:space="0" w:color="CED3F1"/>
              <w:bottom w:val="nil"/>
              <w:right w:val="single" w:sz="24" w:space="0" w:color="F4F3F8"/>
            </w:tcBorders>
            <w:shd w:val="clear" w:color="auto" w:fill="F4F3F8"/>
          </w:tcPr>
          <w:p w:rsidR="0022496D" w:rsidRDefault="0022496D">
            <w:pPr>
              <w:pStyle w:val="ConsPlusNormal"/>
              <w:jc w:val="both"/>
            </w:pPr>
            <w:hyperlink r:id="rId173" w:history="1">
              <w:r>
                <w:rPr>
                  <w:color w:val="0000FF"/>
                </w:rPr>
                <w:t>Постановлением</w:t>
              </w:r>
            </w:hyperlink>
            <w:r>
              <w:rPr>
                <w:color w:val="392C69"/>
              </w:rPr>
              <w:t xml:space="preserve"> Правительства Самарской области от 06.12.2018 N 756 пункт 2.7 после абзаца первого дополнен абзацем, действие которого </w:t>
            </w:r>
            <w:hyperlink r:id="rId174" w:history="1">
              <w:r>
                <w:rPr>
                  <w:color w:val="0000FF"/>
                </w:rPr>
                <w:t>применяется</w:t>
              </w:r>
            </w:hyperlink>
            <w:r>
              <w:rPr>
                <w:color w:val="392C69"/>
              </w:rPr>
              <w:t xml:space="preserve"> при расчете и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по итогам 9 месяцев 2018 года и последующих отчетных периодов.</w:t>
            </w:r>
          </w:p>
        </w:tc>
      </w:tr>
    </w:tbl>
    <w:p w:rsidR="0022496D" w:rsidRDefault="0022496D">
      <w:pPr>
        <w:pStyle w:val="ConsPlusNormal"/>
        <w:spacing w:before="280"/>
        <w:ind w:firstLine="540"/>
        <w:jc w:val="both"/>
      </w:pPr>
      <w:r>
        <w:t>Если суммарный объем превышений расчетного размера субсидии за отчетный период превышает остаток нераспределенного резерва субсидий, субсидия предоставляется сверх базового объема пропорционально доле превышения расчетного размера субсидии соответствующего муниципального образования в суммарном объеме превышений расчетного размера субсидии всех муниципальных образований.</w:t>
      </w:r>
    </w:p>
    <w:p w:rsidR="0022496D" w:rsidRDefault="0022496D">
      <w:pPr>
        <w:pStyle w:val="ConsPlusNormal"/>
        <w:jc w:val="both"/>
      </w:pPr>
      <w:r>
        <w:t xml:space="preserve">(абзац введен </w:t>
      </w:r>
      <w:hyperlink r:id="rId175" w:history="1">
        <w:r>
          <w:rPr>
            <w:color w:val="0000FF"/>
          </w:rPr>
          <w:t>Постановлением</w:t>
        </w:r>
      </w:hyperlink>
      <w:r>
        <w:t xml:space="preserve"> Правительства Самарской области от 06.12.2018 N 756)</w:t>
      </w:r>
    </w:p>
    <w:p w:rsidR="0022496D" w:rsidRDefault="0022496D">
      <w:pPr>
        <w:pStyle w:val="ConsPlusNormal"/>
        <w:spacing w:before="220"/>
        <w:ind w:firstLine="540"/>
        <w:jc w:val="both"/>
      </w:pPr>
      <w:r>
        <w:t xml:space="preserve">В случае если размер субсидий, фактически перечисленных местному бюджету в текущем финансовом году, превышает скорректированный объем субсидий, предусмотренный </w:t>
      </w:r>
      <w:hyperlink w:anchor="P231" w:history="1">
        <w:r>
          <w:rPr>
            <w:color w:val="0000FF"/>
          </w:rPr>
          <w:t>пунктом 1.9</w:t>
        </w:r>
      </w:hyperlink>
      <w:r>
        <w:t xml:space="preserve"> настоящего Порядка, то распределение между муниципальными образованиями размера превышения фактически перечисленных субсидий над скорректированным объемом субсидий, предусмотренным </w:t>
      </w:r>
      <w:hyperlink w:anchor="P231" w:history="1">
        <w:r>
          <w:rPr>
            <w:color w:val="0000FF"/>
          </w:rPr>
          <w:t>пунктом 1.9</w:t>
        </w:r>
      </w:hyperlink>
      <w:r>
        <w:t xml:space="preserve"> настоящего Порядка, утверждается постановлением Правительства Самарской области.</w:t>
      </w:r>
    </w:p>
    <w:p w:rsidR="0022496D" w:rsidRDefault="0022496D">
      <w:pPr>
        <w:pStyle w:val="ConsPlusNormal"/>
        <w:jc w:val="both"/>
      </w:pPr>
      <w:r>
        <w:t xml:space="preserve">(абзац введен </w:t>
      </w:r>
      <w:hyperlink r:id="rId176" w:history="1">
        <w:r>
          <w:rPr>
            <w:color w:val="0000FF"/>
          </w:rPr>
          <w:t>Постановлением</w:t>
        </w:r>
      </w:hyperlink>
      <w:r>
        <w:t xml:space="preserve"> Правительства Самарской области от 11.04.2013 N 153)</w:t>
      </w:r>
    </w:p>
    <w:p w:rsidR="0022496D" w:rsidRDefault="0022496D">
      <w:pPr>
        <w:pStyle w:val="ConsPlusNormal"/>
        <w:spacing w:before="220"/>
        <w:ind w:firstLine="540"/>
        <w:jc w:val="both"/>
      </w:pPr>
      <w:r>
        <w:t>2.8. Уполномоченные органы местного самоуправления не позднее 1 января 2013 года представляют в министерство реквизиты для перечисления субсидии и незамедлительно информируют министерство об изменении ранее представленных реквизитов.</w:t>
      </w:r>
    </w:p>
    <w:p w:rsidR="0022496D" w:rsidRDefault="0022496D">
      <w:pPr>
        <w:pStyle w:val="ConsPlusNormal"/>
        <w:spacing w:before="220"/>
        <w:ind w:firstLine="540"/>
        <w:jc w:val="both"/>
      </w:pPr>
      <w:r>
        <w:t>2.9. Итоги распределения субсидий обнародуются министерством в средствах массовой информации и (или) на официальном сайте в сети Интернет.</w:t>
      </w:r>
    </w:p>
    <w:p w:rsidR="0022496D" w:rsidRDefault="0022496D">
      <w:pPr>
        <w:pStyle w:val="ConsPlusNormal"/>
        <w:spacing w:before="220"/>
        <w:ind w:firstLine="540"/>
        <w:jc w:val="both"/>
      </w:pPr>
      <w:r>
        <w:t>2.10. Субсидии расходуются на решение вопросов местного значения.</w:t>
      </w:r>
    </w:p>
    <w:p w:rsidR="0022496D" w:rsidRDefault="0022496D">
      <w:pPr>
        <w:pStyle w:val="ConsPlusNormal"/>
        <w:spacing w:before="220"/>
        <w:ind w:firstLine="540"/>
        <w:jc w:val="both"/>
      </w:pPr>
      <w:r>
        <w:t>Условием расходования субсидии является наличие предусмотренных в решении о местном бюджете бюджетных ассигнований на исполнение расходных обязательств по вопросам местного значения.</w:t>
      </w: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right"/>
        <w:outlineLvl w:val="1"/>
      </w:pPr>
      <w:r>
        <w:t>Приложение N 1</w:t>
      </w:r>
    </w:p>
    <w:p w:rsidR="0022496D" w:rsidRDefault="0022496D">
      <w:pPr>
        <w:pStyle w:val="ConsPlusNormal"/>
        <w:jc w:val="right"/>
      </w:pPr>
      <w:r>
        <w:t>к Порядку</w:t>
      </w:r>
    </w:p>
    <w:p w:rsidR="0022496D" w:rsidRDefault="0022496D">
      <w:pPr>
        <w:pStyle w:val="ConsPlusNormal"/>
        <w:jc w:val="right"/>
      </w:pPr>
      <w:r>
        <w:t>предоставления из областного бюджета</w:t>
      </w:r>
    </w:p>
    <w:p w:rsidR="0022496D" w:rsidRDefault="0022496D">
      <w:pPr>
        <w:pStyle w:val="ConsPlusNormal"/>
        <w:jc w:val="right"/>
      </w:pPr>
      <w:r>
        <w:t>субсидий местным бюджетам для софинансирования</w:t>
      </w:r>
    </w:p>
    <w:p w:rsidR="0022496D" w:rsidRDefault="0022496D">
      <w:pPr>
        <w:pStyle w:val="ConsPlusNormal"/>
        <w:jc w:val="right"/>
      </w:pPr>
      <w:r>
        <w:t>расходных обязательств по вопросам</w:t>
      </w:r>
    </w:p>
    <w:p w:rsidR="0022496D" w:rsidRDefault="0022496D">
      <w:pPr>
        <w:pStyle w:val="ConsPlusNormal"/>
        <w:jc w:val="right"/>
      </w:pPr>
      <w:r>
        <w:t>местного значения, предоставляемых</w:t>
      </w:r>
    </w:p>
    <w:p w:rsidR="0022496D" w:rsidRDefault="0022496D">
      <w:pPr>
        <w:pStyle w:val="ConsPlusNormal"/>
        <w:jc w:val="right"/>
      </w:pPr>
      <w:r>
        <w:t>с учетом выполнения показателей</w:t>
      </w:r>
    </w:p>
    <w:p w:rsidR="0022496D" w:rsidRDefault="0022496D">
      <w:pPr>
        <w:pStyle w:val="ConsPlusNormal"/>
        <w:jc w:val="right"/>
      </w:pPr>
      <w:r>
        <w:lastRenderedPageBreak/>
        <w:t>социально-экономического развития</w:t>
      </w:r>
    </w:p>
    <w:p w:rsidR="0022496D" w:rsidRDefault="0022496D">
      <w:pPr>
        <w:pStyle w:val="ConsPlusNormal"/>
        <w:jc w:val="both"/>
      </w:pPr>
    </w:p>
    <w:p w:rsidR="0022496D" w:rsidRDefault="0022496D">
      <w:pPr>
        <w:pStyle w:val="ConsPlusTitle"/>
        <w:jc w:val="center"/>
      </w:pPr>
      <w:r>
        <w:t>ГРУППИРОВКА</w:t>
      </w:r>
    </w:p>
    <w:p w:rsidR="0022496D" w:rsidRDefault="0022496D">
      <w:pPr>
        <w:pStyle w:val="ConsPlusTitle"/>
        <w:jc w:val="center"/>
      </w:pPr>
      <w:r>
        <w:t>МУНИЦИПАЛЬНЫХ ОБРАЗОВАНИЙ ДЛЯ ОПРЕДЕЛЕНИЯ НОРМИРОВАННОГО</w:t>
      </w:r>
    </w:p>
    <w:p w:rsidR="0022496D" w:rsidRDefault="0022496D">
      <w:pPr>
        <w:pStyle w:val="ConsPlusTitle"/>
        <w:jc w:val="center"/>
      </w:pPr>
      <w:r>
        <w:t>ОБЪЕМА ПОСТУПЛЕНИЙ ЕДИНОГО НАЛОГА НА ВМЕНЕННЫЙ ДОХОД</w:t>
      </w:r>
    </w:p>
    <w:p w:rsidR="0022496D" w:rsidRDefault="0022496D">
      <w:pPr>
        <w:pStyle w:val="ConsPlusNormal"/>
        <w:jc w:val="both"/>
      </w:pPr>
    </w:p>
    <w:p w:rsidR="0022496D" w:rsidRDefault="0022496D">
      <w:pPr>
        <w:pStyle w:val="ConsPlusNormal"/>
        <w:ind w:firstLine="540"/>
        <w:jc w:val="both"/>
      </w:pPr>
      <w:r>
        <w:t xml:space="preserve">Утратило силу с 1 января 2015 года. - </w:t>
      </w:r>
      <w:hyperlink r:id="rId177" w:history="1">
        <w:r>
          <w:rPr>
            <w:color w:val="0000FF"/>
          </w:rPr>
          <w:t>Постановление</w:t>
        </w:r>
      </w:hyperlink>
      <w:r>
        <w:t xml:space="preserve"> Правительства Самарской области от 10.10.2014 N 629.</w:t>
      </w: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right"/>
        <w:outlineLvl w:val="1"/>
      </w:pPr>
      <w:r>
        <w:t>Приложение N 2</w:t>
      </w:r>
    </w:p>
    <w:p w:rsidR="0022496D" w:rsidRDefault="0022496D">
      <w:pPr>
        <w:pStyle w:val="ConsPlusNormal"/>
        <w:jc w:val="right"/>
      </w:pPr>
      <w:r>
        <w:t>к Порядку</w:t>
      </w:r>
    </w:p>
    <w:p w:rsidR="0022496D" w:rsidRDefault="0022496D">
      <w:pPr>
        <w:pStyle w:val="ConsPlusNormal"/>
        <w:jc w:val="right"/>
      </w:pPr>
      <w:r>
        <w:t>предоставления из областного бюджета</w:t>
      </w:r>
    </w:p>
    <w:p w:rsidR="0022496D" w:rsidRDefault="0022496D">
      <w:pPr>
        <w:pStyle w:val="ConsPlusNormal"/>
        <w:jc w:val="right"/>
      </w:pPr>
      <w:r>
        <w:t>субсидий местным бюджетам для софинансирования</w:t>
      </w:r>
    </w:p>
    <w:p w:rsidR="0022496D" w:rsidRDefault="0022496D">
      <w:pPr>
        <w:pStyle w:val="ConsPlusNormal"/>
        <w:jc w:val="right"/>
      </w:pPr>
      <w:r>
        <w:t>расходных обязательств по вопросам</w:t>
      </w:r>
    </w:p>
    <w:p w:rsidR="0022496D" w:rsidRDefault="0022496D">
      <w:pPr>
        <w:pStyle w:val="ConsPlusNormal"/>
        <w:jc w:val="right"/>
      </w:pPr>
      <w:r>
        <w:t>местного значения, предоставляемых</w:t>
      </w:r>
    </w:p>
    <w:p w:rsidR="0022496D" w:rsidRDefault="0022496D">
      <w:pPr>
        <w:pStyle w:val="ConsPlusNormal"/>
        <w:jc w:val="right"/>
      </w:pPr>
      <w:r>
        <w:t>с учетом выполнения показателей</w:t>
      </w:r>
    </w:p>
    <w:p w:rsidR="0022496D" w:rsidRDefault="0022496D">
      <w:pPr>
        <w:pStyle w:val="ConsPlusNormal"/>
        <w:jc w:val="right"/>
      </w:pPr>
      <w:r>
        <w:t>социально-экономического развития</w:t>
      </w:r>
    </w:p>
    <w:p w:rsidR="0022496D" w:rsidRDefault="0022496D">
      <w:pPr>
        <w:pStyle w:val="ConsPlusNormal"/>
        <w:jc w:val="both"/>
      </w:pPr>
    </w:p>
    <w:p w:rsidR="0022496D" w:rsidRDefault="0022496D">
      <w:pPr>
        <w:pStyle w:val="ConsPlusTitle"/>
        <w:jc w:val="center"/>
      </w:pPr>
      <w:r>
        <w:t>ГРУППИРОВКА</w:t>
      </w:r>
    </w:p>
    <w:p w:rsidR="0022496D" w:rsidRDefault="0022496D">
      <w:pPr>
        <w:pStyle w:val="ConsPlusTitle"/>
        <w:jc w:val="center"/>
      </w:pPr>
      <w:r>
        <w:t>МУНИЦИПАЛЬНЫХ ОБРАЗОВАНИЙ ДЛЯ ОПРЕДЕЛЕНИЯ НОРМИРОВАННОГО</w:t>
      </w:r>
    </w:p>
    <w:p w:rsidR="0022496D" w:rsidRDefault="0022496D">
      <w:pPr>
        <w:pStyle w:val="ConsPlusTitle"/>
        <w:jc w:val="center"/>
      </w:pPr>
      <w:r>
        <w:t>ОБЪЕМА ПОСТУПЛЕНИЙ НАЛОГА НА ИМУЩЕСТВО ФИЗИЧЕСКИХ ЛИЦ</w:t>
      </w:r>
    </w:p>
    <w:p w:rsidR="0022496D" w:rsidRDefault="0022496D">
      <w:pPr>
        <w:pStyle w:val="ConsPlusNormal"/>
        <w:jc w:val="both"/>
      </w:pPr>
    </w:p>
    <w:p w:rsidR="0022496D" w:rsidRDefault="0022496D">
      <w:pPr>
        <w:pStyle w:val="ConsPlusNormal"/>
        <w:ind w:firstLine="540"/>
        <w:jc w:val="both"/>
      </w:pPr>
      <w:r>
        <w:t xml:space="preserve">Утратило силу с 1 января 2015 года. - </w:t>
      </w:r>
      <w:hyperlink r:id="rId178" w:history="1">
        <w:r>
          <w:rPr>
            <w:color w:val="0000FF"/>
          </w:rPr>
          <w:t>Постановление</w:t>
        </w:r>
      </w:hyperlink>
      <w:r>
        <w:t xml:space="preserve"> Правительства Самарской области от 10.10.2014 N 629.</w:t>
      </w: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right"/>
        <w:outlineLvl w:val="1"/>
      </w:pPr>
      <w:r>
        <w:t>Приложение N 3</w:t>
      </w:r>
    </w:p>
    <w:p w:rsidR="0022496D" w:rsidRDefault="0022496D">
      <w:pPr>
        <w:pStyle w:val="ConsPlusNormal"/>
        <w:jc w:val="right"/>
      </w:pPr>
      <w:r>
        <w:t>к Порядку</w:t>
      </w:r>
    </w:p>
    <w:p w:rsidR="0022496D" w:rsidRDefault="0022496D">
      <w:pPr>
        <w:pStyle w:val="ConsPlusNormal"/>
        <w:jc w:val="right"/>
      </w:pPr>
      <w:r>
        <w:t>предоставления из областного бюджета</w:t>
      </w:r>
    </w:p>
    <w:p w:rsidR="0022496D" w:rsidRDefault="0022496D">
      <w:pPr>
        <w:pStyle w:val="ConsPlusNormal"/>
        <w:jc w:val="right"/>
      </w:pPr>
      <w:r>
        <w:t>субсидий местным бюджетам для софинансирования</w:t>
      </w:r>
    </w:p>
    <w:p w:rsidR="0022496D" w:rsidRDefault="0022496D">
      <w:pPr>
        <w:pStyle w:val="ConsPlusNormal"/>
        <w:jc w:val="right"/>
      </w:pPr>
      <w:r>
        <w:t>расходных обязательств по вопросам</w:t>
      </w:r>
    </w:p>
    <w:p w:rsidR="0022496D" w:rsidRDefault="0022496D">
      <w:pPr>
        <w:pStyle w:val="ConsPlusNormal"/>
        <w:jc w:val="right"/>
      </w:pPr>
      <w:r>
        <w:t>местного значения, предоставляемых</w:t>
      </w:r>
    </w:p>
    <w:p w:rsidR="0022496D" w:rsidRDefault="0022496D">
      <w:pPr>
        <w:pStyle w:val="ConsPlusNormal"/>
        <w:jc w:val="right"/>
      </w:pPr>
      <w:r>
        <w:t>с учетом выполнения показателей</w:t>
      </w:r>
    </w:p>
    <w:p w:rsidR="0022496D" w:rsidRDefault="0022496D">
      <w:pPr>
        <w:pStyle w:val="ConsPlusNormal"/>
        <w:jc w:val="right"/>
      </w:pPr>
      <w:r>
        <w:t>социально-экономического развития</w:t>
      </w:r>
    </w:p>
    <w:p w:rsidR="0022496D" w:rsidRDefault="0022496D">
      <w:pPr>
        <w:pStyle w:val="ConsPlusNormal"/>
        <w:jc w:val="both"/>
      </w:pPr>
    </w:p>
    <w:p w:rsidR="0022496D" w:rsidRDefault="0022496D">
      <w:pPr>
        <w:pStyle w:val="ConsPlusTitle"/>
        <w:jc w:val="center"/>
      </w:pPr>
      <w:r>
        <w:t>ПОКАЗАТЕЛИ,</w:t>
      </w:r>
    </w:p>
    <w:p w:rsidR="0022496D" w:rsidRDefault="0022496D">
      <w:pPr>
        <w:pStyle w:val="ConsPlusTitle"/>
        <w:jc w:val="center"/>
      </w:pPr>
      <w:r>
        <w:t>ИСПОЛЬЗУЕМЫЕ ДЛЯ ОПРЕДЕЛЕНИЯ НОРМИРОВАННОГО ОБЪЕМА РАСХОДОВ</w:t>
      </w:r>
    </w:p>
    <w:p w:rsidR="0022496D" w:rsidRDefault="00224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496D">
        <w:trPr>
          <w:jc w:val="center"/>
        </w:trPr>
        <w:tc>
          <w:tcPr>
            <w:tcW w:w="9294" w:type="dxa"/>
            <w:tcBorders>
              <w:top w:val="nil"/>
              <w:left w:val="single" w:sz="24" w:space="0" w:color="CED3F1"/>
              <w:bottom w:val="nil"/>
              <w:right w:val="single" w:sz="24" w:space="0" w:color="F4F3F8"/>
            </w:tcBorders>
            <w:shd w:val="clear" w:color="auto" w:fill="F4F3F8"/>
          </w:tcPr>
          <w:p w:rsidR="0022496D" w:rsidRDefault="0022496D">
            <w:pPr>
              <w:pStyle w:val="ConsPlusNormal"/>
              <w:jc w:val="center"/>
            </w:pPr>
            <w:r>
              <w:rPr>
                <w:color w:val="392C69"/>
              </w:rPr>
              <w:t>Список изменяющих документов</w:t>
            </w:r>
          </w:p>
          <w:p w:rsidR="0022496D" w:rsidRDefault="0022496D">
            <w:pPr>
              <w:pStyle w:val="ConsPlusNormal"/>
              <w:jc w:val="center"/>
            </w:pPr>
            <w:r>
              <w:rPr>
                <w:color w:val="392C69"/>
              </w:rPr>
              <w:t>(в ред. Постановлений Правительства Самарской области</w:t>
            </w:r>
          </w:p>
          <w:p w:rsidR="0022496D" w:rsidRDefault="0022496D">
            <w:pPr>
              <w:pStyle w:val="ConsPlusNormal"/>
              <w:jc w:val="center"/>
            </w:pPr>
            <w:r>
              <w:rPr>
                <w:color w:val="392C69"/>
              </w:rPr>
              <w:t xml:space="preserve">от 02.12.2013 </w:t>
            </w:r>
            <w:hyperlink r:id="rId179" w:history="1">
              <w:r>
                <w:rPr>
                  <w:color w:val="0000FF"/>
                </w:rPr>
                <w:t>N 717</w:t>
              </w:r>
            </w:hyperlink>
            <w:r>
              <w:rPr>
                <w:color w:val="392C69"/>
              </w:rPr>
              <w:t xml:space="preserve">, от 10.10.2014 </w:t>
            </w:r>
            <w:hyperlink r:id="rId180" w:history="1">
              <w:r>
                <w:rPr>
                  <w:color w:val="0000FF"/>
                </w:rPr>
                <w:t>N 629</w:t>
              </w:r>
            </w:hyperlink>
            <w:r>
              <w:rPr>
                <w:color w:val="392C69"/>
              </w:rPr>
              <w:t xml:space="preserve">, от 30.11.2015 </w:t>
            </w:r>
            <w:hyperlink r:id="rId181" w:history="1">
              <w:r>
                <w:rPr>
                  <w:color w:val="0000FF"/>
                </w:rPr>
                <w:t>N 787</w:t>
              </w:r>
            </w:hyperlink>
            <w:r>
              <w:rPr>
                <w:color w:val="392C69"/>
              </w:rPr>
              <w:t>,</w:t>
            </w:r>
          </w:p>
          <w:p w:rsidR="0022496D" w:rsidRDefault="0022496D">
            <w:pPr>
              <w:pStyle w:val="ConsPlusNormal"/>
              <w:jc w:val="center"/>
            </w:pPr>
            <w:r>
              <w:rPr>
                <w:color w:val="392C69"/>
              </w:rPr>
              <w:t xml:space="preserve">от 08.11.2016 </w:t>
            </w:r>
            <w:hyperlink r:id="rId182" w:history="1">
              <w:r>
                <w:rPr>
                  <w:color w:val="0000FF"/>
                </w:rPr>
                <w:t>N 632</w:t>
              </w:r>
            </w:hyperlink>
            <w:r>
              <w:rPr>
                <w:color w:val="392C69"/>
              </w:rPr>
              <w:t xml:space="preserve">, от 07.11.2017 </w:t>
            </w:r>
            <w:hyperlink r:id="rId183" w:history="1">
              <w:r>
                <w:rPr>
                  <w:color w:val="0000FF"/>
                </w:rPr>
                <w:t>N 703</w:t>
              </w:r>
            </w:hyperlink>
            <w:r>
              <w:rPr>
                <w:color w:val="392C69"/>
              </w:rPr>
              <w:t xml:space="preserve">, от 06.12.2018 </w:t>
            </w:r>
            <w:hyperlink r:id="rId184" w:history="1">
              <w:r>
                <w:rPr>
                  <w:color w:val="0000FF"/>
                </w:rPr>
                <w:t>N 756</w:t>
              </w:r>
            </w:hyperlink>
            <w:r>
              <w:rPr>
                <w:color w:val="392C69"/>
              </w:rPr>
              <w:t>)</w:t>
            </w:r>
          </w:p>
        </w:tc>
      </w:tr>
    </w:tbl>
    <w:p w:rsidR="0022496D" w:rsidRDefault="0022496D">
      <w:pPr>
        <w:pStyle w:val="ConsPlusNormal"/>
        <w:jc w:val="both"/>
      </w:pPr>
    </w:p>
    <w:p w:rsidR="0022496D" w:rsidRDefault="0022496D">
      <w:pPr>
        <w:sectPr w:rsidR="0022496D" w:rsidSect="00B074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630"/>
        <w:gridCol w:w="2891"/>
        <w:gridCol w:w="2475"/>
        <w:gridCol w:w="3118"/>
        <w:gridCol w:w="825"/>
        <w:gridCol w:w="1155"/>
        <w:gridCol w:w="990"/>
        <w:gridCol w:w="1320"/>
        <w:gridCol w:w="825"/>
        <w:gridCol w:w="990"/>
      </w:tblGrid>
      <w:tr w:rsidR="0022496D">
        <w:tc>
          <w:tcPr>
            <w:tcW w:w="660" w:type="dxa"/>
            <w:vMerge w:val="restart"/>
          </w:tcPr>
          <w:p w:rsidR="0022496D" w:rsidRDefault="0022496D">
            <w:pPr>
              <w:pStyle w:val="ConsPlusNormal"/>
              <w:jc w:val="center"/>
            </w:pPr>
            <w:r>
              <w:lastRenderedPageBreak/>
              <w:t>N п/п</w:t>
            </w:r>
          </w:p>
        </w:tc>
        <w:tc>
          <w:tcPr>
            <w:tcW w:w="3630" w:type="dxa"/>
            <w:vMerge w:val="restart"/>
          </w:tcPr>
          <w:p w:rsidR="0022496D" w:rsidRDefault="0022496D">
            <w:pPr>
              <w:pStyle w:val="ConsPlusNormal"/>
              <w:jc w:val="center"/>
            </w:pPr>
            <w:r>
              <w:t>Направления расходов</w:t>
            </w:r>
          </w:p>
        </w:tc>
        <w:tc>
          <w:tcPr>
            <w:tcW w:w="2891" w:type="dxa"/>
            <w:vMerge w:val="restart"/>
          </w:tcPr>
          <w:p w:rsidR="0022496D" w:rsidRDefault="0022496D">
            <w:pPr>
              <w:pStyle w:val="ConsPlusNormal"/>
              <w:jc w:val="center"/>
            </w:pPr>
            <w:r>
              <w:t>Значение удельного объема кассовых расходов бюджета по муниципальным образованиям соответствующего типа, применяемое для определения нормированного объема расходов</w:t>
            </w:r>
          </w:p>
        </w:tc>
        <w:tc>
          <w:tcPr>
            <w:tcW w:w="2475" w:type="dxa"/>
            <w:vMerge w:val="restart"/>
          </w:tcPr>
          <w:p w:rsidR="0022496D" w:rsidRDefault="0022496D">
            <w:pPr>
              <w:pStyle w:val="ConsPlusNormal"/>
              <w:jc w:val="center"/>
            </w:pPr>
            <w:r>
              <w:t>Показатель, в зависимости от которого определяется удельный объем кассовых расходов бюджета</w:t>
            </w:r>
          </w:p>
        </w:tc>
        <w:tc>
          <w:tcPr>
            <w:tcW w:w="3118" w:type="dxa"/>
            <w:vMerge w:val="restart"/>
          </w:tcPr>
          <w:p w:rsidR="0022496D" w:rsidRDefault="0022496D">
            <w:pPr>
              <w:pStyle w:val="ConsPlusNormal"/>
              <w:jc w:val="center"/>
            </w:pPr>
            <w:r>
              <w:t>Показатель, в зависимости от которого определяется степень затратности по направлению расходов</w:t>
            </w:r>
          </w:p>
        </w:tc>
        <w:tc>
          <w:tcPr>
            <w:tcW w:w="6105" w:type="dxa"/>
            <w:gridSpan w:val="6"/>
          </w:tcPr>
          <w:p w:rsidR="0022496D" w:rsidRDefault="0022496D">
            <w:pPr>
              <w:pStyle w:val="ConsPlusNormal"/>
              <w:jc w:val="center"/>
            </w:pPr>
            <w:r>
              <w:t>Коэффициенты дифференциации муниципальных образований по направлениям расходов и типам муниципальных образований</w:t>
            </w:r>
          </w:p>
        </w:tc>
      </w:tr>
      <w:tr w:rsidR="0022496D">
        <w:tc>
          <w:tcPr>
            <w:tcW w:w="660" w:type="dxa"/>
            <w:vMerge/>
          </w:tcPr>
          <w:p w:rsidR="0022496D" w:rsidRDefault="0022496D"/>
        </w:tc>
        <w:tc>
          <w:tcPr>
            <w:tcW w:w="3630" w:type="dxa"/>
            <w:vMerge/>
          </w:tcPr>
          <w:p w:rsidR="0022496D" w:rsidRDefault="0022496D"/>
        </w:tc>
        <w:tc>
          <w:tcPr>
            <w:tcW w:w="2891" w:type="dxa"/>
            <w:vMerge/>
          </w:tcPr>
          <w:p w:rsidR="0022496D" w:rsidRDefault="0022496D"/>
        </w:tc>
        <w:tc>
          <w:tcPr>
            <w:tcW w:w="2475" w:type="dxa"/>
            <w:vMerge/>
          </w:tcPr>
          <w:p w:rsidR="0022496D" w:rsidRDefault="0022496D"/>
        </w:tc>
        <w:tc>
          <w:tcPr>
            <w:tcW w:w="3118" w:type="dxa"/>
            <w:vMerge/>
          </w:tcPr>
          <w:p w:rsidR="0022496D" w:rsidRDefault="0022496D"/>
        </w:tc>
        <w:tc>
          <w:tcPr>
            <w:tcW w:w="1980" w:type="dxa"/>
            <w:gridSpan w:val="2"/>
          </w:tcPr>
          <w:p w:rsidR="0022496D" w:rsidRDefault="0022496D">
            <w:pPr>
              <w:pStyle w:val="ConsPlusNormal"/>
              <w:jc w:val="center"/>
            </w:pPr>
            <w:r>
              <w:t>Городские округа</w:t>
            </w:r>
          </w:p>
          <w:p w:rsidR="0022496D" w:rsidRDefault="0022496D">
            <w:pPr>
              <w:pStyle w:val="ConsPlusNormal"/>
              <w:jc w:val="center"/>
            </w:pPr>
            <w:r>
              <w:t>(городские округа с внутригородским делением)</w:t>
            </w:r>
          </w:p>
        </w:tc>
        <w:tc>
          <w:tcPr>
            <w:tcW w:w="2310" w:type="dxa"/>
            <w:gridSpan w:val="2"/>
          </w:tcPr>
          <w:p w:rsidR="0022496D" w:rsidRDefault="0022496D">
            <w:pPr>
              <w:pStyle w:val="ConsPlusNormal"/>
              <w:jc w:val="center"/>
            </w:pPr>
            <w:r>
              <w:t>Муниципальные районы</w:t>
            </w:r>
          </w:p>
        </w:tc>
        <w:tc>
          <w:tcPr>
            <w:tcW w:w="1815" w:type="dxa"/>
            <w:gridSpan w:val="2"/>
          </w:tcPr>
          <w:p w:rsidR="0022496D" w:rsidRDefault="0022496D">
            <w:pPr>
              <w:pStyle w:val="ConsPlusNormal"/>
              <w:jc w:val="center"/>
            </w:pPr>
            <w:r>
              <w:t>Поселения</w:t>
            </w:r>
          </w:p>
        </w:tc>
      </w:tr>
      <w:tr w:rsidR="0022496D">
        <w:tc>
          <w:tcPr>
            <w:tcW w:w="660" w:type="dxa"/>
            <w:vMerge/>
          </w:tcPr>
          <w:p w:rsidR="0022496D" w:rsidRDefault="0022496D"/>
        </w:tc>
        <w:tc>
          <w:tcPr>
            <w:tcW w:w="3630" w:type="dxa"/>
            <w:vMerge/>
          </w:tcPr>
          <w:p w:rsidR="0022496D" w:rsidRDefault="0022496D"/>
        </w:tc>
        <w:tc>
          <w:tcPr>
            <w:tcW w:w="2891" w:type="dxa"/>
            <w:vMerge/>
          </w:tcPr>
          <w:p w:rsidR="0022496D" w:rsidRDefault="0022496D"/>
        </w:tc>
        <w:tc>
          <w:tcPr>
            <w:tcW w:w="2475" w:type="dxa"/>
            <w:vMerge/>
          </w:tcPr>
          <w:p w:rsidR="0022496D" w:rsidRDefault="0022496D"/>
        </w:tc>
        <w:tc>
          <w:tcPr>
            <w:tcW w:w="3118" w:type="dxa"/>
            <w:vMerge/>
          </w:tcPr>
          <w:p w:rsidR="0022496D" w:rsidRDefault="0022496D"/>
        </w:tc>
        <w:tc>
          <w:tcPr>
            <w:tcW w:w="825" w:type="dxa"/>
          </w:tcPr>
          <w:p w:rsidR="0022496D" w:rsidRDefault="0022496D">
            <w:pPr>
              <w:pStyle w:val="ConsPlusNormal"/>
              <w:jc w:val="center"/>
            </w:pPr>
            <w:r>
              <w:t>k1</w:t>
            </w:r>
          </w:p>
        </w:tc>
        <w:tc>
          <w:tcPr>
            <w:tcW w:w="1155" w:type="dxa"/>
          </w:tcPr>
          <w:p w:rsidR="0022496D" w:rsidRDefault="0022496D">
            <w:pPr>
              <w:pStyle w:val="ConsPlusNormal"/>
              <w:jc w:val="center"/>
            </w:pPr>
            <w:r>
              <w:t>k2</w:t>
            </w:r>
          </w:p>
        </w:tc>
        <w:tc>
          <w:tcPr>
            <w:tcW w:w="990" w:type="dxa"/>
          </w:tcPr>
          <w:p w:rsidR="0022496D" w:rsidRDefault="0022496D">
            <w:pPr>
              <w:pStyle w:val="ConsPlusNormal"/>
              <w:jc w:val="center"/>
            </w:pPr>
            <w:r>
              <w:t>k1</w:t>
            </w:r>
          </w:p>
        </w:tc>
        <w:tc>
          <w:tcPr>
            <w:tcW w:w="1320" w:type="dxa"/>
          </w:tcPr>
          <w:p w:rsidR="0022496D" w:rsidRDefault="0022496D">
            <w:pPr>
              <w:pStyle w:val="ConsPlusNormal"/>
              <w:jc w:val="center"/>
            </w:pPr>
            <w:r>
              <w:t>k2</w:t>
            </w:r>
          </w:p>
        </w:tc>
        <w:tc>
          <w:tcPr>
            <w:tcW w:w="825" w:type="dxa"/>
          </w:tcPr>
          <w:p w:rsidR="0022496D" w:rsidRDefault="0022496D">
            <w:pPr>
              <w:pStyle w:val="ConsPlusNormal"/>
              <w:jc w:val="center"/>
            </w:pPr>
            <w:r>
              <w:t>k1</w:t>
            </w:r>
          </w:p>
        </w:tc>
        <w:tc>
          <w:tcPr>
            <w:tcW w:w="990" w:type="dxa"/>
          </w:tcPr>
          <w:p w:rsidR="0022496D" w:rsidRDefault="0022496D">
            <w:pPr>
              <w:pStyle w:val="ConsPlusNormal"/>
              <w:jc w:val="center"/>
            </w:pPr>
            <w:r>
              <w:t>k2</w:t>
            </w:r>
          </w:p>
        </w:tc>
      </w:tr>
      <w:tr w:rsidR="0022496D">
        <w:tblPrEx>
          <w:tblBorders>
            <w:insideH w:val="nil"/>
          </w:tblBorders>
        </w:tblPrEx>
        <w:tc>
          <w:tcPr>
            <w:tcW w:w="660" w:type="dxa"/>
            <w:tcBorders>
              <w:bottom w:val="nil"/>
            </w:tcBorders>
          </w:tcPr>
          <w:p w:rsidR="0022496D" w:rsidRDefault="0022496D">
            <w:pPr>
              <w:pStyle w:val="ConsPlusNormal"/>
              <w:jc w:val="center"/>
            </w:pPr>
            <w:r>
              <w:t>1</w:t>
            </w:r>
          </w:p>
        </w:tc>
        <w:tc>
          <w:tcPr>
            <w:tcW w:w="18219" w:type="dxa"/>
            <w:gridSpan w:val="10"/>
            <w:tcBorders>
              <w:bottom w:val="nil"/>
            </w:tcBorders>
          </w:tcPr>
          <w:p w:rsidR="0022496D" w:rsidRDefault="0022496D">
            <w:pPr>
              <w:pStyle w:val="ConsPlusNormal"/>
            </w:pPr>
            <w:r>
              <w:t xml:space="preserve">Утратил силу. - </w:t>
            </w:r>
            <w:hyperlink r:id="rId185" w:history="1">
              <w:r>
                <w:rPr>
                  <w:color w:val="0000FF"/>
                </w:rPr>
                <w:t>Постановление</w:t>
              </w:r>
            </w:hyperlink>
            <w:r>
              <w:t xml:space="preserve"> Правительства Самарской области от 30.11.2015 N 787</w:t>
            </w:r>
          </w:p>
        </w:tc>
      </w:tr>
      <w:tr w:rsidR="0022496D">
        <w:tblPrEx>
          <w:tblBorders>
            <w:insideH w:val="nil"/>
          </w:tblBorders>
        </w:tblPrEx>
        <w:tc>
          <w:tcPr>
            <w:tcW w:w="660" w:type="dxa"/>
            <w:tcBorders>
              <w:bottom w:val="nil"/>
            </w:tcBorders>
          </w:tcPr>
          <w:p w:rsidR="0022496D" w:rsidRDefault="0022496D">
            <w:pPr>
              <w:pStyle w:val="ConsPlusNormal"/>
              <w:jc w:val="center"/>
            </w:pPr>
            <w:r>
              <w:t>2.</w:t>
            </w:r>
          </w:p>
        </w:tc>
        <w:tc>
          <w:tcPr>
            <w:tcW w:w="3630" w:type="dxa"/>
            <w:tcBorders>
              <w:bottom w:val="nil"/>
            </w:tcBorders>
          </w:tcPr>
          <w:p w:rsidR="0022496D" w:rsidRDefault="0022496D">
            <w:pPr>
              <w:pStyle w:val="ConsPlusNormal"/>
            </w:pPr>
            <w:r>
              <w:t>Расходы на содержание муниципальных учреждений, за исключением для всех муниципальных образований - расходов на содержание органов местного самоуправления, расходов на содержание специализированных детско-юношеских спортивных школ олимпийского резерва, расходов на обучение в области гражданской обороны и защиты от чрезвычайных ситуаций, расходов на дорожное хозяйство; для муниципальных районов, городских округов и городских округов с внутригородским делением - расходов на содержание учреждений, действующих в сфере образования</w:t>
            </w:r>
          </w:p>
        </w:tc>
        <w:tc>
          <w:tcPr>
            <w:tcW w:w="2891" w:type="dxa"/>
            <w:tcBorders>
              <w:bottom w:val="nil"/>
            </w:tcBorders>
          </w:tcPr>
          <w:p w:rsidR="0022496D" w:rsidRDefault="0022496D">
            <w:pPr>
              <w:pStyle w:val="ConsPlusNormal"/>
              <w:jc w:val="center"/>
            </w:pPr>
            <w:r>
              <w:t>Среднее 2 городских округов, имеющих минимальное значение соответствующих расходов - для городских округов (городских округов с внутригородским делением); среднее 13 муниципальных районов, имеющих минимальное значение соответствующих расходов - для муниципальных районов; среднее среди всех поселений - для поселений</w:t>
            </w:r>
          </w:p>
        </w:tc>
        <w:tc>
          <w:tcPr>
            <w:tcW w:w="2475" w:type="dxa"/>
            <w:tcBorders>
              <w:bottom w:val="nil"/>
            </w:tcBorders>
          </w:tcPr>
          <w:p w:rsidR="0022496D" w:rsidRDefault="0022496D">
            <w:pPr>
              <w:pStyle w:val="ConsPlusNormal"/>
              <w:jc w:val="center"/>
            </w:pPr>
            <w:r>
              <w:t>Численность постоянного населения</w:t>
            </w:r>
          </w:p>
        </w:tc>
        <w:tc>
          <w:tcPr>
            <w:tcW w:w="3118" w:type="dxa"/>
            <w:tcBorders>
              <w:bottom w:val="nil"/>
            </w:tcBorders>
          </w:tcPr>
          <w:p w:rsidR="0022496D" w:rsidRDefault="0022496D">
            <w:pPr>
              <w:pStyle w:val="ConsPlusNormal"/>
              <w:jc w:val="center"/>
            </w:pPr>
            <w:r>
              <w:t>Численность постоянного населения</w:t>
            </w:r>
          </w:p>
        </w:tc>
        <w:tc>
          <w:tcPr>
            <w:tcW w:w="825" w:type="dxa"/>
            <w:tcBorders>
              <w:bottom w:val="nil"/>
            </w:tcBorders>
          </w:tcPr>
          <w:p w:rsidR="0022496D" w:rsidRDefault="0022496D">
            <w:pPr>
              <w:pStyle w:val="ConsPlusNormal"/>
              <w:jc w:val="center"/>
            </w:pPr>
            <w:r>
              <w:t>1,5</w:t>
            </w:r>
          </w:p>
        </w:tc>
        <w:tc>
          <w:tcPr>
            <w:tcW w:w="1155" w:type="dxa"/>
            <w:tcBorders>
              <w:bottom w:val="nil"/>
            </w:tcBorders>
          </w:tcPr>
          <w:p w:rsidR="0022496D" w:rsidRDefault="0022496D">
            <w:pPr>
              <w:pStyle w:val="ConsPlusNormal"/>
              <w:jc w:val="center"/>
            </w:pPr>
            <w:r>
              <w:t>-0,3</w:t>
            </w:r>
          </w:p>
        </w:tc>
        <w:tc>
          <w:tcPr>
            <w:tcW w:w="990" w:type="dxa"/>
            <w:tcBorders>
              <w:bottom w:val="nil"/>
            </w:tcBorders>
          </w:tcPr>
          <w:p w:rsidR="0022496D" w:rsidRDefault="0022496D">
            <w:pPr>
              <w:pStyle w:val="ConsPlusNormal"/>
              <w:jc w:val="center"/>
            </w:pPr>
            <w:r>
              <w:t>1,9</w:t>
            </w:r>
          </w:p>
        </w:tc>
        <w:tc>
          <w:tcPr>
            <w:tcW w:w="1320" w:type="dxa"/>
            <w:tcBorders>
              <w:bottom w:val="nil"/>
            </w:tcBorders>
          </w:tcPr>
          <w:p w:rsidR="0022496D" w:rsidRDefault="0022496D">
            <w:pPr>
              <w:pStyle w:val="ConsPlusNormal"/>
              <w:jc w:val="center"/>
            </w:pPr>
            <w:r>
              <w:t>-0,3</w:t>
            </w:r>
          </w:p>
        </w:tc>
        <w:tc>
          <w:tcPr>
            <w:tcW w:w="825" w:type="dxa"/>
            <w:tcBorders>
              <w:bottom w:val="nil"/>
            </w:tcBorders>
          </w:tcPr>
          <w:p w:rsidR="0022496D" w:rsidRDefault="0022496D">
            <w:pPr>
              <w:pStyle w:val="ConsPlusNormal"/>
              <w:jc w:val="center"/>
            </w:pPr>
            <w:r>
              <w:t>1,1</w:t>
            </w:r>
          </w:p>
        </w:tc>
        <w:tc>
          <w:tcPr>
            <w:tcW w:w="990" w:type="dxa"/>
            <w:tcBorders>
              <w:bottom w:val="nil"/>
            </w:tcBorders>
          </w:tcPr>
          <w:p w:rsidR="0022496D" w:rsidRDefault="0022496D">
            <w:pPr>
              <w:pStyle w:val="ConsPlusNormal"/>
              <w:jc w:val="center"/>
            </w:pPr>
            <w:r>
              <w:t>-0,5</w:t>
            </w:r>
          </w:p>
        </w:tc>
      </w:tr>
      <w:tr w:rsidR="0022496D">
        <w:tblPrEx>
          <w:tblBorders>
            <w:insideH w:val="nil"/>
          </w:tblBorders>
        </w:tblPrEx>
        <w:tc>
          <w:tcPr>
            <w:tcW w:w="18879" w:type="dxa"/>
            <w:gridSpan w:val="11"/>
            <w:tcBorders>
              <w:top w:val="nil"/>
            </w:tcBorders>
          </w:tcPr>
          <w:p w:rsidR="0022496D" w:rsidRDefault="0022496D">
            <w:pPr>
              <w:pStyle w:val="ConsPlusNormal"/>
              <w:jc w:val="both"/>
            </w:pPr>
            <w:r>
              <w:t xml:space="preserve">(в ред. Постановлений Правительства Самарской области от 30.11.2015 </w:t>
            </w:r>
            <w:hyperlink r:id="rId186" w:history="1">
              <w:r>
                <w:rPr>
                  <w:color w:val="0000FF"/>
                </w:rPr>
                <w:t>N 787</w:t>
              </w:r>
            </w:hyperlink>
            <w:r>
              <w:t>,</w:t>
            </w:r>
          </w:p>
          <w:p w:rsidR="0022496D" w:rsidRDefault="0022496D">
            <w:pPr>
              <w:pStyle w:val="ConsPlusNormal"/>
              <w:jc w:val="both"/>
            </w:pPr>
            <w:r>
              <w:t xml:space="preserve">от 06.12.2018 </w:t>
            </w:r>
            <w:hyperlink r:id="rId187" w:history="1">
              <w:r>
                <w:rPr>
                  <w:color w:val="0000FF"/>
                </w:rPr>
                <w:t>N 756</w:t>
              </w:r>
            </w:hyperlink>
            <w:r>
              <w:t>)</w:t>
            </w:r>
          </w:p>
        </w:tc>
      </w:tr>
      <w:tr w:rsidR="0022496D">
        <w:tblPrEx>
          <w:tblBorders>
            <w:insideH w:val="nil"/>
          </w:tblBorders>
        </w:tblPrEx>
        <w:tc>
          <w:tcPr>
            <w:tcW w:w="660" w:type="dxa"/>
            <w:tcBorders>
              <w:bottom w:val="nil"/>
            </w:tcBorders>
          </w:tcPr>
          <w:p w:rsidR="0022496D" w:rsidRDefault="0022496D">
            <w:pPr>
              <w:pStyle w:val="ConsPlusNormal"/>
              <w:jc w:val="center"/>
            </w:pPr>
            <w:r>
              <w:lastRenderedPageBreak/>
              <w:t>3.</w:t>
            </w:r>
          </w:p>
        </w:tc>
        <w:tc>
          <w:tcPr>
            <w:tcW w:w="3630" w:type="dxa"/>
            <w:tcBorders>
              <w:bottom w:val="nil"/>
            </w:tcBorders>
          </w:tcPr>
          <w:p w:rsidR="0022496D" w:rsidRDefault="0022496D">
            <w:pPr>
              <w:pStyle w:val="ConsPlusNormal"/>
            </w:pPr>
            <w:r>
              <w:t>Расходы на образование (за исключением расходов на содержание органов местного самоуправления и расходов на осуществление присмотра и ухода в дошкольных образовательных учреждениях, финансируемых за счет средств местных бюджетов в отчетном финансовом году)</w:t>
            </w:r>
          </w:p>
        </w:tc>
        <w:tc>
          <w:tcPr>
            <w:tcW w:w="2891" w:type="dxa"/>
            <w:tcBorders>
              <w:bottom w:val="nil"/>
            </w:tcBorders>
          </w:tcPr>
          <w:p w:rsidR="0022496D" w:rsidRDefault="0022496D">
            <w:pPr>
              <w:pStyle w:val="ConsPlusNormal"/>
              <w:jc w:val="center"/>
            </w:pPr>
            <w:r>
              <w:t>Среднее по городским округам (городским округам с внутригородским делением) и муниципальным районам в целом (без разделения на типы)</w:t>
            </w:r>
          </w:p>
        </w:tc>
        <w:tc>
          <w:tcPr>
            <w:tcW w:w="2475" w:type="dxa"/>
            <w:tcBorders>
              <w:bottom w:val="nil"/>
            </w:tcBorders>
          </w:tcPr>
          <w:p w:rsidR="0022496D" w:rsidRDefault="0022496D">
            <w:pPr>
              <w:pStyle w:val="ConsPlusNormal"/>
              <w:jc w:val="center"/>
            </w:pPr>
            <w:r>
              <w:t>Численность постоянного населения в возрасте до 15 лет</w:t>
            </w:r>
          </w:p>
        </w:tc>
        <w:tc>
          <w:tcPr>
            <w:tcW w:w="3118" w:type="dxa"/>
            <w:tcBorders>
              <w:bottom w:val="nil"/>
            </w:tcBorders>
          </w:tcPr>
          <w:p w:rsidR="0022496D" w:rsidRDefault="0022496D">
            <w:pPr>
              <w:pStyle w:val="ConsPlusNormal"/>
              <w:jc w:val="center"/>
            </w:pPr>
            <w:r>
              <w:t>Численность постоянного населения в возрасте до 15 лет</w:t>
            </w:r>
          </w:p>
        </w:tc>
        <w:tc>
          <w:tcPr>
            <w:tcW w:w="825" w:type="dxa"/>
            <w:tcBorders>
              <w:bottom w:val="nil"/>
            </w:tcBorders>
          </w:tcPr>
          <w:p w:rsidR="0022496D" w:rsidRDefault="0022496D">
            <w:pPr>
              <w:pStyle w:val="ConsPlusNormal"/>
              <w:jc w:val="center"/>
            </w:pPr>
            <w:r>
              <w:t>0,7</w:t>
            </w:r>
          </w:p>
        </w:tc>
        <w:tc>
          <w:tcPr>
            <w:tcW w:w="1155" w:type="dxa"/>
            <w:tcBorders>
              <w:bottom w:val="nil"/>
            </w:tcBorders>
          </w:tcPr>
          <w:p w:rsidR="0022496D" w:rsidRDefault="0022496D">
            <w:pPr>
              <w:pStyle w:val="ConsPlusNormal"/>
              <w:jc w:val="center"/>
            </w:pPr>
            <w:r>
              <w:t>-0,2</w:t>
            </w:r>
          </w:p>
        </w:tc>
        <w:tc>
          <w:tcPr>
            <w:tcW w:w="990" w:type="dxa"/>
            <w:tcBorders>
              <w:bottom w:val="nil"/>
            </w:tcBorders>
          </w:tcPr>
          <w:p w:rsidR="0022496D" w:rsidRDefault="0022496D">
            <w:pPr>
              <w:pStyle w:val="ConsPlusNormal"/>
              <w:jc w:val="center"/>
            </w:pPr>
            <w:r>
              <w:t>0,7</w:t>
            </w:r>
          </w:p>
        </w:tc>
        <w:tc>
          <w:tcPr>
            <w:tcW w:w="1320" w:type="dxa"/>
            <w:tcBorders>
              <w:bottom w:val="nil"/>
            </w:tcBorders>
          </w:tcPr>
          <w:p w:rsidR="0022496D" w:rsidRDefault="0022496D">
            <w:pPr>
              <w:pStyle w:val="ConsPlusNormal"/>
              <w:jc w:val="center"/>
            </w:pPr>
            <w:r>
              <w:t>-0,2</w:t>
            </w:r>
          </w:p>
        </w:tc>
        <w:tc>
          <w:tcPr>
            <w:tcW w:w="825" w:type="dxa"/>
            <w:tcBorders>
              <w:bottom w:val="nil"/>
            </w:tcBorders>
          </w:tcPr>
          <w:p w:rsidR="0022496D" w:rsidRDefault="0022496D">
            <w:pPr>
              <w:pStyle w:val="ConsPlusNormal"/>
              <w:jc w:val="center"/>
            </w:pPr>
            <w:r>
              <w:t>-</w:t>
            </w:r>
          </w:p>
        </w:tc>
        <w:tc>
          <w:tcPr>
            <w:tcW w:w="990" w:type="dxa"/>
            <w:tcBorders>
              <w:bottom w:val="nil"/>
            </w:tcBorders>
          </w:tcPr>
          <w:p w:rsidR="0022496D" w:rsidRDefault="0022496D">
            <w:pPr>
              <w:pStyle w:val="ConsPlusNormal"/>
              <w:jc w:val="center"/>
            </w:pPr>
            <w:r>
              <w:t>-</w:t>
            </w:r>
          </w:p>
        </w:tc>
      </w:tr>
      <w:tr w:rsidR="0022496D">
        <w:tblPrEx>
          <w:tblBorders>
            <w:insideH w:val="nil"/>
          </w:tblBorders>
        </w:tblPrEx>
        <w:tc>
          <w:tcPr>
            <w:tcW w:w="18879" w:type="dxa"/>
            <w:gridSpan w:val="11"/>
            <w:tcBorders>
              <w:top w:val="nil"/>
            </w:tcBorders>
          </w:tcPr>
          <w:p w:rsidR="0022496D" w:rsidRDefault="0022496D">
            <w:pPr>
              <w:pStyle w:val="ConsPlusNormal"/>
              <w:jc w:val="both"/>
            </w:pPr>
            <w:r>
              <w:t xml:space="preserve">(в ред. Постановлений Правительства Самарской области от 30.11.2015 </w:t>
            </w:r>
            <w:hyperlink r:id="rId188" w:history="1">
              <w:r>
                <w:rPr>
                  <w:color w:val="0000FF"/>
                </w:rPr>
                <w:t>N 787</w:t>
              </w:r>
            </w:hyperlink>
            <w:r>
              <w:t>,</w:t>
            </w:r>
          </w:p>
          <w:p w:rsidR="0022496D" w:rsidRDefault="0022496D">
            <w:pPr>
              <w:pStyle w:val="ConsPlusNormal"/>
              <w:jc w:val="both"/>
            </w:pPr>
            <w:r>
              <w:t xml:space="preserve">от 07.11.2017 </w:t>
            </w:r>
            <w:hyperlink r:id="rId189" w:history="1">
              <w:r>
                <w:rPr>
                  <w:color w:val="0000FF"/>
                </w:rPr>
                <w:t>N 703</w:t>
              </w:r>
            </w:hyperlink>
            <w:r>
              <w:t>)</w:t>
            </w:r>
          </w:p>
        </w:tc>
      </w:tr>
      <w:tr w:rsidR="0022496D">
        <w:tblPrEx>
          <w:tblBorders>
            <w:insideH w:val="nil"/>
          </w:tblBorders>
        </w:tblPrEx>
        <w:tc>
          <w:tcPr>
            <w:tcW w:w="660" w:type="dxa"/>
            <w:tcBorders>
              <w:bottom w:val="nil"/>
            </w:tcBorders>
          </w:tcPr>
          <w:p w:rsidR="0022496D" w:rsidRDefault="0022496D">
            <w:pPr>
              <w:pStyle w:val="ConsPlusNormal"/>
              <w:jc w:val="center"/>
            </w:pPr>
            <w:r>
              <w:t>4</w:t>
            </w:r>
          </w:p>
        </w:tc>
        <w:tc>
          <w:tcPr>
            <w:tcW w:w="18219" w:type="dxa"/>
            <w:gridSpan w:val="10"/>
            <w:tcBorders>
              <w:bottom w:val="nil"/>
            </w:tcBorders>
          </w:tcPr>
          <w:p w:rsidR="0022496D" w:rsidRDefault="0022496D">
            <w:pPr>
              <w:pStyle w:val="ConsPlusNormal"/>
            </w:pPr>
            <w:r>
              <w:t xml:space="preserve">Утратил силу. - </w:t>
            </w:r>
            <w:hyperlink r:id="rId190" w:history="1">
              <w:r>
                <w:rPr>
                  <w:color w:val="0000FF"/>
                </w:rPr>
                <w:t>Постановление</w:t>
              </w:r>
            </w:hyperlink>
            <w:r>
              <w:t xml:space="preserve"> Правительства Самарской области от 02.12.2013 N 717.</w:t>
            </w:r>
          </w:p>
        </w:tc>
      </w:tr>
      <w:tr w:rsidR="0022496D">
        <w:tc>
          <w:tcPr>
            <w:tcW w:w="660" w:type="dxa"/>
          </w:tcPr>
          <w:p w:rsidR="0022496D" w:rsidRDefault="0022496D">
            <w:pPr>
              <w:pStyle w:val="ConsPlusNormal"/>
              <w:jc w:val="center"/>
            </w:pPr>
            <w:r>
              <w:t>5</w:t>
            </w:r>
          </w:p>
        </w:tc>
        <w:tc>
          <w:tcPr>
            <w:tcW w:w="3630" w:type="dxa"/>
          </w:tcPr>
          <w:p w:rsidR="0022496D" w:rsidRDefault="0022496D">
            <w:pPr>
              <w:pStyle w:val="ConsPlusNormal"/>
            </w:pPr>
            <w:r>
              <w:t>Расходы на культуру (за исключением расходов на содержание муниципальных учреждений и органов местного самоуправления)</w:t>
            </w:r>
          </w:p>
        </w:tc>
        <w:tc>
          <w:tcPr>
            <w:tcW w:w="2891" w:type="dxa"/>
          </w:tcPr>
          <w:p w:rsidR="0022496D" w:rsidRDefault="0022496D">
            <w:pPr>
              <w:pStyle w:val="ConsPlusNormal"/>
              <w:jc w:val="center"/>
            </w:pPr>
            <w:r>
              <w:t>Среднее</w:t>
            </w:r>
          </w:p>
        </w:tc>
        <w:tc>
          <w:tcPr>
            <w:tcW w:w="2475" w:type="dxa"/>
          </w:tcPr>
          <w:p w:rsidR="0022496D" w:rsidRDefault="0022496D">
            <w:pPr>
              <w:pStyle w:val="ConsPlusNormal"/>
              <w:jc w:val="center"/>
            </w:pPr>
            <w:r>
              <w:t>Численность постоянного населения</w:t>
            </w:r>
          </w:p>
        </w:tc>
        <w:tc>
          <w:tcPr>
            <w:tcW w:w="3118" w:type="dxa"/>
          </w:tcPr>
          <w:p w:rsidR="0022496D" w:rsidRDefault="0022496D">
            <w:pPr>
              <w:pStyle w:val="ConsPlusNormal"/>
              <w:jc w:val="center"/>
            </w:pPr>
            <w:r>
              <w:t>Численность постоянного населения</w:t>
            </w:r>
          </w:p>
        </w:tc>
        <w:tc>
          <w:tcPr>
            <w:tcW w:w="825" w:type="dxa"/>
          </w:tcPr>
          <w:p w:rsidR="0022496D" w:rsidRDefault="0022496D">
            <w:pPr>
              <w:pStyle w:val="ConsPlusNormal"/>
              <w:jc w:val="center"/>
            </w:pPr>
            <w:r>
              <w:t>1,1</w:t>
            </w:r>
          </w:p>
        </w:tc>
        <w:tc>
          <w:tcPr>
            <w:tcW w:w="1155" w:type="dxa"/>
          </w:tcPr>
          <w:p w:rsidR="0022496D" w:rsidRDefault="0022496D">
            <w:pPr>
              <w:pStyle w:val="ConsPlusNormal"/>
              <w:jc w:val="center"/>
            </w:pPr>
            <w:r>
              <w:t>-0,2</w:t>
            </w:r>
          </w:p>
        </w:tc>
        <w:tc>
          <w:tcPr>
            <w:tcW w:w="990" w:type="dxa"/>
          </w:tcPr>
          <w:p w:rsidR="0022496D" w:rsidRDefault="0022496D">
            <w:pPr>
              <w:pStyle w:val="ConsPlusNormal"/>
              <w:jc w:val="center"/>
            </w:pPr>
            <w:r>
              <w:t>1,1</w:t>
            </w:r>
          </w:p>
        </w:tc>
        <w:tc>
          <w:tcPr>
            <w:tcW w:w="1320" w:type="dxa"/>
          </w:tcPr>
          <w:p w:rsidR="0022496D" w:rsidRDefault="0022496D">
            <w:pPr>
              <w:pStyle w:val="ConsPlusNormal"/>
              <w:jc w:val="center"/>
            </w:pPr>
            <w:r>
              <w:t>-0,2</w:t>
            </w:r>
          </w:p>
        </w:tc>
        <w:tc>
          <w:tcPr>
            <w:tcW w:w="825" w:type="dxa"/>
          </w:tcPr>
          <w:p w:rsidR="0022496D" w:rsidRDefault="0022496D">
            <w:pPr>
              <w:pStyle w:val="ConsPlusNormal"/>
              <w:jc w:val="center"/>
            </w:pPr>
            <w:r>
              <w:t>1,1</w:t>
            </w:r>
          </w:p>
        </w:tc>
        <w:tc>
          <w:tcPr>
            <w:tcW w:w="990" w:type="dxa"/>
          </w:tcPr>
          <w:p w:rsidR="0022496D" w:rsidRDefault="0022496D">
            <w:pPr>
              <w:pStyle w:val="ConsPlusNormal"/>
              <w:jc w:val="center"/>
            </w:pPr>
            <w:r>
              <w:t>-0,2</w:t>
            </w:r>
          </w:p>
        </w:tc>
      </w:tr>
      <w:tr w:rsidR="0022496D">
        <w:tc>
          <w:tcPr>
            <w:tcW w:w="660" w:type="dxa"/>
          </w:tcPr>
          <w:p w:rsidR="0022496D" w:rsidRDefault="0022496D">
            <w:pPr>
              <w:pStyle w:val="ConsPlusNormal"/>
              <w:jc w:val="center"/>
            </w:pPr>
            <w:r>
              <w:t>6</w:t>
            </w:r>
          </w:p>
        </w:tc>
        <w:tc>
          <w:tcPr>
            <w:tcW w:w="3630" w:type="dxa"/>
          </w:tcPr>
          <w:p w:rsidR="0022496D" w:rsidRDefault="0022496D">
            <w:pPr>
              <w:pStyle w:val="ConsPlusNormal"/>
            </w:pPr>
            <w:r>
              <w:t>Расходы на физическую культуру и спорт (за исключением расходов на содержание муниципальных учреждений и органов местного самоуправления)</w:t>
            </w:r>
          </w:p>
        </w:tc>
        <w:tc>
          <w:tcPr>
            <w:tcW w:w="2891" w:type="dxa"/>
          </w:tcPr>
          <w:p w:rsidR="0022496D" w:rsidRDefault="0022496D">
            <w:pPr>
              <w:pStyle w:val="ConsPlusNormal"/>
              <w:jc w:val="center"/>
            </w:pPr>
            <w:r>
              <w:t>Среднее</w:t>
            </w:r>
          </w:p>
        </w:tc>
        <w:tc>
          <w:tcPr>
            <w:tcW w:w="2475" w:type="dxa"/>
          </w:tcPr>
          <w:p w:rsidR="0022496D" w:rsidRDefault="0022496D">
            <w:pPr>
              <w:pStyle w:val="ConsPlusNormal"/>
              <w:jc w:val="center"/>
            </w:pPr>
            <w:r>
              <w:t>Число спортивных сооружений</w:t>
            </w:r>
          </w:p>
        </w:tc>
        <w:tc>
          <w:tcPr>
            <w:tcW w:w="3118" w:type="dxa"/>
          </w:tcPr>
          <w:p w:rsidR="0022496D" w:rsidRDefault="0022496D">
            <w:pPr>
              <w:pStyle w:val="ConsPlusNormal"/>
              <w:jc w:val="center"/>
            </w:pPr>
            <w:r>
              <w:t>Доля лиц, занимающихся физкультурой и спортом, определяемая отношением численности лиц, занимающихся физкультурой и спортом, к численности постоянного населения (для городских округов и муниципальных районов); число спортивных сооружений (для поселений)</w:t>
            </w:r>
          </w:p>
        </w:tc>
        <w:tc>
          <w:tcPr>
            <w:tcW w:w="825" w:type="dxa"/>
          </w:tcPr>
          <w:p w:rsidR="0022496D" w:rsidRDefault="0022496D">
            <w:pPr>
              <w:pStyle w:val="ConsPlusNormal"/>
              <w:jc w:val="center"/>
            </w:pPr>
            <w:r>
              <w:t>2,5</w:t>
            </w:r>
          </w:p>
        </w:tc>
        <w:tc>
          <w:tcPr>
            <w:tcW w:w="1155" w:type="dxa"/>
          </w:tcPr>
          <w:p w:rsidR="0022496D" w:rsidRDefault="0022496D">
            <w:pPr>
              <w:pStyle w:val="ConsPlusNormal"/>
              <w:jc w:val="center"/>
            </w:pPr>
            <w:r>
              <w:t>0,5</w:t>
            </w:r>
          </w:p>
        </w:tc>
        <w:tc>
          <w:tcPr>
            <w:tcW w:w="990" w:type="dxa"/>
          </w:tcPr>
          <w:p w:rsidR="0022496D" w:rsidRDefault="0022496D">
            <w:pPr>
              <w:pStyle w:val="ConsPlusNormal"/>
              <w:jc w:val="center"/>
            </w:pPr>
            <w:r>
              <w:t>2,5</w:t>
            </w:r>
          </w:p>
        </w:tc>
        <w:tc>
          <w:tcPr>
            <w:tcW w:w="1320" w:type="dxa"/>
          </w:tcPr>
          <w:p w:rsidR="0022496D" w:rsidRDefault="0022496D">
            <w:pPr>
              <w:pStyle w:val="ConsPlusNormal"/>
              <w:jc w:val="center"/>
            </w:pPr>
            <w:r>
              <w:t>0,5</w:t>
            </w:r>
          </w:p>
        </w:tc>
        <w:tc>
          <w:tcPr>
            <w:tcW w:w="825" w:type="dxa"/>
          </w:tcPr>
          <w:p w:rsidR="0022496D" w:rsidRDefault="0022496D">
            <w:pPr>
              <w:pStyle w:val="ConsPlusNormal"/>
              <w:jc w:val="center"/>
            </w:pPr>
            <w:r>
              <w:t>1,1</w:t>
            </w:r>
          </w:p>
        </w:tc>
        <w:tc>
          <w:tcPr>
            <w:tcW w:w="990" w:type="dxa"/>
          </w:tcPr>
          <w:p w:rsidR="0022496D" w:rsidRDefault="0022496D">
            <w:pPr>
              <w:pStyle w:val="ConsPlusNormal"/>
              <w:jc w:val="center"/>
            </w:pPr>
            <w:r>
              <w:t>-0,2</w:t>
            </w:r>
          </w:p>
        </w:tc>
      </w:tr>
      <w:tr w:rsidR="0022496D">
        <w:tc>
          <w:tcPr>
            <w:tcW w:w="660" w:type="dxa"/>
          </w:tcPr>
          <w:p w:rsidR="0022496D" w:rsidRDefault="0022496D">
            <w:pPr>
              <w:pStyle w:val="ConsPlusNormal"/>
              <w:jc w:val="center"/>
            </w:pPr>
            <w:r>
              <w:t>7</w:t>
            </w:r>
          </w:p>
        </w:tc>
        <w:tc>
          <w:tcPr>
            <w:tcW w:w="3630" w:type="dxa"/>
          </w:tcPr>
          <w:p w:rsidR="0022496D" w:rsidRDefault="0022496D">
            <w:pPr>
              <w:pStyle w:val="ConsPlusNormal"/>
            </w:pPr>
            <w:r>
              <w:t xml:space="preserve">Расходы на жилищное хозяйство (за исключением расходов на </w:t>
            </w:r>
            <w:r>
              <w:lastRenderedPageBreak/>
              <w:t>содержание муниципальных учреждений и органов местного самоуправления)</w:t>
            </w:r>
          </w:p>
        </w:tc>
        <w:tc>
          <w:tcPr>
            <w:tcW w:w="2891" w:type="dxa"/>
          </w:tcPr>
          <w:p w:rsidR="0022496D" w:rsidRDefault="0022496D">
            <w:pPr>
              <w:pStyle w:val="ConsPlusNormal"/>
              <w:jc w:val="center"/>
            </w:pPr>
            <w:r>
              <w:lastRenderedPageBreak/>
              <w:t>Среднее</w:t>
            </w:r>
          </w:p>
        </w:tc>
        <w:tc>
          <w:tcPr>
            <w:tcW w:w="2475" w:type="dxa"/>
          </w:tcPr>
          <w:p w:rsidR="0022496D" w:rsidRDefault="0022496D">
            <w:pPr>
              <w:pStyle w:val="ConsPlusNormal"/>
              <w:jc w:val="center"/>
            </w:pPr>
            <w:r>
              <w:t>Общая площадь жилых помещений</w:t>
            </w:r>
          </w:p>
        </w:tc>
        <w:tc>
          <w:tcPr>
            <w:tcW w:w="3118" w:type="dxa"/>
          </w:tcPr>
          <w:p w:rsidR="0022496D" w:rsidRDefault="0022496D">
            <w:pPr>
              <w:pStyle w:val="ConsPlusNormal"/>
              <w:jc w:val="center"/>
            </w:pPr>
            <w:r>
              <w:t xml:space="preserve">Доля ветхого и аварийного жилья, определяемая </w:t>
            </w:r>
            <w:r>
              <w:lastRenderedPageBreak/>
              <w:t>отношением общей площади жилых помещений в ветхих и аварийных жилых домах к общей площади жилых помещений</w:t>
            </w:r>
          </w:p>
        </w:tc>
        <w:tc>
          <w:tcPr>
            <w:tcW w:w="825" w:type="dxa"/>
          </w:tcPr>
          <w:p w:rsidR="0022496D" w:rsidRDefault="0022496D">
            <w:pPr>
              <w:pStyle w:val="ConsPlusNormal"/>
              <w:jc w:val="center"/>
            </w:pPr>
            <w:r>
              <w:lastRenderedPageBreak/>
              <w:t>0,6</w:t>
            </w:r>
          </w:p>
        </w:tc>
        <w:tc>
          <w:tcPr>
            <w:tcW w:w="1155" w:type="dxa"/>
          </w:tcPr>
          <w:p w:rsidR="0022496D" w:rsidRDefault="0022496D">
            <w:pPr>
              <w:pStyle w:val="ConsPlusNormal"/>
              <w:jc w:val="center"/>
            </w:pPr>
            <w:r>
              <w:t>1,5</w:t>
            </w:r>
          </w:p>
        </w:tc>
        <w:tc>
          <w:tcPr>
            <w:tcW w:w="990" w:type="dxa"/>
          </w:tcPr>
          <w:p w:rsidR="0022496D" w:rsidRDefault="0022496D">
            <w:pPr>
              <w:pStyle w:val="ConsPlusNormal"/>
              <w:jc w:val="center"/>
            </w:pPr>
            <w:r>
              <w:t>0,6</w:t>
            </w:r>
          </w:p>
        </w:tc>
        <w:tc>
          <w:tcPr>
            <w:tcW w:w="1320" w:type="dxa"/>
          </w:tcPr>
          <w:p w:rsidR="0022496D" w:rsidRDefault="0022496D">
            <w:pPr>
              <w:pStyle w:val="ConsPlusNormal"/>
              <w:jc w:val="center"/>
            </w:pPr>
            <w:r>
              <w:t>1,5</w:t>
            </w:r>
          </w:p>
        </w:tc>
        <w:tc>
          <w:tcPr>
            <w:tcW w:w="825" w:type="dxa"/>
          </w:tcPr>
          <w:p w:rsidR="0022496D" w:rsidRDefault="0022496D">
            <w:pPr>
              <w:pStyle w:val="ConsPlusNormal"/>
              <w:jc w:val="center"/>
            </w:pPr>
            <w:r>
              <w:t>0,6</w:t>
            </w:r>
          </w:p>
        </w:tc>
        <w:tc>
          <w:tcPr>
            <w:tcW w:w="990" w:type="dxa"/>
          </w:tcPr>
          <w:p w:rsidR="0022496D" w:rsidRDefault="0022496D">
            <w:pPr>
              <w:pStyle w:val="ConsPlusNormal"/>
              <w:jc w:val="center"/>
            </w:pPr>
            <w:r>
              <w:t>1,5</w:t>
            </w:r>
          </w:p>
        </w:tc>
      </w:tr>
      <w:tr w:rsidR="0022496D">
        <w:tc>
          <w:tcPr>
            <w:tcW w:w="660" w:type="dxa"/>
          </w:tcPr>
          <w:p w:rsidR="0022496D" w:rsidRDefault="0022496D">
            <w:pPr>
              <w:pStyle w:val="ConsPlusNormal"/>
              <w:jc w:val="center"/>
            </w:pPr>
            <w:r>
              <w:lastRenderedPageBreak/>
              <w:t>8</w:t>
            </w:r>
          </w:p>
        </w:tc>
        <w:tc>
          <w:tcPr>
            <w:tcW w:w="3630" w:type="dxa"/>
          </w:tcPr>
          <w:p w:rsidR="0022496D" w:rsidRDefault="0022496D">
            <w:pPr>
              <w:pStyle w:val="ConsPlusNormal"/>
            </w:pPr>
            <w:r>
              <w:t>Расходы на коммунальное хозяйство (за исключением расходов на содержание муниципальных учреждений и органов местного самоуправления)</w:t>
            </w:r>
          </w:p>
        </w:tc>
        <w:tc>
          <w:tcPr>
            <w:tcW w:w="2891" w:type="dxa"/>
          </w:tcPr>
          <w:p w:rsidR="0022496D" w:rsidRDefault="0022496D">
            <w:pPr>
              <w:pStyle w:val="ConsPlusNormal"/>
              <w:jc w:val="center"/>
            </w:pPr>
            <w:r>
              <w:t>Среднее</w:t>
            </w:r>
          </w:p>
        </w:tc>
        <w:tc>
          <w:tcPr>
            <w:tcW w:w="2475" w:type="dxa"/>
          </w:tcPr>
          <w:p w:rsidR="0022496D" w:rsidRDefault="0022496D">
            <w:pPr>
              <w:pStyle w:val="ConsPlusNormal"/>
              <w:jc w:val="center"/>
            </w:pPr>
            <w:r>
              <w:t>Численность постоянного населения</w:t>
            </w:r>
          </w:p>
        </w:tc>
        <w:tc>
          <w:tcPr>
            <w:tcW w:w="3118" w:type="dxa"/>
          </w:tcPr>
          <w:p w:rsidR="0022496D" w:rsidRDefault="0022496D">
            <w:pPr>
              <w:pStyle w:val="ConsPlusNormal"/>
              <w:jc w:val="center"/>
            </w:pPr>
            <w:r>
              <w:t>Численность постоянного населения</w:t>
            </w:r>
          </w:p>
        </w:tc>
        <w:tc>
          <w:tcPr>
            <w:tcW w:w="825" w:type="dxa"/>
          </w:tcPr>
          <w:p w:rsidR="0022496D" w:rsidRDefault="0022496D">
            <w:pPr>
              <w:pStyle w:val="ConsPlusNormal"/>
              <w:jc w:val="center"/>
            </w:pPr>
            <w:r>
              <w:t>1,1</w:t>
            </w:r>
          </w:p>
        </w:tc>
        <w:tc>
          <w:tcPr>
            <w:tcW w:w="1155" w:type="dxa"/>
          </w:tcPr>
          <w:p w:rsidR="0022496D" w:rsidRDefault="0022496D">
            <w:pPr>
              <w:pStyle w:val="ConsPlusNormal"/>
              <w:jc w:val="center"/>
            </w:pPr>
            <w:r>
              <w:t>-0,3</w:t>
            </w:r>
          </w:p>
        </w:tc>
        <w:tc>
          <w:tcPr>
            <w:tcW w:w="990" w:type="dxa"/>
          </w:tcPr>
          <w:p w:rsidR="0022496D" w:rsidRDefault="0022496D">
            <w:pPr>
              <w:pStyle w:val="ConsPlusNormal"/>
              <w:jc w:val="center"/>
            </w:pPr>
            <w:r>
              <w:t>1,1</w:t>
            </w:r>
          </w:p>
        </w:tc>
        <w:tc>
          <w:tcPr>
            <w:tcW w:w="1320" w:type="dxa"/>
          </w:tcPr>
          <w:p w:rsidR="0022496D" w:rsidRDefault="0022496D">
            <w:pPr>
              <w:pStyle w:val="ConsPlusNormal"/>
              <w:jc w:val="center"/>
            </w:pPr>
            <w:r>
              <w:t>-0,3</w:t>
            </w:r>
          </w:p>
        </w:tc>
        <w:tc>
          <w:tcPr>
            <w:tcW w:w="825" w:type="dxa"/>
          </w:tcPr>
          <w:p w:rsidR="0022496D" w:rsidRDefault="0022496D">
            <w:pPr>
              <w:pStyle w:val="ConsPlusNormal"/>
              <w:jc w:val="center"/>
            </w:pPr>
            <w:r>
              <w:t>1,1</w:t>
            </w:r>
          </w:p>
        </w:tc>
        <w:tc>
          <w:tcPr>
            <w:tcW w:w="990" w:type="dxa"/>
          </w:tcPr>
          <w:p w:rsidR="0022496D" w:rsidRDefault="0022496D">
            <w:pPr>
              <w:pStyle w:val="ConsPlusNormal"/>
              <w:jc w:val="center"/>
            </w:pPr>
            <w:r>
              <w:t>-0,3</w:t>
            </w:r>
          </w:p>
        </w:tc>
      </w:tr>
      <w:tr w:rsidR="0022496D">
        <w:tblPrEx>
          <w:tblBorders>
            <w:insideH w:val="nil"/>
          </w:tblBorders>
        </w:tblPrEx>
        <w:tc>
          <w:tcPr>
            <w:tcW w:w="660" w:type="dxa"/>
            <w:tcBorders>
              <w:bottom w:val="nil"/>
            </w:tcBorders>
          </w:tcPr>
          <w:p w:rsidR="0022496D" w:rsidRDefault="0022496D">
            <w:pPr>
              <w:pStyle w:val="ConsPlusNormal"/>
              <w:jc w:val="center"/>
            </w:pPr>
            <w:r>
              <w:t>9</w:t>
            </w:r>
          </w:p>
        </w:tc>
        <w:tc>
          <w:tcPr>
            <w:tcW w:w="3630" w:type="dxa"/>
            <w:tcBorders>
              <w:bottom w:val="nil"/>
            </w:tcBorders>
          </w:tcPr>
          <w:p w:rsidR="0022496D" w:rsidRDefault="0022496D">
            <w:pPr>
              <w:pStyle w:val="ConsPlusNormal"/>
            </w:pPr>
            <w:r>
              <w:t>Расходы на благоустройство (за исключением расходов на содержание муниципальных учреждений и органов местного самоуправления)</w:t>
            </w:r>
          </w:p>
        </w:tc>
        <w:tc>
          <w:tcPr>
            <w:tcW w:w="2891" w:type="dxa"/>
            <w:tcBorders>
              <w:bottom w:val="nil"/>
            </w:tcBorders>
          </w:tcPr>
          <w:p w:rsidR="0022496D" w:rsidRDefault="0022496D">
            <w:pPr>
              <w:pStyle w:val="ConsPlusNormal"/>
              <w:jc w:val="center"/>
            </w:pPr>
            <w:r>
              <w:t>Среднее</w:t>
            </w:r>
          </w:p>
        </w:tc>
        <w:tc>
          <w:tcPr>
            <w:tcW w:w="2475" w:type="dxa"/>
            <w:tcBorders>
              <w:bottom w:val="nil"/>
            </w:tcBorders>
          </w:tcPr>
          <w:p w:rsidR="0022496D" w:rsidRDefault="0022496D">
            <w:pPr>
              <w:pStyle w:val="ConsPlusNormal"/>
              <w:jc w:val="center"/>
            </w:pPr>
            <w:r>
              <w:t>Общая протяженность улиц, проездов, набережных (для городских округов); протяженность автомобильных дорог общего пользования местного значения, находящихся в собственности муниципальных образований (для муниципальных районов и поселений)</w:t>
            </w:r>
          </w:p>
        </w:tc>
        <w:tc>
          <w:tcPr>
            <w:tcW w:w="3118" w:type="dxa"/>
            <w:tcBorders>
              <w:bottom w:val="nil"/>
            </w:tcBorders>
          </w:tcPr>
          <w:p w:rsidR="0022496D" w:rsidRDefault="0022496D">
            <w:pPr>
              <w:pStyle w:val="ConsPlusNormal"/>
              <w:jc w:val="center"/>
            </w:pPr>
            <w:r>
              <w:t>Общая площадь земель муниципального образования (за исключением площади застроенных земель (для городских округов и муниципальных районов) и площади земель сельхозугодий)</w:t>
            </w:r>
          </w:p>
        </w:tc>
        <w:tc>
          <w:tcPr>
            <w:tcW w:w="825" w:type="dxa"/>
            <w:tcBorders>
              <w:bottom w:val="nil"/>
            </w:tcBorders>
          </w:tcPr>
          <w:p w:rsidR="0022496D" w:rsidRDefault="0022496D">
            <w:pPr>
              <w:pStyle w:val="ConsPlusNormal"/>
              <w:jc w:val="center"/>
            </w:pPr>
            <w:r>
              <w:t>1,1</w:t>
            </w:r>
          </w:p>
        </w:tc>
        <w:tc>
          <w:tcPr>
            <w:tcW w:w="1155" w:type="dxa"/>
            <w:tcBorders>
              <w:bottom w:val="nil"/>
            </w:tcBorders>
          </w:tcPr>
          <w:p w:rsidR="0022496D" w:rsidRDefault="0022496D">
            <w:pPr>
              <w:pStyle w:val="ConsPlusNormal"/>
              <w:jc w:val="center"/>
            </w:pPr>
            <w:r>
              <w:t>-0,2</w:t>
            </w:r>
          </w:p>
        </w:tc>
        <w:tc>
          <w:tcPr>
            <w:tcW w:w="990" w:type="dxa"/>
            <w:tcBorders>
              <w:bottom w:val="nil"/>
            </w:tcBorders>
          </w:tcPr>
          <w:p w:rsidR="0022496D" w:rsidRDefault="0022496D">
            <w:pPr>
              <w:pStyle w:val="ConsPlusNormal"/>
              <w:jc w:val="center"/>
            </w:pPr>
            <w:r>
              <w:t>1,1</w:t>
            </w:r>
          </w:p>
        </w:tc>
        <w:tc>
          <w:tcPr>
            <w:tcW w:w="1320" w:type="dxa"/>
            <w:tcBorders>
              <w:bottom w:val="nil"/>
            </w:tcBorders>
          </w:tcPr>
          <w:p w:rsidR="0022496D" w:rsidRDefault="0022496D">
            <w:pPr>
              <w:pStyle w:val="ConsPlusNormal"/>
              <w:jc w:val="center"/>
            </w:pPr>
            <w:r>
              <w:t>-0,2</w:t>
            </w:r>
          </w:p>
        </w:tc>
        <w:tc>
          <w:tcPr>
            <w:tcW w:w="825" w:type="dxa"/>
            <w:tcBorders>
              <w:bottom w:val="nil"/>
            </w:tcBorders>
          </w:tcPr>
          <w:p w:rsidR="0022496D" w:rsidRDefault="0022496D">
            <w:pPr>
              <w:pStyle w:val="ConsPlusNormal"/>
              <w:jc w:val="center"/>
            </w:pPr>
            <w:r>
              <w:t>1,1</w:t>
            </w:r>
          </w:p>
        </w:tc>
        <w:tc>
          <w:tcPr>
            <w:tcW w:w="990" w:type="dxa"/>
            <w:tcBorders>
              <w:bottom w:val="nil"/>
            </w:tcBorders>
          </w:tcPr>
          <w:p w:rsidR="0022496D" w:rsidRDefault="0022496D">
            <w:pPr>
              <w:pStyle w:val="ConsPlusNormal"/>
              <w:jc w:val="center"/>
            </w:pPr>
            <w:r>
              <w:t>-0,2</w:t>
            </w:r>
          </w:p>
        </w:tc>
      </w:tr>
      <w:tr w:rsidR="0022496D">
        <w:tblPrEx>
          <w:tblBorders>
            <w:insideH w:val="nil"/>
          </w:tblBorders>
        </w:tblPrEx>
        <w:tc>
          <w:tcPr>
            <w:tcW w:w="18879" w:type="dxa"/>
            <w:gridSpan w:val="11"/>
            <w:tcBorders>
              <w:top w:val="nil"/>
            </w:tcBorders>
          </w:tcPr>
          <w:p w:rsidR="0022496D" w:rsidRDefault="0022496D">
            <w:pPr>
              <w:pStyle w:val="ConsPlusNormal"/>
              <w:jc w:val="both"/>
            </w:pPr>
            <w:r>
              <w:t xml:space="preserve">(в ред. Постановлений Правительства Самарской области от 10.10.2014 </w:t>
            </w:r>
            <w:hyperlink r:id="rId191" w:history="1">
              <w:r>
                <w:rPr>
                  <w:color w:val="0000FF"/>
                </w:rPr>
                <w:t>N 629</w:t>
              </w:r>
            </w:hyperlink>
            <w:r>
              <w:t>,</w:t>
            </w:r>
          </w:p>
          <w:p w:rsidR="0022496D" w:rsidRDefault="0022496D">
            <w:pPr>
              <w:pStyle w:val="ConsPlusNormal"/>
              <w:jc w:val="both"/>
            </w:pPr>
            <w:r>
              <w:t xml:space="preserve">от 08.11.2016 </w:t>
            </w:r>
            <w:hyperlink r:id="rId192" w:history="1">
              <w:r>
                <w:rPr>
                  <w:color w:val="0000FF"/>
                </w:rPr>
                <w:t>N 632</w:t>
              </w:r>
            </w:hyperlink>
            <w:r>
              <w:t xml:space="preserve">, от 06.12.2018 </w:t>
            </w:r>
            <w:hyperlink r:id="rId193" w:history="1">
              <w:r>
                <w:rPr>
                  <w:color w:val="0000FF"/>
                </w:rPr>
                <w:t>N 756</w:t>
              </w:r>
            </w:hyperlink>
            <w:r>
              <w:t>)</w:t>
            </w:r>
          </w:p>
        </w:tc>
      </w:tr>
      <w:tr w:rsidR="0022496D">
        <w:tblPrEx>
          <w:tblBorders>
            <w:insideH w:val="nil"/>
          </w:tblBorders>
        </w:tblPrEx>
        <w:tc>
          <w:tcPr>
            <w:tcW w:w="660" w:type="dxa"/>
            <w:tcBorders>
              <w:bottom w:val="nil"/>
            </w:tcBorders>
          </w:tcPr>
          <w:p w:rsidR="0022496D" w:rsidRDefault="0022496D">
            <w:pPr>
              <w:pStyle w:val="ConsPlusNormal"/>
              <w:jc w:val="center"/>
            </w:pPr>
            <w:r>
              <w:t>10.</w:t>
            </w:r>
          </w:p>
        </w:tc>
        <w:tc>
          <w:tcPr>
            <w:tcW w:w="3630" w:type="dxa"/>
            <w:tcBorders>
              <w:bottom w:val="nil"/>
            </w:tcBorders>
          </w:tcPr>
          <w:p w:rsidR="0022496D" w:rsidRDefault="0022496D">
            <w:pPr>
              <w:pStyle w:val="ConsPlusNormal"/>
            </w:pPr>
            <w:r>
              <w:t xml:space="preserve">Расходы на транспорт (за исключением расходов на содержание муниципальных учреждений и органов местного </w:t>
            </w:r>
            <w:r>
              <w:lastRenderedPageBreak/>
              <w:t>самоуправления)</w:t>
            </w:r>
          </w:p>
        </w:tc>
        <w:tc>
          <w:tcPr>
            <w:tcW w:w="2891" w:type="dxa"/>
            <w:tcBorders>
              <w:bottom w:val="nil"/>
            </w:tcBorders>
          </w:tcPr>
          <w:p w:rsidR="0022496D" w:rsidRDefault="0022496D">
            <w:pPr>
              <w:pStyle w:val="ConsPlusNormal"/>
              <w:jc w:val="center"/>
            </w:pPr>
            <w:r>
              <w:lastRenderedPageBreak/>
              <w:t>Среднее</w:t>
            </w:r>
          </w:p>
        </w:tc>
        <w:tc>
          <w:tcPr>
            <w:tcW w:w="2475" w:type="dxa"/>
            <w:tcBorders>
              <w:bottom w:val="nil"/>
            </w:tcBorders>
          </w:tcPr>
          <w:p w:rsidR="0022496D" w:rsidRDefault="0022496D">
            <w:pPr>
              <w:pStyle w:val="ConsPlusNormal"/>
              <w:jc w:val="center"/>
            </w:pPr>
            <w:r>
              <w:t>Общая площадь земель муниципального образования</w:t>
            </w:r>
          </w:p>
        </w:tc>
        <w:tc>
          <w:tcPr>
            <w:tcW w:w="3118" w:type="dxa"/>
            <w:tcBorders>
              <w:bottom w:val="nil"/>
            </w:tcBorders>
          </w:tcPr>
          <w:p w:rsidR="0022496D" w:rsidRDefault="0022496D">
            <w:pPr>
              <w:pStyle w:val="ConsPlusNormal"/>
              <w:jc w:val="center"/>
            </w:pPr>
            <w:r>
              <w:t xml:space="preserve">Плотность населения, имеющего регулярное автобусное и (или) железнодорожное сообщение </w:t>
            </w:r>
            <w:r>
              <w:lastRenderedPageBreak/>
              <w:t>с административным центром городского округа (муниципального района)</w:t>
            </w:r>
          </w:p>
        </w:tc>
        <w:tc>
          <w:tcPr>
            <w:tcW w:w="825" w:type="dxa"/>
            <w:tcBorders>
              <w:bottom w:val="nil"/>
            </w:tcBorders>
          </w:tcPr>
          <w:p w:rsidR="0022496D" w:rsidRDefault="0022496D">
            <w:pPr>
              <w:pStyle w:val="ConsPlusNormal"/>
              <w:jc w:val="center"/>
            </w:pPr>
            <w:r>
              <w:lastRenderedPageBreak/>
              <w:t>0,7</w:t>
            </w:r>
          </w:p>
        </w:tc>
        <w:tc>
          <w:tcPr>
            <w:tcW w:w="1155" w:type="dxa"/>
            <w:tcBorders>
              <w:bottom w:val="nil"/>
            </w:tcBorders>
          </w:tcPr>
          <w:p w:rsidR="0022496D" w:rsidRDefault="0022496D">
            <w:pPr>
              <w:pStyle w:val="ConsPlusNormal"/>
              <w:jc w:val="center"/>
            </w:pPr>
            <w:r>
              <w:t>-0,2</w:t>
            </w:r>
          </w:p>
        </w:tc>
        <w:tc>
          <w:tcPr>
            <w:tcW w:w="990" w:type="dxa"/>
            <w:tcBorders>
              <w:bottom w:val="nil"/>
            </w:tcBorders>
          </w:tcPr>
          <w:p w:rsidR="0022496D" w:rsidRDefault="0022496D">
            <w:pPr>
              <w:pStyle w:val="ConsPlusNormal"/>
              <w:jc w:val="center"/>
            </w:pPr>
            <w:r>
              <w:t>2,5</w:t>
            </w:r>
          </w:p>
        </w:tc>
        <w:tc>
          <w:tcPr>
            <w:tcW w:w="1320" w:type="dxa"/>
            <w:tcBorders>
              <w:bottom w:val="nil"/>
            </w:tcBorders>
          </w:tcPr>
          <w:p w:rsidR="0022496D" w:rsidRDefault="0022496D">
            <w:pPr>
              <w:pStyle w:val="ConsPlusNormal"/>
              <w:jc w:val="center"/>
            </w:pPr>
            <w:r>
              <w:t>-0,2</w:t>
            </w:r>
          </w:p>
        </w:tc>
        <w:tc>
          <w:tcPr>
            <w:tcW w:w="825" w:type="dxa"/>
            <w:tcBorders>
              <w:bottom w:val="nil"/>
            </w:tcBorders>
          </w:tcPr>
          <w:p w:rsidR="0022496D" w:rsidRDefault="0022496D">
            <w:pPr>
              <w:pStyle w:val="ConsPlusNormal"/>
              <w:jc w:val="center"/>
            </w:pPr>
            <w:r>
              <w:t>-</w:t>
            </w:r>
          </w:p>
        </w:tc>
        <w:tc>
          <w:tcPr>
            <w:tcW w:w="990" w:type="dxa"/>
            <w:tcBorders>
              <w:bottom w:val="nil"/>
            </w:tcBorders>
          </w:tcPr>
          <w:p w:rsidR="0022496D" w:rsidRDefault="0022496D">
            <w:pPr>
              <w:pStyle w:val="ConsPlusNormal"/>
              <w:jc w:val="center"/>
            </w:pPr>
            <w:r>
              <w:t>-</w:t>
            </w:r>
          </w:p>
        </w:tc>
      </w:tr>
      <w:tr w:rsidR="0022496D">
        <w:tblPrEx>
          <w:tblBorders>
            <w:insideH w:val="nil"/>
          </w:tblBorders>
        </w:tblPrEx>
        <w:tc>
          <w:tcPr>
            <w:tcW w:w="18879" w:type="dxa"/>
            <w:gridSpan w:val="11"/>
            <w:tcBorders>
              <w:top w:val="nil"/>
            </w:tcBorders>
          </w:tcPr>
          <w:p w:rsidR="0022496D" w:rsidRDefault="0022496D">
            <w:pPr>
              <w:pStyle w:val="ConsPlusNormal"/>
              <w:jc w:val="both"/>
            </w:pPr>
            <w:r>
              <w:lastRenderedPageBreak/>
              <w:t xml:space="preserve">(в ред. Постановлений Правительства Самарской области от 30.11.2015 </w:t>
            </w:r>
            <w:hyperlink r:id="rId194" w:history="1">
              <w:r>
                <w:rPr>
                  <w:color w:val="0000FF"/>
                </w:rPr>
                <w:t>N 787</w:t>
              </w:r>
            </w:hyperlink>
            <w:r>
              <w:t>,</w:t>
            </w:r>
          </w:p>
          <w:p w:rsidR="0022496D" w:rsidRDefault="0022496D">
            <w:pPr>
              <w:pStyle w:val="ConsPlusNormal"/>
              <w:jc w:val="both"/>
            </w:pPr>
            <w:r>
              <w:t xml:space="preserve">от 08.11.2016 </w:t>
            </w:r>
            <w:hyperlink r:id="rId195" w:history="1">
              <w:r>
                <w:rPr>
                  <w:color w:val="0000FF"/>
                </w:rPr>
                <w:t>N 632</w:t>
              </w:r>
            </w:hyperlink>
            <w:r>
              <w:t>)</w:t>
            </w:r>
          </w:p>
        </w:tc>
      </w:tr>
      <w:tr w:rsidR="0022496D">
        <w:tc>
          <w:tcPr>
            <w:tcW w:w="660" w:type="dxa"/>
          </w:tcPr>
          <w:p w:rsidR="0022496D" w:rsidRDefault="0022496D">
            <w:pPr>
              <w:pStyle w:val="ConsPlusNormal"/>
              <w:jc w:val="center"/>
            </w:pPr>
            <w:r>
              <w:t>11</w:t>
            </w:r>
          </w:p>
        </w:tc>
        <w:tc>
          <w:tcPr>
            <w:tcW w:w="3630" w:type="dxa"/>
          </w:tcPr>
          <w:p w:rsidR="0022496D" w:rsidRDefault="0022496D">
            <w:pPr>
              <w:pStyle w:val="ConsPlusNormal"/>
            </w:pPr>
            <w:r>
              <w:t>Расходы на охрану окружающей среды (за исключением расходов на содержание муниципальных учреждений и органов местного самоуправления)</w:t>
            </w:r>
          </w:p>
        </w:tc>
        <w:tc>
          <w:tcPr>
            <w:tcW w:w="2891" w:type="dxa"/>
          </w:tcPr>
          <w:p w:rsidR="0022496D" w:rsidRDefault="0022496D">
            <w:pPr>
              <w:pStyle w:val="ConsPlusNormal"/>
              <w:jc w:val="center"/>
            </w:pPr>
            <w:r>
              <w:t>Среднее</w:t>
            </w:r>
          </w:p>
        </w:tc>
        <w:tc>
          <w:tcPr>
            <w:tcW w:w="2475" w:type="dxa"/>
          </w:tcPr>
          <w:p w:rsidR="0022496D" w:rsidRDefault="0022496D">
            <w:pPr>
              <w:pStyle w:val="ConsPlusNormal"/>
              <w:jc w:val="center"/>
            </w:pPr>
            <w:r>
              <w:t>Количество объектов, имеющих стационарные источники выбросов</w:t>
            </w:r>
          </w:p>
        </w:tc>
        <w:tc>
          <w:tcPr>
            <w:tcW w:w="3118" w:type="dxa"/>
          </w:tcPr>
          <w:p w:rsidR="0022496D" w:rsidRDefault="0022496D">
            <w:pPr>
              <w:pStyle w:val="ConsPlusNormal"/>
              <w:jc w:val="center"/>
            </w:pPr>
            <w:r>
              <w:t>Количество объектов, имеющих стационарные источники выбросов</w:t>
            </w:r>
          </w:p>
        </w:tc>
        <w:tc>
          <w:tcPr>
            <w:tcW w:w="825" w:type="dxa"/>
          </w:tcPr>
          <w:p w:rsidR="0022496D" w:rsidRDefault="0022496D">
            <w:pPr>
              <w:pStyle w:val="ConsPlusNormal"/>
              <w:jc w:val="center"/>
            </w:pPr>
            <w:r>
              <w:t>1,1</w:t>
            </w:r>
          </w:p>
        </w:tc>
        <w:tc>
          <w:tcPr>
            <w:tcW w:w="1155" w:type="dxa"/>
          </w:tcPr>
          <w:p w:rsidR="0022496D" w:rsidRDefault="0022496D">
            <w:pPr>
              <w:pStyle w:val="ConsPlusNormal"/>
              <w:jc w:val="center"/>
            </w:pPr>
            <w:r>
              <w:t>-0,2</w:t>
            </w:r>
          </w:p>
        </w:tc>
        <w:tc>
          <w:tcPr>
            <w:tcW w:w="990" w:type="dxa"/>
          </w:tcPr>
          <w:p w:rsidR="0022496D" w:rsidRDefault="0022496D">
            <w:pPr>
              <w:pStyle w:val="ConsPlusNormal"/>
              <w:jc w:val="center"/>
            </w:pPr>
            <w:r>
              <w:t>1,1</w:t>
            </w:r>
          </w:p>
        </w:tc>
        <w:tc>
          <w:tcPr>
            <w:tcW w:w="1320" w:type="dxa"/>
          </w:tcPr>
          <w:p w:rsidR="0022496D" w:rsidRDefault="0022496D">
            <w:pPr>
              <w:pStyle w:val="ConsPlusNormal"/>
              <w:jc w:val="center"/>
            </w:pPr>
            <w:r>
              <w:t>-0,2</w:t>
            </w:r>
          </w:p>
        </w:tc>
        <w:tc>
          <w:tcPr>
            <w:tcW w:w="825" w:type="dxa"/>
          </w:tcPr>
          <w:p w:rsidR="0022496D" w:rsidRDefault="0022496D">
            <w:pPr>
              <w:pStyle w:val="ConsPlusNormal"/>
              <w:jc w:val="center"/>
            </w:pPr>
            <w:r>
              <w:t>-</w:t>
            </w:r>
          </w:p>
        </w:tc>
        <w:tc>
          <w:tcPr>
            <w:tcW w:w="990" w:type="dxa"/>
          </w:tcPr>
          <w:p w:rsidR="0022496D" w:rsidRDefault="0022496D">
            <w:pPr>
              <w:pStyle w:val="ConsPlusNormal"/>
              <w:jc w:val="center"/>
            </w:pPr>
            <w:r>
              <w:t>-</w:t>
            </w:r>
          </w:p>
        </w:tc>
      </w:tr>
      <w:tr w:rsidR="0022496D">
        <w:tblPrEx>
          <w:tblBorders>
            <w:insideH w:val="nil"/>
          </w:tblBorders>
        </w:tblPrEx>
        <w:tc>
          <w:tcPr>
            <w:tcW w:w="660" w:type="dxa"/>
            <w:tcBorders>
              <w:bottom w:val="nil"/>
            </w:tcBorders>
          </w:tcPr>
          <w:p w:rsidR="0022496D" w:rsidRDefault="0022496D">
            <w:pPr>
              <w:pStyle w:val="ConsPlusNormal"/>
              <w:jc w:val="center"/>
            </w:pPr>
            <w:r>
              <w:t>12</w:t>
            </w:r>
          </w:p>
        </w:tc>
        <w:tc>
          <w:tcPr>
            <w:tcW w:w="3630" w:type="dxa"/>
            <w:tcBorders>
              <w:bottom w:val="nil"/>
            </w:tcBorders>
          </w:tcPr>
          <w:p w:rsidR="0022496D" w:rsidRDefault="0022496D">
            <w:pPr>
              <w:pStyle w:val="ConsPlusNormal"/>
            </w:pPr>
            <w:r>
              <w:t>Иные расходы (за исключением расходов на предоставление субсидий областному бюджету и расходов на обучение в области гражданской обороны и защиты от чрезвычайных ситуаций)</w:t>
            </w:r>
          </w:p>
        </w:tc>
        <w:tc>
          <w:tcPr>
            <w:tcW w:w="2891" w:type="dxa"/>
            <w:tcBorders>
              <w:bottom w:val="nil"/>
            </w:tcBorders>
          </w:tcPr>
          <w:p w:rsidR="0022496D" w:rsidRDefault="0022496D">
            <w:pPr>
              <w:pStyle w:val="ConsPlusNormal"/>
              <w:jc w:val="center"/>
            </w:pPr>
            <w:r>
              <w:t>Среднее</w:t>
            </w:r>
          </w:p>
        </w:tc>
        <w:tc>
          <w:tcPr>
            <w:tcW w:w="2475" w:type="dxa"/>
            <w:tcBorders>
              <w:bottom w:val="nil"/>
            </w:tcBorders>
          </w:tcPr>
          <w:p w:rsidR="0022496D" w:rsidRDefault="0022496D">
            <w:pPr>
              <w:pStyle w:val="ConsPlusNormal"/>
              <w:jc w:val="center"/>
            </w:pPr>
            <w:r>
              <w:t>Численность постоянного населения</w:t>
            </w:r>
          </w:p>
        </w:tc>
        <w:tc>
          <w:tcPr>
            <w:tcW w:w="3118" w:type="dxa"/>
            <w:tcBorders>
              <w:bottom w:val="nil"/>
            </w:tcBorders>
          </w:tcPr>
          <w:p w:rsidR="0022496D" w:rsidRDefault="0022496D">
            <w:pPr>
              <w:pStyle w:val="ConsPlusNormal"/>
              <w:jc w:val="center"/>
            </w:pPr>
            <w:r>
              <w:t>Численность постоянного населения</w:t>
            </w:r>
          </w:p>
        </w:tc>
        <w:tc>
          <w:tcPr>
            <w:tcW w:w="825" w:type="dxa"/>
            <w:tcBorders>
              <w:bottom w:val="nil"/>
            </w:tcBorders>
          </w:tcPr>
          <w:p w:rsidR="0022496D" w:rsidRDefault="0022496D">
            <w:pPr>
              <w:pStyle w:val="ConsPlusNormal"/>
              <w:jc w:val="center"/>
            </w:pPr>
            <w:r>
              <w:t>1,1</w:t>
            </w:r>
          </w:p>
        </w:tc>
        <w:tc>
          <w:tcPr>
            <w:tcW w:w="1155" w:type="dxa"/>
            <w:tcBorders>
              <w:bottom w:val="nil"/>
            </w:tcBorders>
          </w:tcPr>
          <w:p w:rsidR="0022496D" w:rsidRDefault="0022496D">
            <w:pPr>
              <w:pStyle w:val="ConsPlusNormal"/>
              <w:jc w:val="center"/>
            </w:pPr>
            <w:r>
              <w:t>-0,2</w:t>
            </w:r>
          </w:p>
        </w:tc>
        <w:tc>
          <w:tcPr>
            <w:tcW w:w="990" w:type="dxa"/>
            <w:tcBorders>
              <w:bottom w:val="nil"/>
            </w:tcBorders>
          </w:tcPr>
          <w:p w:rsidR="0022496D" w:rsidRDefault="0022496D">
            <w:pPr>
              <w:pStyle w:val="ConsPlusNormal"/>
              <w:jc w:val="center"/>
            </w:pPr>
            <w:r>
              <w:t>1,1</w:t>
            </w:r>
          </w:p>
        </w:tc>
        <w:tc>
          <w:tcPr>
            <w:tcW w:w="1320" w:type="dxa"/>
            <w:tcBorders>
              <w:bottom w:val="nil"/>
            </w:tcBorders>
          </w:tcPr>
          <w:p w:rsidR="0022496D" w:rsidRDefault="0022496D">
            <w:pPr>
              <w:pStyle w:val="ConsPlusNormal"/>
              <w:jc w:val="center"/>
            </w:pPr>
            <w:r>
              <w:t>-0,2</w:t>
            </w:r>
          </w:p>
        </w:tc>
        <w:tc>
          <w:tcPr>
            <w:tcW w:w="825" w:type="dxa"/>
            <w:tcBorders>
              <w:bottom w:val="nil"/>
            </w:tcBorders>
          </w:tcPr>
          <w:p w:rsidR="0022496D" w:rsidRDefault="0022496D">
            <w:pPr>
              <w:pStyle w:val="ConsPlusNormal"/>
              <w:jc w:val="center"/>
            </w:pPr>
            <w:r>
              <w:t>1,1</w:t>
            </w:r>
          </w:p>
        </w:tc>
        <w:tc>
          <w:tcPr>
            <w:tcW w:w="990" w:type="dxa"/>
            <w:tcBorders>
              <w:bottom w:val="nil"/>
            </w:tcBorders>
          </w:tcPr>
          <w:p w:rsidR="0022496D" w:rsidRDefault="0022496D">
            <w:pPr>
              <w:pStyle w:val="ConsPlusNormal"/>
              <w:jc w:val="center"/>
            </w:pPr>
            <w:r>
              <w:t>-0,2</w:t>
            </w:r>
          </w:p>
        </w:tc>
      </w:tr>
      <w:tr w:rsidR="0022496D">
        <w:tblPrEx>
          <w:tblBorders>
            <w:insideH w:val="nil"/>
          </w:tblBorders>
        </w:tblPrEx>
        <w:tc>
          <w:tcPr>
            <w:tcW w:w="18879" w:type="dxa"/>
            <w:gridSpan w:val="11"/>
            <w:tcBorders>
              <w:top w:val="nil"/>
            </w:tcBorders>
          </w:tcPr>
          <w:p w:rsidR="0022496D" w:rsidRDefault="0022496D">
            <w:pPr>
              <w:pStyle w:val="ConsPlusNormal"/>
              <w:jc w:val="both"/>
            </w:pPr>
            <w:r>
              <w:t xml:space="preserve">(в ред. </w:t>
            </w:r>
            <w:hyperlink r:id="rId196" w:history="1">
              <w:r>
                <w:rPr>
                  <w:color w:val="0000FF"/>
                </w:rPr>
                <w:t>Постановления</w:t>
              </w:r>
            </w:hyperlink>
            <w:r>
              <w:t xml:space="preserve"> Правительства Самарской области от 06.12.2018 N 756)</w:t>
            </w:r>
          </w:p>
        </w:tc>
      </w:tr>
    </w:tbl>
    <w:p w:rsidR="0022496D" w:rsidRDefault="0022496D">
      <w:pPr>
        <w:sectPr w:rsidR="0022496D">
          <w:pgSz w:w="16838" w:h="11905" w:orient="landscape"/>
          <w:pgMar w:top="1701" w:right="1134" w:bottom="850" w:left="1134" w:header="0" w:footer="0" w:gutter="0"/>
          <w:cols w:space="720"/>
        </w:sectPr>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both"/>
      </w:pPr>
    </w:p>
    <w:p w:rsidR="0022496D" w:rsidRDefault="0022496D">
      <w:pPr>
        <w:pStyle w:val="ConsPlusNormal"/>
        <w:jc w:val="right"/>
        <w:outlineLvl w:val="1"/>
      </w:pPr>
      <w:r>
        <w:t>Приложение N 4</w:t>
      </w:r>
    </w:p>
    <w:p w:rsidR="0022496D" w:rsidRDefault="0022496D">
      <w:pPr>
        <w:pStyle w:val="ConsPlusNormal"/>
        <w:jc w:val="right"/>
      </w:pPr>
      <w:r>
        <w:t>к Порядку</w:t>
      </w:r>
    </w:p>
    <w:p w:rsidR="0022496D" w:rsidRDefault="0022496D">
      <w:pPr>
        <w:pStyle w:val="ConsPlusNormal"/>
        <w:jc w:val="right"/>
      </w:pPr>
      <w:r>
        <w:t>предоставления из областного бюджета</w:t>
      </w:r>
    </w:p>
    <w:p w:rsidR="0022496D" w:rsidRDefault="0022496D">
      <w:pPr>
        <w:pStyle w:val="ConsPlusNormal"/>
        <w:jc w:val="right"/>
      </w:pPr>
      <w:r>
        <w:t>субсидий местным бюджетам для софинансирования</w:t>
      </w:r>
    </w:p>
    <w:p w:rsidR="0022496D" w:rsidRDefault="0022496D">
      <w:pPr>
        <w:pStyle w:val="ConsPlusNormal"/>
        <w:jc w:val="right"/>
      </w:pPr>
      <w:r>
        <w:t>расходных обязательств по вопросам</w:t>
      </w:r>
    </w:p>
    <w:p w:rsidR="0022496D" w:rsidRDefault="0022496D">
      <w:pPr>
        <w:pStyle w:val="ConsPlusNormal"/>
        <w:jc w:val="right"/>
      </w:pPr>
      <w:r>
        <w:t>местного значения, предоставляемых</w:t>
      </w:r>
    </w:p>
    <w:p w:rsidR="0022496D" w:rsidRDefault="0022496D">
      <w:pPr>
        <w:pStyle w:val="ConsPlusNormal"/>
        <w:jc w:val="right"/>
      </w:pPr>
      <w:r>
        <w:t>с учетом выполнения показателей</w:t>
      </w:r>
    </w:p>
    <w:p w:rsidR="0022496D" w:rsidRDefault="0022496D">
      <w:pPr>
        <w:pStyle w:val="ConsPlusNormal"/>
        <w:jc w:val="right"/>
      </w:pPr>
      <w:r>
        <w:t>социально-экономического развития</w:t>
      </w:r>
    </w:p>
    <w:p w:rsidR="0022496D" w:rsidRDefault="0022496D">
      <w:pPr>
        <w:pStyle w:val="ConsPlusNormal"/>
        <w:jc w:val="both"/>
      </w:pPr>
    </w:p>
    <w:p w:rsidR="0022496D" w:rsidRDefault="0022496D">
      <w:pPr>
        <w:pStyle w:val="ConsPlusTitle"/>
        <w:jc w:val="center"/>
      </w:pPr>
      <w:bookmarkStart w:id="9" w:name="P574"/>
      <w:bookmarkEnd w:id="9"/>
      <w:r>
        <w:t>ПЕРЕЧЕНЬ</w:t>
      </w:r>
    </w:p>
    <w:p w:rsidR="0022496D" w:rsidRDefault="0022496D">
      <w:pPr>
        <w:pStyle w:val="ConsPlusTitle"/>
        <w:jc w:val="center"/>
      </w:pPr>
      <w:r>
        <w:t>СОЦИАЛЬНО-ЭКОНОМИЧЕСКИХ ПОКАЗАТЕЛЕЙ, ОЦЕНИВАЕМЫХ</w:t>
      </w:r>
    </w:p>
    <w:p w:rsidR="0022496D" w:rsidRDefault="0022496D">
      <w:pPr>
        <w:pStyle w:val="ConsPlusTitle"/>
        <w:jc w:val="center"/>
      </w:pPr>
      <w:r>
        <w:t>ПРИ ПРЕДОСТАВЛЕНИИ ИЗ ОБЛАСТНОГО БЮДЖЕТА СУБСИДИЙ МЕСТНЫМ</w:t>
      </w:r>
    </w:p>
    <w:p w:rsidR="0022496D" w:rsidRDefault="0022496D">
      <w:pPr>
        <w:pStyle w:val="ConsPlusTitle"/>
        <w:jc w:val="center"/>
      </w:pPr>
      <w:r>
        <w:t>БЮДЖЕТАМ ДЛЯ СОФИНАНСИРОВАНИЯ РАСХОДНЫХ ОБЯЗАТЕЛЬСТВ</w:t>
      </w:r>
    </w:p>
    <w:p w:rsidR="0022496D" w:rsidRDefault="0022496D">
      <w:pPr>
        <w:pStyle w:val="ConsPlusTitle"/>
        <w:jc w:val="center"/>
      </w:pPr>
      <w:r>
        <w:t>ПО ВОПРОСАМ МЕСТНОГО ЗНАЧЕНИЯ, ПРЕДОСТАВЛЯЕМЫХ С УЧЕТОМ</w:t>
      </w:r>
    </w:p>
    <w:p w:rsidR="0022496D" w:rsidRDefault="0022496D">
      <w:pPr>
        <w:pStyle w:val="ConsPlusTitle"/>
        <w:jc w:val="center"/>
      </w:pPr>
      <w:r>
        <w:t>ВЫПОЛНЕНИЯ ПОКАЗАТЕЛЕЙ СОЦИАЛЬНО-ЭКОНОМИЧЕСКОГО РАЗВИТИЯ,</w:t>
      </w:r>
    </w:p>
    <w:p w:rsidR="0022496D" w:rsidRDefault="0022496D">
      <w:pPr>
        <w:pStyle w:val="ConsPlusTitle"/>
        <w:jc w:val="center"/>
      </w:pPr>
      <w:r>
        <w:t>ДОЛИ ИХ ВЛИЯНИЯ (ВЕСА) НА СВОДНУЮ ОЦЕНКУ ВЫПОЛНЕНИЯ</w:t>
      </w:r>
    </w:p>
    <w:p w:rsidR="0022496D" w:rsidRDefault="0022496D">
      <w:pPr>
        <w:pStyle w:val="ConsPlusTitle"/>
        <w:jc w:val="center"/>
      </w:pPr>
      <w:r>
        <w:t>МУНИЦИПАЛЬНЫМИ ОБРАЗОВАНИЯМИ СОЦИАЛЬНО-ЭКОНОМИЧЕСКИХ</w:t>
      </w:r>
    </w:p>
    <w:p w:rsidR="0022496D" w:rsidRDefault="0022496D">
      <w:pPr>
        <w:pStyle w:val="ConsPlusTitle"/>
        <w:jc w:val="center"/>
      </w:pPr>
      <w:r>
        <w:t>ПОКАЗАТЕЛЕЙ</w:t>
      </w:r>
    </w:p>
    <w:p w:rsidR="0022496D" w:rsidRDefault="00224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496D">
        <w:trPr>
          <w:jc w:val="center"/>
        </w:trPr>
        <w:tc>
          <w:tcPr>
            <w:tcW w:w="9294" w:type="dxa"/>
            <w:tcBorders>
              <w:top w:val="nil"/>
              <w:left w:val="single" w:sz="24" w:space="0" w:color="CED3F1"/>
              <w:bottom w:val="nil"/>
              <w:right w:val="single" w:sz="24" w:space="0" w:color="F4F3F8"/>
            </w:tcBorders>
            <w:shd w:val="clear" w:color="auto" w:fill="F4F3F8"/>
          </w:tcPr>
          <w:p w:rsidR="0022496D" w:rsidRDefault="0022496D">
            <w:pPr>
              <w:pStyle w:val="ConsPlusNormal"/>
              <w:jc w:val="center"/>
            </w:pPr>
            <w:r>
              <w:rPr>
                <w:color w:val="392C69"/>
              </w:rPr>
              <w:t>Список изменяющих документов</w:t>
            </w:r>
          </w:p>
          <w:p w:rsidR="0022496D" w:rsidRDefault="0022496D">
            <w:pPr>
              <w:pStyle w:val="ConsPlusNormal"/>
              <w:jc w:val="center"/>
            </w:pPr>
            <w:r>
              <w:rPr>
                <w:color w:val="392C69"/>
              </w:rPr>
              <w:t xml:space="preserve">(в ред. Постановлений Правительства Самарской области от 16.04.2018 </w:t>
            </w:r>
            <w:hyperlink r:id="rId197" w:history="1">
              <w:r>
                <w:rPr>
                  <w:color w:val="0000FF"/>
                </w:rPr>
                <w:t>N 200</w:t>
              </w:r>
            </w:hyperlink>
            <w:r>
              <w:rPr>
                <w:color w:val="392C69"/>
              </w:rPr>
              <w:t>,</w:t>
            </w:r>
          </w:p>
          <w:p w:rsidR="0022496D" w:rsidRDefault="0022496D">
            <w:pPr>
              <w:pStyle w:val="ConsPlusNormal"/>
              <w:jc w:val="center"/>
            </w:pPr>
            <w:r>
              <w:rPr>
                <w:color w:val="392C69"/>
              </w:rPr>
              <w:t xml:space="preserve">от 06.12.2018 </w:t>
            </w:r>
            <w:hyperlink r:id="rId198" w:history="1">
              <w:r>
                <w:rPr>
                  <w:color w:val="0000FF"/>
                </w:rPr>
                <w:t>N 756</w:t>
              </w:r>
            </w:hyperlink>
            <w:r>
              <w:rPr>
                <w:color w:val="392C69"/>
              </w:rPr>
              <w:t>,</w:t>
            </w:r>
          </w:p>
          <w:p w:rsidR="0022496D" w:rsidRDefault="0022496D">
            <w:pPr>
              <w:pStyle w:val="ConsPlusNormal"/>
              <w:jc w:val="center"/>
            </w:pPr>
            <w:r>
              <w:rPr>
                <w:color w:val="392C69"/>
              </w:rPr>
              <w:t xml:space="preserve">с изм., внесенными </w:t>
            </w:r>
            <w:hyperlink r:id="rId199" w:history="1">
              <w:r>
                <w:rPr>
                  <w:color w:val="0000FF"/>
                </w:rPr>
                <w:t>Постановлением</w:t>
              </w:r>
            </w:hyperlink>
            <w:r>
              <w:rPr>
                <w:color w:val="392C69"/>
              </w:rPr>
              <w:t xml:space="preserve"> Правительства Самарской области</w:t>
            </w:r>
          </w:p>
          <w:p w:rsidR="0022496D" w:rsidRDefault="0022496D">
            <w:pPr>
              <w:pStyle w:val="ConsPlusNormal"/>
              <w:jc w:val="center"/>
            </w:pPr>
            <w:r>
              <w:rPr>
                <w:color w:val="392C69"/>
              </w:rPr>
              <w:t>от 04.05.2018 N 241)</w:t>
            </w:r>
          </w:p>
        </w:tc>
      </w:tr>
    </w:tbl>
    <w:p w:rsidR="0022496D" w:rsidRDefault="002249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496D">
        <w:trPr>
          <w:jc w:val="center"/>
        </w:trPr>
        <w:tc>
          <w:tcPr>
            <w:tcW w:w="9294" w:type="dxa"/>
            <w:tcBorders>
              <w:top w:val="nil"/>
              <w:left w:val="single" w:sz="24" w:space="0" w:color="CED3F1"/>
              <w:bottom w:val="nil"/>
              <w:right w:val="single" w:sz="24" w:space="0" w:color="F4F3F8"/>
            </w:tcBorders>
            <w:shd w:val="clear" w:color="auto" w:fill="F4F3F8"/>
          </w:tcPr>
          <w:p w:rsidR="0022496D" w:rsidRDefault="0022496D">
            <w:pPr>
              <w:pStyle w:val="ConsPlusNormal"/>
              <w:jc w:val="both"/>
            </w:pPr>
            <w:r>
              <w:rPr>
                <w:color w:val="392C69"/>
              </w:rPr>
              <w:t xml:space="preserve">В приложении 4 к Порядку предоставления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графа "Доля подсолнечника, реализованного на перерабатывающие предприятия Самарской области" исключена </w:t>
            </w:r>
            <w:hyperlink r:id="rId200" w:history="1">
              <w:r>
                <w:rPr>
                  <w:color w:val="0000FF"/>
                </w:rPr>
                <w:t>Постановлением</w:t>
              </w:r>
            </w:hyperlink>
            <w:r>
              <w:rPr>
                <w:color w:val="392C69"/>
              </w:rPr>
              <w:t xml:space="preserve"> Правительства Самарской области от 04.05.2018 N 241.</w:t>
            </w:r>
          </w:p>
        </w:tc>
      </w:tr>
    </w:tbl>
    <w:p w:rsidR="0022496D" w:rsidRDefault="0022496D">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2438"/>
        <w:gridCol w:w="1871"/>
      </w:tblGrid>
      <w:tr w:rsidR="0022496D">
        <w:tc>
          <w:tcPr>
            <w:tcW w:w="4706" w:type="dxa"/>
            <w:vMerge w:val="restart"/>
            <w:tcBorders>
              <w:top w:val="single" w:sz="4" w:space="0" w:color="auto"/>
              <w:bottom w:val="single" w:sz="4" w:space="0" w:color="auto"/>
            </w:tcBorders>
          </w:tcPr>
          <w:p w:rsidR="0022496D" w:rsidRDefault="0022496D">
            <w:pPr>
              <w:pStyle w:val="ConsPlusNormal"/>
              <w:jc w:val="center"/>
            </w:pPr>
            <w:r>
              <w:t>Наименование показателя и периодичность его оценки</w:t>
            </w:r>
          </w:p>
        </w:tc>
        <w:tc>
          <w:tcPr>
            <w:tcW w:w="4309" w:type="dxa"/>
            <w:gridSpan w:val="2"/>
            <w:tcBorders>
              <w:top w:val="single" w:sz="4" w:space="0" w:color="auto"/>
              <w:bottom w:val="single" w:sz="4" w:space="0" w:color="auto"/>
            </w:tcBorders>
          </w:tcPr>
          <w:p w:rsidR="0022496D" w:rsidRDefault="0022496D">
            <w:pPr>
              <w:pStyle w:val="ConsPlusNormal"/>
              <w:jc w:val="center"/>
            </w:pPr>
            <w:r>
              <w:t>Доля влияния (вес) показателя на сводную оценку</w:t>
            </w:r>
          </w:p>
        </w:tc>
      </w:tr>
      <w:tr w:rsidR="0022496D">
        <w:tc>
          <w:tcPr>
            <w:tcW w:w="4706" w:type="dxa"/>
            <w:vMerge/>
            <w:tcBorders>
              <w:top w:val="single" w:sz="4" w:space="0" w:color="auto"/>
              <w:bottom w:val="single" w:sz="4" w:space="0" w:color="auto"/>
            </w:tcBorders>
          </w:tcPr>
          <w:p w:rsidR="0022496D" w:rsidRDefault="0022496D"/>
        </w:tc>
        <w:tc>
          <w:tcPr>
            <w:tcW w:w="2438" w:type="dxa"/>
            <w:tcBorders>
              <w:top w:val="single" w:sz="4" w:space="0" w:color="auto"/>
              <w:bottom w:val="single" w:sz="4" w:space="0" w:color="auto"/>
            </w:tcBorders>
          </w:tcPr>
          <w:p w:rsidR="0022496D" w:rsidRDefault="0022496D">
            <w:pPr>
              <w:pStyle w:val="ConsPlusNormal"/>
              <w:jc w:val="center"/>
            </w:pPr>
            <w:r>
              <w:t>городские округа, городской округ с внутригородским делением, внутригородские районы</w:t>
            </w:r>
          </w:p>
        </w:tc>
        <w:tc>
          <w:tcPr>
            <w:tcW w:w="1871" w:type="dxa"/>
            <w:tcBorders>
              <w:top w:val="single" w:sz="4" w:space="0" w:color="auto"/>
              <w:bottom w:val="single" w:sz="4" w:space="0" w:color="auto"/>
            </w:tcBorders>
          </w:tcPr>
          <w:p w:rsidR="0022496D" w:rsidRDefault="0022496D">
            <w:pPr>
              <w:pStyle w:val="ConsPlusNormal"/>
              <w:jc w:val="center"/>
            </w:pPr>
            <w:r>
              <w:t>муниципальные районы, городские и сельские поселения</w:t>
            </w:r>
          </w:p>
        </w:tc>
      </w:tr>
      <w:tr w:rsidR="0022496D">
        <w:tblPrEx>
          <w:tblBorders>
            <w:left w:val="none" w:sz="0" w:space="0" w:color="auto"/>
            <w:right w:val="none" w:sz="0" w:space="0" w:color="auto"/>
            <w:insideH w:val="none" w:sz="0" w:space="0" w:color="auto"/>
            <w:insideV w:val="none" w:sz="0" w:space="0" w:color="auto"/>
          </w:tblBorders>
        </w:tblPrEx>
        <w:tc>
          <w:tcPr>
            <w:tcW w:w="9015" w:type="dxa"/>
            <w:gridSpan w:val="3"/>
            <w:tcBorders>
              <w:top w:val="single" w:sz="4" w:space="0" w:color="auto"/>
              <w:left w:val="nil"/>
              <w:bottom w:val="nil"/>
              <w:right w:val="nil"/>
            </w:tcBorders>
          </w:tcPr>
          <w:p w:rsidR="0022496D" w:rsidRDefault="0022496D">
            <w:pPr>
              <w:pStyle w:val="ConsPlusNormal"/>
            </w:pPr>
            <w:r>
              <w:t>Ежемесячно</w:t>
            </w:r>
          </w:p>
        </w:tc>
      </w:tr>
      <w:tr w:rsidR="0022496D">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22496D" w:rsidRDefault="0022496D">
            <w:pPr>
              <w:pStyle w:val="ConsPlusNormal"/>
              <w:jc w:val="both"/>
            </w:pPr>
            <w:r>
              <w:t xml:space="preserve">Объем налоговых и неналоговых поступлений в местный бюджет (консолидированный бюджет городского округа с внутригородским делением, консолидированный бюджет </w:t>
            </w:r>
            <w:r>
              <w:lastRenderedPageBreak/>
              <w:t>муниципального района), за исключением поступлений доходов от уплаты акцизов и доходов от продажи материальных и нематериальных активов</w:t>
            </w:r>
          </w:p>
        </w:tc>
        <w:tc>
          <w:tcPr>
            <w:tcW w:w="2438" w:type="dxa"/>
            <w:tcBorders>
              <w:top w:val="nil"/>
              <w:left w:val="nil"/>
              <w:bottom w:val="nil"/>
              <w:right w:val="nil"/>
            </w:tcBorders>
          </w:tcPr>
          <w:p w:rsidR="0022496D" w:rsidRDefault="0022496D">
            <w:pPr>
              <w:pStyle w:val="ConsPlusNormal"/>
              <w:jc w:val="center"/>
            </w:pPr>
            <w:r>
              <w:lastRenderedPageBreak/>
              <w:t>20</w:t>
            </w:r>
          </w:p>
        </w:tc>
        <w:tc>
          <w:tcPr>
            <w:tcW w:w="1871" w:type="dxa"/>
            <w:tcBorders>
              <w:top w:val="nil"/>
              <w:left w:val="nil"/>
              <w:bottom w:val="nil"/>
              <w:right w:val="nil"/>
            </w:tcBorders>
          </w:tcPr>
          <w:p w:rsidR="0022496D" w:rsidRDefault="0022496D">
            <w:pPr>
              <w:pStyle w:val="ConsPlusNormal"/>
              <w:jc w:val="center"/>
            </w:pPr>
            <w:r>
              <w:t>15</w:t>
            </w:r>
          </w:p>
        </w:tc>
      </w:tr>
      <w:tr w:rsidR="0022496D">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22496D" w:rsidRDefault="0022496D">
            <w:pPr>
              <w:pStyle w:val="ConsPlusNormal"/>
              <w:jc w:val="both"/>
            </w:pPr>
            <w:r>
              <w:lastRenderedPageBreak/>
              <w:t>Отсутствие просроченной кредиторской задолженности местного бюджета (консолидированного бюджета городского округа с внутригородским делением, консолидированного бюджета муниципального района) по состоянию на конец отчетного периода</w:t>
            </w:r>
          </w:p>
        </w:tc>
        <w:tc>
          <w:tcPr>
            <w:tcW w:w="2438" w:type="dxa"/>
            <w:tcBorders>
              <w:top w:val="nil"/>
              <w:left w:val="nil"/>
              <w:bottom w:val="nil"/>
              <w:right w:val="nil"/>
            </w:tcBorders>
          </w:tcPr>
          <w:p w:rsidR="0022496D" w:rsidRDefault="0022496D">
            <w:pPr>
              <w:pStyle w:val="ConsPlusNormal"/>
              <w:jc w:val="center"/>
            </w:pPr>
            <w:r>
              <w:t>15</w:t>
            </w:r>
          </w:p>
        </w:tc>
        <w:tc>
          <w:tcPr>
            <w:tcW w:w="1871" w:type="dxa"/>
            <w:tcBorders>
              <w:top w:val="nil"/>
              <w:left w:val="nil"/>
              <w:bottom w:val="nil"/>
              <w:right w:val="nil"/>
            </w:tcBorders>
          </w:tcPr>
          <w:p w:rsidR="0022496D" w:rsidRDefault="0022496D">
            <w:pPr>
              <w:pStyle w:val="ConsPlusNormal"/>
              <w:jc w:val="center"/>
            </w:pPr>
            <w:r>
              <w:t>10</w:t>
            </w:r>
          </w:p>
        </w:tc>
      </w:tr>
      <w:tr w:rsidR="0022496D">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22496D" w:rsidRDefault="0022496D">
            <w:pPr>
              <w:pStyle w:val="ConsPlusNormal"/>
              <w:jc w:val="both"/>
            </w:pPr>
            <w:r>
              <w:t xml:space="preserve">(в ред. </w:t>
            </w:r>
            <w:hyperlink r:id="rId201" w:history="1">
              <w:r>
                <w:rPr>
                  <w:color w:val="0000FF"/>
                </w:rPr>
                <w:t>Постановления</w:t>
              </w:r>
            </w:hyperlink>
            <w:r>
              <w:t xml:space="preserve"> Правительства Самарской области от 06.12.2018 N 756)</w:t>
            </w:r>
          </w:p>
        </w:tc>
      </w:tr>
      <w:tr w:rsidR="0022496D">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22496D" w:rsidRDefault="0022496D">
            <w:pPr>
              <w:pStyle w:val="ConsPlusNormal"/>
            </w:pPr>
            <w:r>
              <w:t>Ежеквартально</w:t>
            </w:r>
          </w:p>
        </w:tc>
      </w:tr>
      <w:tr w:rsidR="0022496D">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22496D" w:rsidRDefault="0022496D">
            <w:pPr>
              <w:pStyle w:val="ConsPlusNormal"/>
              <w:jc w:val="both"/>
            </w:pPr>
            <w:r>
              <w:t>Объем алкогольной продукции, зафиксированный в единой государственной автоматизированной информационной системе</w:t>
            </w:r>
          </w:p>
        </w:tc>
        <w:tc>
          <w:tcPr>
            <w:tcW w:w="2438" w:type="dxa"/>
            <w:tcBorders>
              <w:top w:val="nil"/>
              <w:left w:val="nil"/>
              <w:bottom w:val="nil"/>
              <w:right w:val="nil"/>
            </w:tcBorders>
          </w:tcPr>
          <w:p w:rsidR="0022496D" w:rsidRDefault="0022496D">
            <w:pPr>
              <w:pStyle w:val="ConsPlusNormal"/>
              <w:jc w:val="center"/>
            </w:pPr>
            <w:r>
              <w:t>15</w:t>
            </w:r>
          </w:p>
        </w:tc>
        <w:tc>
          <w:tcPr>
            <w:tcW w:w="1871" w:type="dxa"/>
            <w:tcBorders>
              <w:top w:val="nil"/>
              <w:left w:val="nil"/>
              <w:bottom w:val="nil"/>
              <w:right w:val="nil"/>
            </w:tcBorders>
          </w:tcPr>
          <w:p w:rsidR="0022496D" w:rsidRDefault="0022496D">
            <w:pPr>
              <w:pStyle w:val="ConsPlusNormal"/>
              <w:jc w:val="center"/>
            </w:pPr>
            <w:r>
              <w:t>10</w:t>
            </w:r>
          </w:p>
        </w:tc>
      </w:tr>
      <w:tr w:rsidR="0022496D">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22496D" w:rsidRDefault="0022496D">
            <w:pPr>
              <w:pStyle w:val="ConsPlusNormal"/>
              <w:jc w:val="both"/>
            </w:pPr>
            <w:r>
              <w:t>Эффективность муниципального земельного контроля</w:t>
            </w:r>
          </w:p>
        </w:tc>
        <w:tc>
          <w:tcPr>
            <w:tcW w:w="2438" w:type="dxa"/>
            <w:tcBorders>
              <w:top w:val="nil"/>
              <w:left w:val="nil"/>
              <w:bottom w:val="nil"/>
              <w:right w:val="nil"/>
            </w:tcBorders>
          </w:tcPr>
          <w:p w:rsidR="0022496D" w:rsidRDefault="0022496D">
            <w:pPr>
              <w:pStyle w:val="ConsPlusNormal"/>
              <w:jc w:val="center"/>
            </w:pPr>
            <w:r>
              <w:t>20</w:t>
            </w:r>
          </w:p>
        </w:tc>
        <w:tc>
          <w:tcPr>
            <w:tcW w:w="1871" w:type="dxa"/>
            <w:tcBorders>
              <w:top w:val="nil"/>
              <w:left w:val="nil"/>
              <w:bottom w:val="nil"/>
              <w:right w:val="nil"/>
            </w:tcBorders>
          </w:tcPr>
          <w:p w:rsidR="0022496D" w:rsidRDefault="0022496D">
            <w:pPr>
              <w:pStyle w:val="ConsPlusNormal"/>
              <w:jc w:val="center"/>
            </w:pPr>
            <w:r>
              <w:t>15</w:t>
            </w:r>
          </w:p>
        </w:tc>
      </w:tr>
      <w:tr w:rsidR="0022496D">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22496D" w:rsidRDefault="0022496D">
            <w:pPr>
              <w:pStyle w:val="ConsPlusNormal"/>
              <w:jc w:val="both"/>
            </w:pPr>
            <w:r>
              <w:t>Производство молока во всех категориях хозяйств</w:t>
            </w:r>
          </w:p>
        </w:tc>
        <w:tc>
          <w:tcPr>
            <w:tcW w:w="2438" w:type="dxa"/>
            <w:tcBorders>
              <w:top w:val="nil"/>
              <w:left w:val="nil"/>
              <w:bottom w:val="nil"/>
              <w:right w:val="nil"/>
            </w:tcBorders>
          </w:tcPr>
          <w:p w:rsidR="0022496D" w:rsidRDefault="0022496D">
            <w:pPr>
              <w:pStyle w:val="ConsPlusNormal"/>
              <w:jc w:val="center"/>
            </w:pPr>
            <w:r>
              <w:t>x</w:t>
            </w:r>
          </w:p>
        </w:tc>
        <w:tc>
          <w:tcPr>
            <w:tcW w:w="1871" w:type="dxa"/>
            <w:tcBorders>
              <w:top w:val="nil"/>
              <w:left w:val="nil"/>
              <w:bottom w:val="nil"/>
              <w:right w:val="nil"/>
            </w:tcBorders>
          </w:tcPr>
          <w:p w:rsidR="0022496D" w:rsidRDefault="0022496D">
            <w:pPr>
              <w:pStyle w:val="ConsPlusNormal"/>
              <w:jc w:val="center"/>
            </w:pPr>
            <w:r>
              <w:t>10</w:t>
            </w:r>
          </w:p>
        </w:tc>
      </w:tr>
      <w:tr w:rsidR="0022496D">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22496D" w:rsidRDefault="0022496D">
            <w:pPr>
              <w:pStyle w:val="ConsPlusNormal"/>
              <w:jc w:val="both"/>
            </w:pPr>
            <w:r>
              <w:t>Производство скота и птицы на убой (в живом весе) во всех категориях хозяйств</w:t>
            </w:r>
          </w:p>
        </w:tc>
        <w:tc>
          <w:tcPr>
            <w:tcW w:w="2438" w:type="dxa"/>
            <w:tcBorders>
              <w:top w:val="nil"/>
              <w:left w:val="nil"/>
              <w:bottom w:val="nil"/>
              <w:right w:val="nil"/>
            </w:tcBorders>
          </w:tcPr>
          <w:p w:rsidR="0022496D" w:rsidRDefault="0022496D">
            <w:pPr>
              <w:pStyle w:val="ConsPlusNormal"/>
              <w:jc w:val="center"/>
            </w:pPr>
            <w:r>
              <w:t>x</w:t>
            </w:r>
          </w:p>
        </w:tc>
        <w:tc>
          <w:tcPr>
            <w:tcW w:w="1871" w:type="dxa"/>
            <w:tcBorders>
              <w:top w:val="nil"/>
              <w:left w:val="nil"/>
              <w:bottom w:val="nil"/>
              <w:right w:val="nil"/>
            </w:tcBorders>
          </w:tcPr>
          <w:p w:rsidR="0022496D" w:rsidRDefault="0022496D">
            <w:pPr>
              <w:pStyle w:val="ConsPlusNormal"/>
              <w:jc w:val="center"/>
            </w:pPr>
            <w:r>
              <w:t>10</w:t>
            </w:r>
          </w:p>
        </w:tc>
      </w:tr>
      <w:tr w:rsidR="0022496D">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22496D" w:rsidRDefault="0022496D">
            <w:pPr>
              <w:pStyle w:val="ConsPlusNormal"/>
              <w:jc w:val="both"/>
            </w:pPr>
            <w:r>
              <w:t>Уровень задолженности предприятий жилищно-коммунального хозяйства за ранее потребленные топливно-энергетические ресурсы по состоянию на конец отчетного периода</w:t>
            </w:r>
          </w:p>
        </w:tc>
        <w:tc>
          <w:tcPr>
            <w:tcW w:w="2438" w:type="dxa"/>
            <w:tcBorders>
              <w:top w:val="nil"/>
              <w:left w:val="nil"/>
              <w:bottom w:val="nil"/>
              <w:right w:val="nil"/>
            </w:tcBorders>
          </w:tcPr>
          <w:p w:rsidR="0022496D" w:rsidRDefault="0022496D">
            <w:pPr>
              <w:pStyle w:val="ConsPlusNormal"/>
              <w:jc w:val="center"/>
            </w:pPr>
            <w:r>
              <w:t>15</w:t>
            </w:r>
          </w:p>
        </w:tc>
        <w:tc>
          <w:tcPr>
            <w:tcW w:w="1871" w:type="dxa"/>
            <w:tcBorders>
              <w:top w:val="nil"/>
              <w:left w:val="nil"/>
              <w:bottom w:val="nil"/>
              <w:right w:val="nil"/>
            </w:tcBorders>
          </w:tcPr>
          <w:p w:rsidR="0022496D" w:rsidRDefault="0022496D">
            <w:pPr>
              <w:pStyle w:val="ConsPlusNormal"/>
              <w:jc w:val="center"/>
            </w:pPr>
            <w:r>
              <w:t>15</w:t>
            </w:r>
          </w:p>
        </w:tc>
      </w:tr>
      <w:tr w:rsidR="0022496D">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22496D" w:rsidRDefault="0022496D">
            <w:pPr>
              <w:pStyle w:val="ConsPlusNormal"/>
              <w:jc w:val="both"/>
            </w:pPr>
            <w:r>
              <w:t xml:space="preserve">(в ред. </w:t>
            </w:r>
            <w:hyperlink r:id="rId202" w:history="1">
              <w:r>
                <w:rPr>
                  <w:color w:val="0000FF"/>
                </w:rPr>
                <w:t>Постановления</w:t>
              </w:r>
            </w:hyperlink>
            <w:r>
              <w:t xml:space="preserve"> Правительства Самарской области от 06.12.2018 N 756)</w:t>
            </w:r>
          </w:p>
        </w:tc>
      </w:tr>
      <w:tr w:rsidR="0022496D">
        <w:tblPrEx>
          <w:tblBorders>
            <w:left w:val="none" w:sz="0" w:space="0" w:color="auto"/>
            <w:right w:val="none" w:sz="0" w:space="0" w:color="auto"/>
            <w:insideH w:val="none" w:sz="0" w:space="0" w:color="auto"/>
            <w:insideV w:val="none" w:sz="0" w:space="0" w:color="auto"/>
          </w:tblBorders>
        </w:tblPrEx>
        <w:tc>
          <w:tcPr>
            <w:tcW w:w="9015" w:type="dxa"/>
            <w:gridSpan w:val="3"/>
            <w:tcBorders>
              <w:top w:val="nil"/>
              <w:left w:val="nil"/>
              <w:bottom w:val="nil"/>
              <w:right w:val="nil"/>
            </w:tcBorders>
          </w:tcPr>
          <w:p w:rsidR="0022496D" w:rsidRDefault="0022496D">
            <w:pPr>
              <w:pStyle w:val="ConsPlusNormal"/>
            </w:pPr>
            <w:r>
              <w:t>Ежегодно</w:t>
            </w:r>
          </w:p>
        </w:tc>
      </w:tr>
      <w:tr w:rsidR="0022496D">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22496D" w:rsidRDefault="0022496D">
            <w:pPr>
              <w:pStyle w:val="ConsPlusNormal"/>
              <w:jc w:val="both"/>
            </w:pPr>
            <w:r>
              <w:t>Общая площадь введенного в эксплуатацию жилья с учетом индивидуального жилищного строительства</w:t>
            </w:r>
          </w:p>
        </w:tc>
        <w:tc>
          <w:tcPr>
            <w:tcW w:w="2438" w:type="dxa"/>
            <w:tcBorders>
              <w:top w:val="nil"/>
              <w:left w:val="nil"/>
              <w:bottom w:val="nil"/>
              <w:right w:val="nil"/>
            </w:tcBorders>
          </w:tcPr>
          <w:p w:rsidR="0022496D" w:rsidRDefault="0022496D">
            <w:pPr>
              <w:pStyle w:val="ConsPlusNormal"/>
              <w:jc w:val="center"/>
            </w:pPr>
            <w:r>
              <w:t>15</w:t>
            </w:r>
          </w:p>
        </w:tc>
        <w:tc>
          <w:tcPr>
            <w:tcW w:w="1871" w:type="dxa"/>
            <w:tcBorders>
              <w:top w:val="nil"/>
              <w:left w:val="nil"/>
              <w:bottom w:val="nil"/>
              <w:right w:val="nil"/>
            </w:tcBorders>
          </w:tcPr>
          <w:p w:rsidR="0022496D" w:rsidRDefault="0022496D">
            <w:pPr>
              <w:pStyle w:val="ConsPlusNormal"/>
              <w:jc w:val="center"/>
            </w:pPr>
            <w:r>
              <w:t>5</w:t>
            </w:r>
          </w:p>
        </w:tc>
      </w:tr>
      <w:tr w:rsidR="0022496D">
        <w:tblPrEx>
          <w:tblBorders>
            <w:left w:val="none" w:sz="0" w:space="0" w:color="auto"/>
            <w:right w:val="none" w:sz="0" w:space="0" w:color="auto"/>
            <w:insideH w:val="none" w:sz="0" w:space="0" w:color="auto"/>
            <w:insideV w:val="none" w:sz="0" w:space="0" w:color="auto"/>
          </w:tblBorders>
        </w:tblPrEx>
        <w:tc>
          <w:tcPr>
            <w:tcW w:w="4706" w:type="dxa"/>
            <w:tcBorders>
              <w:top w:val="nil"/>
              <w:left w:val="nil"/>
              <w:bottom w:val="nil"/>
              <w:right w:val="nil"/>
            </w:tcBorders>
          </w:tcPr>
          <w:p w:rsidR="0022496D" w:rsidRDefault="0022496D">
            <w:pPr>
              <w:pStyle w:val="ConsPlusNormal"/>
              <w:jc w:val="both"/>
            </w:pPr>
            <w:r>
              <w:t>Валовой сбор зерна в весе после доработки</w:t>
            </w:r>
          </w:p>
        </w:tc>
        <w:tc>
          <w:tcPr>
            <w:tcW w:w="2438" w:type="dxa"/>
            <w:tcBorders>
              <w:top w:val="nil"/>
              <w:left w:val="nil"/>
              <w:bottom w:val="nil"/>
              <w:right w:val="nil"/>
            </w:tcBorders>
          </w:tcPr>
          <w:p w:rsidR="0022496D" w:rsidRDefault="0022496D">
            <w:pPr>
              <w:pStyle w:val="ConsPlusNormal"/>
              <w:jc w:val="center"/>
            </w:pPr>
            <w:r>
              <w:t>x</w:t>
            </w:r>
          </w:p>
        </w:tc>
        <w:tc>
          <w:tcPr>
            <w:tcW w:w="1871" w:type="dxa"/>
            <w:tcBorders>
              <w:top w:val="nil"/>
              <w:left w:val="nil"/>
              <w:bottom w:val="nil"/>
              <w:right w:val="nil"/>
            </w:tcBorders>
          </w:tcPr>
          <w:p w:rsidR="0022496D" w:rsidRDefault="0022496D">
            <w:pPr>
              <w:pStyle w:val="ConsPlusNormal"/>
              <w:jc w:val="center"/>
            </w:pPr>
            <w:r>
              <w:t>10</w:t>
            </w:r>
          </w:p>
        </w:tc>
      </w:tr>
    </w:tbl>
    <w:p w:rsidR="0022496D" w:rsidRDefault="0022496D">
      <w:pPr>
        <w:pStyle w:val="ConsPlusNormal"/>
        <w:jc w:val="both"/>
      </w:pPr>
    </w:p>
    <w:p w:rsidR="0022496D" w:rsidRDefault="0022496D">
      <w:pPr>
        <w:pStyle w:val="ConsPlusNormal"/>
        <w:jc w:val="both"/>
      </w:pPr>
    </w:p>
    <w:p w:rsidR="0022496D" w:rsidRDefault="0022496D">
      <w:pPr>
        <w:pStyle w:val="ConsPlusNormal"/>
        <w:pBdr>
          <w:top w:val="single" w:sz="6" w:space="0" w:color="auto"/>
        </w:pBdr>
        <w:spacing w:before="100" w:after="100"/>
        <w:jc w:val="both"/>
        <w:rPr>
          <w:sz w:val="2"/>
          <w:szCs w:val="2"/>
        </w:rPr>
      </w:pPr>
    </w:p>
    <w:p w:rsidR="00075FCA" w:rsidRDefault="00075FCA"/>
    <w:sectPr w:rsidR="00075FCA" w:rsidSect="00937A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defaultTabStop w:val="708"/>
  <w:characterSpacingControl w:val="doNotCompress"/>
  <w:compat/>
  <w:rsids>
    <w:rsidRoot w:val="0022496D"/>
    <w:rsid w:val="00075FCA"/>
    <w:rsid w:val="00224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9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AFE9603A0C1AB18B82D00E0D8B5478DA5B327337184419ED507656AB54CC2AE305BB9038083A2F226B9BCE909F1FA997A381B33AF3012C3DBEA3y3eFK" TargetMode="External"/><Relationship Id="rId21" Type="http://schemas.openxmlformats.org/officeDocument/2006/relationships/hyperlink" Target="consultantplus://offline/ref=28AFE9603A0C1AB18B82D00E0D8B5478DA5B327339194515E9507656AB54CC2AE305BB9038083A2F226B9ECF909F1FA997A381B33AF3012C3DBEA3y3eFK" TargetMode="External"/><Relationship Id="rId42" Type="http://schemas.openxmlformats.org/officeDocument/2006/relationships/hyperlink" Target="consultantplus://offline/ref=28AFE9603A0C1AB18B82D00E0D8B5478DA5B32733B144513E0507656AB54CC2AE305BB9038083A2F226B9ECC909F1FA997A381B33AF3012C3DBEA3y3eFK" TargetMode="External"/><Relationship Id="rId63" Type="http://schemas.openxmlformats.org/officeDocument/2006/relationships/hyperlink" Target="consultantplus://offline/ref=28AFE9603A0C1AB18B82D00E0D8B5478DA5B327337144010E8507656AB54CC2AE305BB9038083A2F226B9ECC909F1FA997A381B33AF3012C3DBEA3y3eFK" TargetMode="External"/><Relationship Id="rId84" Type="http://schemas.openxmlformats.org/officeDocument/2006/relationships/hyperlink" Target="consultantplus://offline/ref=28AFE9603A0C1AB18B82D00E0D8B5478DA5B327337184419ED507656AB54CC2AE305BB9038083A2F226B9ECD909F1FA997A381B33AF3012C3DBEA3y3eFK" TargetMode="External"/><Relationship Id="rId138" Type="http://schemas.openxmlformats.org/officeDocument/2006/relationships/hyperlink" Target="consultantplus://offline/ref=28AFE9603A0C1AB18B82D00E0D8B5478DA5B32733F104411EE5E2B5CA30DC028E40AE4873F41362E226B9EC89EC01ABC86FB8EB82DED053621BCA237yDe6K" TargetMode="External"/><Relationship Id="rId159" Type="http://schemas.openxmlformats.org/officeDocument/2006/relationships/hyperlink" Target="consultantplus://offline/ref=28AFE9603A0C1AB18B82D00E0D8B5478DA5B32733B164411E9507656AB54CC2AE305BB9038083A2F226B9FCC909F1FA997A381B33AF3012C3DBEA3y3eFK" TargetMode="External"/><Relationship Id="rId170" Type="http://schemas.openxmlformats.org/officeDocument/2006/relationships/hyperlink" Target="consultantplus://offline/ref=28AFE9603A0C1AB18B82D00E0D8B5478DA5B327338104317EE507656AB54CC2AE305BB9038083A2F226B9ECD909F1FA997A381B33AF3012C3DBEA3y3eFK" TargetMode="External"/><Relationship Id="rId191" Type="http://schemas.openxmlformats.org/officeDocument/2006/relationships/hyperlink" Target="consultantplus://offline/ref=28AFE9603A0C1AB18B82D00E0D8B5478DA5B327338124614E8507656AB54CC2AE305BB9038083A2F226B9DCB909F1FA997A381B33AF3012C3DBEA3y3eFK" TargetMode="External"/><Relationship Id="rId196" Type="http://schemas.openxmlformats.org/officeDocument/2006/relationships/hyperlink" Target="consultantplus://offline/ref=28AFE9603A0C1AB18B82D00E0D8B5478DA5B32733F104411EE5E2B5CA30DC028E40AE4873F41362E226B9EC99FC01ABC86FB8EB82DED053621BCA237yDe6K" TargetMode="External"/><Relationship Id="rId200" Type="http://schemas.openxmlformats.org/officeDocument/2006/relationships/hyperlink" Target="consultantplus://offline/ref=28AFE9603A0C1AB18B82D00E0D8B5478DA5B32733F114217EC522B5CA30DC028E40AE4873F41362E226B9ECA9DC01ABC86FB8EB82DED053621BCA237yDe6K" TargetMode="External"/><Relationship Id="rId16" Type="http://schemas.openxmlformats.org/officeDocument/2006/relationships/hyperlink" Target="consultantplus://offline/ref=28AFE9603A0C1AB18B82D00E0D8B5478DA5B327338164510E0507656AB54CC2AE305BB9038083A2F226B9ECF909F1FA997A381B33AF3012C3DBEA3y3eFK" TargetMode="External"/><Relationship Id="rId107" Type="http://schemas.openxmlformats.org/officeDocument/2006/relationships/image" Target="media/image3.wmf"/><Relationship Id="rId11" Type="http://schemas.openxmlformats.org/officeDocument/2006/relationships/hyperlink" Target="consultantplus://offline/ref=28AFE9603A0C1AB18B82D00E0D8B5478DA5B32733B184619E9507656AB54CC2AE305BB9038083A2F226B9ECF909F1FA997A381B33AF3012C3DBEA3y3eFK" TargetMode="External"/><Relationship Id="rId32" Type="http://schemas.openxmlformats.org/officeDocument/2006/relationships/hyperlink" Target="consultantplus://offline/ref=28AFE9603A0C1AB18B82D00E0D8B5478DA5B32733F104413E85C2B5CA30DC028E40AE4873F41362E226B9ECA9EC01ABC86FB8EB82DED053621BCA237yDe6K" TargetMode="External"/><Relationship Id="rId37" Type="http://schemas.openxmlformats.org/officeDocument/2006/relationships/hyperlink" Target="consultantplus://offline/ref=28AFE9603A0C1AB18B82D00E0D8B5478DA5B32733F104719E05B2B5CA30DC028E40AE4873F41362E226B98C398C01ABC86FB8EB82DED053621BCA237yDe6K" TargetMode="External"/><Relationship Id="rId53" Type="http://schemas.openxmlformats.org/officeDocument/2006/relationships/hyperlink" Target="consultantplus://offline/ref=28AFE9603A0C1AB18B82D00E0D8B5478DA5B327339144F17E1507656AB54CC2AE305BB9038083A2F226B9ECC909F1FA997A381B33AF3012C3DBEA3y3eFK" TargetMode="External"/><Relationship Id="rId58" Type="http://schemas.openxmlformats.org/officeDocument/2006/relationships/hyperlink" Target="consultantplus://offline/ref=28AFE9603A0C1AB18B82D00E0D8B5478DA5B327336174113EA507656AB54CC2AE305BB9038083A2F226B9ECC909F1FA997A381B33AF3012C3DBEA3y3eFK" TargetMode="External"/><Relationship Id="rId74" Type="http://schemas.openxmlformats.org/officeDocument/2006/relationships/hyperlink" Target="consultantplus://offline/ref=28AFE9603A0C1AB18B82D00E0D8B5478DA5B327339144F17E1507656AB54CC2AE305BB9038083A2F226B9EC3909F1FA997A381B33AF3012C3DBEA3y3eFK" TargetMode="External"/><Relationship Id="rId79" Type="http://schemas.openxmlformats.org/officeDocument/2006/relationships/hyperlink" Target="consultantplus://offline/ref=28AFE9603A0C1AB18B82D00E0D8B5478DA5B327339144F17E1507656AB54CC2AE305BB9038083A2F226B9FCB909F1FA997A381B33AF3012C3DBEA3y3eFK" TargetMode="External"/><Relationship Id="rId102" Type="http://schemas.openxmlformats.org/officeDocument/2006/relationships/hyperlink" Target="consultantplus://offline/ref=28AFE9603A0C1AB18B82D00E0D8B5478DA5B327339144F17E1507656AB54CC2AE305BB9038083A2F226B9AC8909F1FA997A381B33AF3012C3DBEA3y3eFK" TargetMode="External"/><Relationship Id="rId123" Type="http://schemas.openxmlformats.org/officeDocument/2006/relationships/hyperlink" Target="consultantplus://offline/ref=28AFE9603A0C1AB18B82D00E0D8B5478DA5B327336174113EA507656AB54CC2AE305BB9038083A2F226B9FC8909F1FA997A381B33AF3012C3DBEA3y3eFK" TargetMode="External"/><Relationship Id="rId128" Type="http://schemas.openxmlformats.org/officeDocument/2006/relationships/hyperlink" Target="consultantplus://offline/ref=28AFE9603A0C1AB18B82D00E0D8B5478DA5B32733B164411E9507656AB54CC2AE305BB9038083A2F226B9FC8909F1FA997A381B33AF3012C3DBEA3y3eFK" TargetMode="External"/><Relationship Id="rId144" Type="http://schemas.openxmlformats.org/officeDocument/2006/relationships/image" Target="media/image10.wmf"/><Relationship Id="rId149" Type="http://schemas.openxmlformats.org/officeDocument/2006/relationships/image" Target="media/image15.wmf"/><Relationship Id="rId5" Type="http://schemas.openxmlformats.org/officeDocument/2006/relationships/hyperlink" Target="consultantplus://offline/ref=28AFE9603A0C1AB18B82D00E0D8B5478DA5B32733A184012EB507656AB54CC2AE305BB9038083A2F226B9ECF909F1FA997A381B33AF3012C3DBEA3y3eFK" TargetMode="External"/><Relationship Id="rId90" Type="http://schemas.openxmlformats.org/officeDocument/2006/relationships/hyperlink" Target="consultantplus://offline/ref=28AFE9603A0C1AB18B82D00E0D8B5478DA5B32733F104413E85C2B5CA30DC028E40AE4873F41362E226B9ECB9EC01ABC86FB8EB82DED053621BCA237yDe6K" TargetMode="External"/><Relationship Id="rId95" Type="http://schemas.openxmlformats.org/officeDocument/2006/relationships/hyperlink" Target="consultantplus://offline/ref=28AFE9603A0C1AB18B82D00E0D8B5478DA5B32733F104719E05B2B5CA30DC028E40AE4872D416E22206280CA9FD54CEDC3yAe7K" TargetMode="External"/><Relationship Id="rId160" Type="http://schemas.openxmlformats.org/officeDocument/2006/relationships/hyperlink" Target="consultantplus://offline/ref=28AFE9603A0C1AB18B82D00E0D8B5478DA5B32733B164411E9507656AB54CC2AE305BB9038083A2F226B9CCA909F1FA997A381B33AF3012C3DBEA3y3eFK" TargetMode="External"/><Relationship Id="rId165" Type="http://schemas.openxmlformats.org/officeDocument/2006/relationships/hyperlink" Target="consultantplus://offline/ref=28AFE9603A0C1AB18B82D00E0D8B5478DA5B32733B164411E9507656AB54CC2AE305BB9038083A2F226B9CC9909F1FA997A381B33AF3012C3DBEA3y3eFK" TargetMode="External"/><Relationship Id="rId181" Type="http://schemas.openxmlformats.org/officeDocument/2006/relationships/hyperlink" Target="consultantplus://offline/ref=28AFE9603A0C1AB18B82D00E0D8B5478DA5B327339144F17E1507656AB54CC2AE305BB9038083A2F226B99CA909F1FA997A381B33AF3012C3DBEA3y3eFK" TargetMode="External"/><Relationship Id="rId186" Type="http://schemas.openxmlformats.org/officeDocument/2006/relationships/hyperlink" Target="consultantplus://offline/ref=28AFE9603A0C1AB18B82D00E0D8B5478DA5B327339144F17E1507656AB54CC2AE305BB9038083A2F226B99C9909F1FA997A381B33AF3012C3DBEA3y3eFK" TargetMode="External"/><Relationship Id="rId22" Type="http://schemas.openxmlformats.org/officeDocument/2006/relationships/hyperlink" Target="consultantplus://offline/ref=28AFE9603A0C1AB18B82D00E0D8B5478DA5B327336114112EF507656AB54CC2AE305BB9038083A2F226B9ECF909F1FA997A381B33AF3012C3DBEA3y3eFK" TargetMode="External"/><Relationship Id="rId27" Type="http://schemas.openxmlformats.org/officeDocument/2006/relationships/hyperlink" Target="consultantplus://offline/ref=28AFE9603A0C1AB18B82D00E0D8B5478DA5B327337114718EC507656AB54CC2AE305BB9038083A2F226B9ECF909F1FA997A381B33AF3012C3DBEA3y3eFK" TargetMode="External"/><Relationship Id="rId43" Type="http://schemas.openxmlformats.org/officeDocument/2006/relationships/hyperlink" Target="consultantplus://offline/ref=28AFE9603A0C1AB18B82D00E0D8B5478DA5B32733B174319E8507656AB54CC2AE305BB9038083A2F226B9ECC909F1FA997A381B33AF3012C3DBEA3y3eFK" TargetMode="External"/><Relationship Id="rId48" Type="http://schemas.openxmlformats.org/officeDocument/2006/relationships/hyperlink" Target="consultantplus://offline/ref=28AFE9603A0C1AB18B82D00E0D8B5478DA5B327338124614E8507656AB54CC2AE305BB9038083A2F226B9ECC909F1FA997A381B33AF3012C3DBEA3y3eFK" TargetMode="External"/><Relationship Id="rId64" Type="http://schemas.openxmlformats.org/officeDocument/2006/relationships/hyperlink" Target="consultantplus://offline/ref=28AFE9603A0C1AB18B82D00E0D8B5478DA5B327337174F10E8507656AB54CC2AE305BB9038083A2F226B9ECC909F1FA997A381B33AF3012C3DBEA3y3eFK" TargetMode="External"/><Relationship Id="rId69" Type="http://schemas.openxmlformats.org/officeDocument/2006/relationships/hyperlink" Target="consultantplus://offline/ref=28AFE9603A0C1AB18B82D00E0D8B5478DA5B327339144F17E1507656AB54CC2AE305BB9038083A2F226B9ECD909F1FA997A381B33AF3012C3DBEA3y3eFK" TargetMode="External"/><Relationship Id="rId113" Type="http://schemas.openxmlformats.org/officeDocument/2006/relationships/hyperlink" Target="consultantplus://offline/ref=28AFE9603A0C1AB18B82D00E0D8B5478DA5B327339144F17E1507656AB54CC2AE305BB9038083A2F226B9ACC909F1FA997A381B33AF3012C3DBEA3y3eFK" TargetMode="External"/><Relationship Id="rId118" Type="http://schemas.openxmlformats.org/officeDocument/2006/relationships/hyperlink" Target="consultantplus://offline/ref=28AFE9603A0C1AB18B82D00E0D8B5478DA5B327337184419ED507656AB54CC2AE305BB9038083A2F226B9BCF909F1FA997A381B33AF3012C3DBEA3y3eFK" TargetMode="External"/><Relationship Id="rId134" Type="http://schemas.openxmlformats.org/officeDocument/2006/relationships/hyperlink" Target="consultantplus://offline/ref=28AFE9603A0C1AB18B82D00E0D8B5478DA5B327337144010E8507656AB54CC2AE305BB9038083A2F226B9ECD909F1FA997A381B33AF3012C3DBEA3y3eFK" TargetMode="External"/><Relationship Id="rId139" Type="http://schemas.openxmlformats.org/officeDocument/2006/relationships/hyperlink" Target="consultantplus://offline/ref=28AFE9603A0C1AB18B82D00E0D8B5478DA5B32733F104411EE5E2B5CA30DC028E40AE4873F41362E226B9EC89DC01ABC86FB8EB82DED053621BCA237yDe6K" TargetMode="External"/><Relationship Id="rId80" Type="http://schemas.openxmlformats.org/officeDocument/2006/relationships/hyperlink" Target="consultantplus://offline/ref=28AFE9603A0C1AB18B82D00E0D8B5478DA5B327336174113EA507656AB54CC2AE305BB9038083A2F226B9EC3909F1FA997A381B33AF3012C3DBEA3y3eFK" TargetMode="External"/><Relationship Id="rId85" Type="http://schemas.openxmlformats.org/officeDocument/2006/relationships/hyperlink" Target="consultantplus://offline/ref=28AFE9603A0C1AB18B82D00E0D8B5478DA5B327338124614E8507656AB54CC2AE305BB9038083A2F226B9CCB909F1FA997A381B33AF3012C3DBEA3y3eFK" TargetMode="External"/><Relationship Id="rId150" Type="http://schemas.openxmlformats.org/officeDocument/2006/relationships/image" Target="media/image16.wmf"/><Relationship Id="rId155" Type="http://schemas.openxmlformats.org/officeDocument/2006/relationships/hyperlink" Target="consultantplus://offline/ref=28AFE9603A0C1AB18B82D00E0D8B5478DA5B327338184E15EC507656AB54CC2AE305BB9038083A2F226B9EC2909F1FA997A381B33AF3012C3DBEA3y3eFK" TargetMode="External"/><Relationship Id="rId171" Type="http://schemas.openxmlformats.org/officeDocument/2006/relationships/hyperlink" Target="consultantplus://offline/ref=28AFE9603A0C1AB18B82D00E0D8B5478DA5B32733F104413E85C2B5CA30DC028E40AE4873F41362E226B9EC99AC01ABC86FB8EB82DED053621BCA237yDe6K" TargetMode="External"/><Relationship Id="rId176" Type="http://schemas.openxmlformats.org/officeDocument/2006/relationships/hyperlink" Target="consultantplus://offline/ref=28AFE9603A0C1AB18B82D00E0D8B5478DA5B32733A184012EB507656AB54CC2AE305BB9038083A2F226B9FC8909F1FA997A381B33AF3012C3DBEA3y3eFK" TargetMode="External"/><Relationship Id="rId192" Type="http://schemas.openxmlformats.org/officeDocument/2006/relationships/hyperlink" Target="consultantplus://offline/ref=28AFE9603A0C1AB18B82D00E0D8B5478DA5B327336174113EA507656AB54CC2AE305BB9038083A2F226B9FCE909F1FA997A381B33AF3012C3DBEA3y3eFK" TargetMode="External"/><Relationship Id="rId197" Type="http://schemas.openxmlformats.org/officeDocument/2006/relationships/hyperlink" Target="consultantplus://offline/ref=28AFE9603A0C1AB18B82D00E0D8B5478DA5B32733F104413E85C2B5CA30DC028E40AE4873F41362E226B9EC99DC01ABC86FB8EB82DED053621BCA237yDe6K" TargetMode="External"/><Relationship Id="rId201" Type="http://schemas.openxmlformats.org/officeDocument/2006/relationships/hyperlink" Target="consultantplus://offline/ref=28AFE9603A0C1AB18B82D00E0D8B5478DA5B32733F104411EE5E2B5CA30DC028E40AE4873F41362E226B9EC99CC01ABC86FB8EB82DED053621BCA237yDe6K" TargetMode="External"/><Relationship Id="rId12" Type="http://schemas.openxmlformats.org/officeDocument/2006/relationships/hyperlink" Target="consultantplus://offline/ref=28AFE9603A0C1AB18B82D00E0D8B5478DA5B32733B184012E8507656AB54CC2AE305BB9038083A2F226B9ECF909F1FA997A381B33AF3012C3DBEA3y3eFK" TargetMode="External"/><Relationship Id="rId17" Type="http://schemas.openxmlformats.org/officeDocument/2006/relationships/hyperlink" Target="consultantplus://offline/ref=28AFE9603A0C1AB18B82D00E0D8B5478DA5B327338184E15EC507656AB54CC2AE305BB9038083A2F226B9ECF909F1FA997A381B33AF3012C3DBEA3y3eFK" TargetMode="External"/><Relationship Id="rId33" Type="http://schemas.openxmlformats.org/officeDocument/2006/relationships/hyperlink" Target="consultantplus://offline/ref=28AFE9603A0C1AB18B82D00E0D8B5478DA5B32733F104411EE5E2B5CA30DC028E40AE4873F41362E226B9ECA9EC01ABC86FB8EB82DED053621BCA237yDe6K" TargetMode="External"/><Relationship Id="rId38" Type="http://schemas.openxmlformats.org/officeDocument/2006/relationships/hyperlink" Target="consultantplus://offline/ref=28AFE9603A0C1AB18B82D00E0D8B5478DA5B32733F104413E85C2B5CA30DC028E40AE4873F41362E226B9ECA9DC01ABC86FB8EB82DED053621BCA237yDe6K" TargetMode="External"/><Relationship Id="rId59" Type="http://schemas.openxmlformats.org/officeDocument/2006/relationships/hyperlink" Target="consultantplus://offline/ref=28AFE9603A0C1AB18B82D00E0D8B5478DA5B327336164411E1507656AB54CC2AE305BB9038083A2F226B9ECC909F1FA997A381B33AF3012C3DBEA3y3eFK" TargetMode="External"/><Relationship Id="rId103" Type="http://schemas.openxmlformats.org/officeDocument/2006/relationships/hyperlink" Target="consultantplus://offline/ref=28AFE9603A0C1AB18B82D00E0D8B5478DA5B327339144F17E1507656AB54CC2AE305BB9038083A2F226B9AC8909F1FA997A381B33AF3012C3DBEA3y3eFK" TargetMode="External"/><Relationship Id="rId108" Type="http://schemas.openxmlformats.org/officeDocument/2006/relationships/image" Target="media/image4.wmf"/><Relationship Id="rId124" Type="http://schemas.openxmlformats.org/officeDocument/2006/relationships/hyperlink" Target="consultantplus://offline/ref=28AFE9603A0C1AB18B82D00E0D8B5478DA5B32733A184012EB507656AB54CC2AE305BB9038083A2F226B9EC3909F1FA997A381B33AF3012C3DBEA3y3eFK" TargetMode="External"/><Relationship Id="rId129" Type="http://schemas.openxmlformats.org/officeDocument/2006/relationships/hyperlink" Target="consultantplus://offline/ref=28AFE9603A0C1AB18B82D00E0D8B5478DA5B32733F104411EE5E2B5CA30DC028E40AE4873F41362E226B9EC89AC01ABC86FB8EB82DED053621BCA237yDe6K" TargetMode="External"/><Relationship Id="rId54" Type="http://schemas.openxmlformats.org/officeDocument/2006/relationships/hyperlink" Target="consultantplus://offline/ref=28AFE9603A0C1AB18B82D00E0D8B5478DA5B327339164615EC507656AB54CC2AE305BB9038083A2F226B9ECC909F1FA997A381B33AF3012C3DBEA3y3eFK" TargetMode="External"/><Relationship Id="rId70" Type="http://schemas.openxmlformats.org/officeDocument/2006/relationships/hyperlink" Target="consultantplus://offline/ref=28AFE9603A0C1AB18B82D00E0D8B5478DA5B327336144316EA507656AB54CC2AE305BB9038083A2F226B9ECD909F1FA997A381B33AF3012C3DBEA3y3eFK" TargetMode="External"/><Relationship Id="rId75" Type="http://schemas.openxmlformats.org/officeDocument/2006/relationships/hyperlink" Target="consultantplus://offline/ref=28AFE9603A0C1AB18B82D00E0D8B5478DA5B327339144F17E1507656AB54CC2AE305BB9038083A2F226B9FCA909F1FA997A381B33AF3012C3DBEA3y3eFK" TargetMode="External"/><Relationship Id="rId91" Type="http://schemas.openxmlformats.org/officeDocument/2006/relationships/hyperlink" Target="consultantplus://offline/ref=28AFE9603A0C1AB18B82D00E0D8B5478DA5B32733F104411EE5E2B5CA30DC028E40AE4873F41362E226B9ECA92C01ABC86FB8EB82DED053621BCA237yDe6K" TargetMode="External"/><Relationship Id="rId96" Type="http://schemas.openxmlformats.org/officeDocument/2006/relationships/hyperlink" Target="consultantplus://offline/ref=28AFE9603A0C1AB18B82D00E0D8B5478DA5B32733F104411EE5E2B5CA30DC028E40AE4873F41362E226B9ECB98C01ABC86FB8EB82DED053621BCA237yDe6K" TargetMode="External"/><Relationship Id="rId140" Type="http://schemas.openxmlformats.org/officeDocument/2006/relationships/hyperlink" Target="consultantplus://offline/ref=28AFE9603A0C1AB18B82D00E0D8B5478DA5B32733F104411EE5E2B5CA30DC028E40AE4873F41362E226B9EC89CC01ABC86FB8EB82DED053621BCA237yDe6K" TargetMode="External"/><Relationship Id="rId145" Type="http://schemas.openxmlformats.org/officeDocument/2006/relationships/image" Target="media/image11.wmf"/><Relationship Id="rId161" Type="http://schemas.openxmlformats.org/officeDocument/2006/relationships/hyperlink" Target="consultantplus://offline/ref=28AFE9603A0C1AB18B82D00E0D8B5478DA5B327338184E15EC507656AB54CC2AE305BB9038083A2F226B9CC9909F1FA997A381B33AF3012C3DBEA3y3eFK" TargetMode="External"/><Relationship Id="rId166" Type="http://schemas.openxmlformats.org/officeDocument/2006/relationships/hyperlink" Target="consultantplus://offline/ref=28AFE9603A0C1AB18B82D00E0D8B5478DA5B327338184E15EC507656AB54CC2AE305BB9038083A2F226B9CC9909F1FA997A381B33AF3012C3DBEA3y3eFK" TargetMode="External"/><Relationship Id="rId182" Type="http://schemas.openxmlformats.org/officeDocument/2006/relationships/hyperlink" Target="consultantplus://offline/ref=28AFE9603A0C1AB18B82D00E0D8B5478DA5B327336174113EA507656AB54CC2AE305BB9038083A2F226B9FC9909F1FA997A381B33AF3012C3DBEA3y3eFK" TargetMode="External"/><Relationship Id="rId187" Type="http://schemas.openxmlformats.org/officeDocument/2006/relationships/hyperlink" Target="consultantplus://offline/ref=28AFE9603A0C1AB18B82D00E0D8B5478DA5B32733F104411EE5E2B5CA30DC028E40AE4873F41362E226B9EC99AC01ABC86FB8EB82DED053621BCA237yDe6K" TargetMode="External"/><Relationship Id="rId1" Type="http://schemas.openxmlformats.org/officeDocument/2006/relationships/styles" Target="styles.xml"/><Relationship Id="rId6" Type="http://schemas.openxmlformats.org/officeDocument/2006/relationships/hyperlink" Target="consultantplus://offline/ref=28AFE9603A0C1AB18B82D00E0D8B5478DA5B32733B124516E9507656AB54CC2AE305BB9038083A2F226B9ECF909F1FA997A381B33AF3012C3DBEA3y3eFK" TargetMode="External"/><Relationship Id="rId23" Type="http://schemas.openxmlformats.org/officeDocument/2006/relationships/hyperlink" Target="consultantplus://offline/ref=28AFE9603A0C1AB18B82D00E0D8B5478DA5B327336144316EA507656AB54CC2AE305BB9038083A2F226B9ECF909F1FA997A381B33AF3012C3DBEA3y3eFK" TargetMode="External"/><Relationship Id="rId28" Type="http://schemas.openxmlformats.org/officeDocument/2006/relationships/hyperlink" Target="consultantplus://offline/ref=28AFE9603A0C1AB18B82D00E0D8B5478DA5B327337134F13EF507656AB54CC2AE305BB9038083A2F226B9ECF909F1FA997A381B33AF3012C3DBEA3y3eFK" TargetMode="External"/><Relationship Id="rId49" Type="http://schemas.openxmlformats.org/officeDocument/2006/relationships/hyperlink" Target="consultantplus://offline/ref=28AFE9603A0C1AB18B82D00E0D8B5478DA5B327338164311E8507656AB54CC2AE305BB9038083A2F226B9ECC909F1FA997A381B33AF3012C3DBEA3y3eFK" TargetMode="External"/><Relationship Id="rId114" Type="http://schemas.openxmlformats.org/officeDocument/2006/relationships/hyperlink" Target="consultantplus://offline/ref=28AFE9603A0C1AB18B82D00E0D8B5478DA5B327336144316EA507656AB54CC2AE305BB9038083A2F226B9EC2909F1FA997A381B33AF3012C3DBEA3y3eFK" TargetMode="External"/><Relationship Id="rId119" Type="http://schemas.openxmlformats.org/officeDocument/2006/relationships/hyperlink" Target="consultantplus://offline/ref=28AFE9603A0C1AB18B82D00E0D8B5478DA5B327339144F17E1507656AB54CC2AE305BB9038083A2F226B98C2909F1FA997A381B33AF3012C3DBEA3y3eFK" TargetMode="External"/><Relationship Id="rId44" Type="http://schemas.openxmlformats.org/officeDocument/2006/relationships/hyperlink" Target="consultantplus://offline/ref=28AFE9603A0C1AB18B82D00E0D8B5478DA5B32733B164411E9507656AB54CC2AE305BB9038083A2F226B9ECC909F1FA997A381B33AF3012C3DBEA3y3eFK" TargetMode="External"/><Relationship Id="rId60" Type="http://schemas.openxmlformats.org/officeDocument/2006/relationships/hyperlink" Target="consultantplus://offline/ref=28AFE9603A0C1AB18B82D00E0D8B5478DA5B327336184419E9507656AB54CC2AE305BB9038083A2F226B9ECC909F1FA997A381B33AF3012C3DBEA3y3eFK" TargetMode="External"/><Relationship Id="rId65" Type="http://schemas.openxmlformats.org/officeDocument/2006/relationships/hyperlink" Target="consultantplus://offline/ref=28AFE9603A0C1AB18B82D00E0D8B5478DA5B327337184419ED507656AB54CC2AE305BB9038083A2F226B9ECC909F1FA997A381B33AF3012C3DBEA3y3eFK" TargetMode="External"/><Relationship Id="rId81" Type="http://schemas.openxmlformats.org/officeDocument/2006/relationships/image" Target="media/image1.wmf"/><Relationship Id="rId86" Type="http://schemas.openxmlformats.org/officeDocument/2006/relationships/hyperlink" Target="consultantplus://offline/ref=28AFE9603A0C1AB18B82D00E0D8B5478DA5B32733F104413E85C2B5CA30DC028E40AE4873F41362E226B9ECB9AC01ABC86FB8EB82DED053621BCA237yDe6K" TargetMode="External"/><Relationship Id="rId130" Type="http://schemas.openxmlformats.org/officeDocument/2006/relationships/hyperlink" Target="consultantplus://offline/ref=28AFE9603A0C1AB18B82D00E0D8B5478DA5B32733F104411EE5E2B5CA30DC028E40AE4873F41362E226B9ECF9AC01ABC86FB8EB82DED053621BCA237yDe6K" TargetMode="External"/><Relationship Id="rId135" Type="http://schemas.openxmlformats.org/officeDocument/2006/relationships/hyperlink" Target="consultantplus://offline/ref=28AFE9603A0C1AB18B82D00E0D8B5478DA5B327338124614E8507656AB54CC2AE305BB9038083A2F226B9CCC909F1FA997A381B33AF3012C3DBEA3y3eFK" TargetMode="External"/><Relationship Id="rId151" Type="http://schemas.openxmlformats.org/officeDocument/2006/relationships/image" Target="media/image17.wmf"/><Relationship Id="rId156" Type="http://schemas.openxmlformats.org/officeDocument/2006/relationships/image" Target="media/image19.wmf"/><Relationship Id="rId177" Type="http://schemas.openxmlformats.org/officeDocument/2006/relationships/hyperlink" Target="consultantplus://offline/ref=28AFE9603A0C1AB18B82D00E0D8B5478DA5B327338124614E8507656AB54CC2AE305BB9038083A2F226B9CC2909F1FA997A381B33AF3012C3DBEA3y3eFK" TargetMode="External"/><Relationship Id="rId198" Type="http://schemas.openxmlformats.org/officeDocument/2006/relationships/hyperlink" Target="consultantplus://offline/ref=28AFE9603A0C1AB18B82D00E0D8B5478DA5B32733F104411EE5E2B5CA30DC028E40AE4873F41362E226B9EC99EC01ABC86FB8EB82DED053621BCA237yDe6K" TargetMode="External"/><Relationship Id="rId172" Type="http://schemas.openxmlformats.org/officeDocument/2006/relationships/hyperlink" Target="consultantplus://offline/ref=28AFE9603A0C1AB18B82D00E0D8B5478DA5B32733F104413E85C2B5CA30DC028E40AE4873F41362E226B9EC99FC01ABC86FB8EB82DED053621BCA237yDe6K" TargetMode="External"/><Relationship Id="rId193" Type="http://schemas.openxmlformats.org/officeDocument/2006/relationships/hyperlink" Target="consultantplus://offline/ref=28AFE9603A0C1AB18B82D00E0D8B5478DA5B32733F104411EE5E2B5CA30DC028E40AE4873F41362E226B9EC998C01ABC86FB8EB82DED053621BCA237yDe6K" TargetMode="External"/><Relationship Id="rId202" Type="http://schemas.openxmlformats.org/officeDocument/2006/relationships/hyperlink" Target="consultantplus://offline/ref=28AFE9603A0C1AB18B82D00E0D8B5478DA5B32733F104411EE5E2B5CA30DC028E40AE4873F41362E226B9EC993C01ABC86FB8EB82DED053621BCA237yDe6K" TargetMode="External"/><Relationship Id="rId13" Type="http://schemas.openxmlformats.org/officeDocument/2006/relationships/hyperlink" Target="consultantplus://offline/ref=28AFE9603A0C1AB18B82D00E0D8B5478DA5B327338104317EE507656AB54CC2AE305BB9038083A2F226B9ECF909F1FA997A381B33AF3012C3DBEA3y3eFK" TargetMode="External"/><Relationship Id="rId18" Type="http://schemas.openxmlformats.org/officeDocument/2006/relationships/hyperlink" Target="consultantplus://offline/ref=28AFE9603A0C1AB18B82D00E0D8B5478DA5B327339154416EA507656AB54CC2AE305BB9038083A2F226B9ECF909F1FA997A381B33AF3012C3DBEA3y3eFK" TargetMode="External"/><Relationship Id="rId39" Type="http://schemas.openxmlformats.org/officeDocument/2006/relationships/hyperlink" Target="consultantplus://offline/ref=28AFE9603A0C1AB18B82D00E0D8B5478DA5B32733A184012EB507656AB54CC2AE305BB9038083A2F226B9ECC909F1FA997A381B33AF3012C3DBEA3y3eFK" TargetMode="External"/><Relationship Id="rId109" Type="http://schemas.openxmlformats.org/officeDocument/2006/relationships/image" Target="media/image5.wmf"/><Relationship Id="rId34" Type="http://schemas.openxmlformats.org/officeDocument/2006/relationships/hyperlink" Target="consultantplus://offline/ref=28AFE9603A0C1AB18B82D00E0D8B5478DA5B32733F114217EC522B5CA30DC028E40AE4873F41362E226B9ECA9EC01ABC86FB8EB82DED053621BCA237yDe6K" TargetMode="External"/><Relationship Id="rId50" Type="http://schemas.openxmlformats.org/officeDocument/2006/relationships/hyperlink" Target="consultantplus://offline/ref=28AFE9603A0C1AB18B82D00E0D8B5478DA5B327338164510E0507656AB54CC2AE305BB9038083A2F226B9ECC909F1FA997A381B33AF3012C3DBEA3y3eFK" TargetMode="External"/><Relationship Id="rId55" Type="http://schemas.openxmlformats.org/officeDocument/2006/relationships/hyperlink" Target="consultantplus://offline/ref=28AFE9603A0C1AB18B82D00E0D8B5478DA5B327339194515E9507656AB54CC2AE305BB9038083A2F226B9ECC909F1FA997A381B33AF3012C3DBEA3y3eFK" TargetMode="External"/><Relationship Id="rId76" Type="http://schemas.openxmlformats.org/officeDocument/2006/relationships/hyperlink" Target="consultantplus://offline/ref=28AFE9603A0C1AB18B82D00E0D8B5478DA5B327339144F17E1507656AB54CC2AE305BB9038083A2F226B9FCA909F1FA997A381B33AF3012C3DBEA3y3eFK" TargetMode="External"/><Relationship Id="rId97" Type="http://schemas.openxmlformats.org/officeDocument/2006/relationships/hyperlink" Target="consultantplus://offline/ref=28AFE9603A0C1AB18B82D00E0D8B5478DA5B32733B154211EE507656AB54CC2AE305BB9038083A2F226B9CCE909F1FA997A381B33AF3012C3DBEA3y3eFK" TargetMode="External"/><Relationship Id="rId104" Type="http://schemas.openxmlformats.org/officeDocument/2006/relationships/hyperlink" Target="consultantplus://offline/ref=28AFE9603A0C1AB18B82D00E0D8B5478DA5B32733F104411EE5E2B5CA30DC028E40AE4873F41362E226B9ECB9DC01ABC86FB8EB82DED053621BCA237yDe6K" TargetMode="External"/><Relationship Id="rId120" Type="http://schemas.openxmlformats.org/officeDocument/2006/relationships/hyperlink" Target="consultantplus://offline/ref=28AFE9603A0C1AB18B82D00E0D8B5478DA5B327336174113EA507656AB54CC2AE305BB9038083A2F226B9FCB909F1FA997A381B33AF3012C3DBEA3y3eFK" TargetMode="External"/><Relationship Id="rId125" Type="http://schemas.openxmlformats.org/officeDocument/2006/relationships/hyperlink" Target="consultantplus://offline/ref=28AFE9603A0C1AB18B82D00E0D8B5478DA5B32733B184012E8507656AB54CC2AE305BB9038083A2F226B9ECD909F1FA997A381B33AF3012C3DBEA3y3eFK" TargetMode="External"/><Relationship Id="rId141" Type="http://schemas.openxmlformats.org/officeDocument/2006/relationships/hyperlink" Target="consultantplus://offline/ref=28AFE9603A0C1AB18B82D00E0D8B5478DA5B32733F104413E85C2B5CA30DC028E40AE4873F41362E226B9EC899C01ABC86FB8EB82DED053621BCA237yDe6K" TargetMode="External"/><Relationship Id="rId146" Type="http://schemas.openxmlformats.org/officeDocument/2006/relationships/image" Target="media/image12.wmf"/><Relationship Id="rId167" Type="http://schemas.openxmlformats.org/officeDocument/2006/relationships/hyperlink" Target="consultantplus://offline/ref=28AFE9603A0C1AB18B82D00E0D8B5478DA5B327339164615EC507656AB54CC2AE305BB9038083A2F226B9ECD909F1FA997A381B33AF3012C3DBEA3y3eFK" TargetMode="External"/><Relationship Id="rId188" Type="http://schemas.openxmlformats.org/officeDocument/2006/relationships/hyperlink" Target="consultantplus://offline/ref=28AFE9603A0C1AB18B82D00E0D8B5478DA5B327339144F17E1507656AB54CC2AE305BB9038083A2F226A9ECC909F1FA997A381B33AF3012C3DBEA3y3eFK" TargetMode="External"/><Relationship Id="rId7" Type="http://schemas.openxmlformats.org/officeDocument/2006/relationships/hyperlink" Target="consultantplus://offline/ref=28AFE9603A0C1AB18B82D00E0D8B5478DA5B32733B154211EE507656AB54CC2AE305BB9038083A2F226B9ECF909F1FA997A381B33AF3012C3DBEA3y3eFK" TargetMode="External"/><Relationship Id="rId71" Type="http://schemas.openxmlformats.org/officeDocument/2006/relationships/hyperlink" Target="consultantplus://offline/ref=28AFE9603A0C1AB18B82D00E0D8B5478DA5B327336174113EA507656AB54CC2AE305BB9038083A2F226B9ECD909F1FA997A381B33AF3012C3DBEA3y3eFK" TargetMode="External"/><Relationship Id="rId92" Type="http://schemas.openxmlformats.org/officeDocument/2006/relationships/hyperlink" Target="consultantplus://offline/ref=28AFE9603A0C1AB18B82D00E0D8B5478DA5B32733F104413E85C2B5CA30DC028E40AE4873F41362E226B9ECB92C01ABC86FB8EB82DED053621BCA237yDe6K" TargetMode="External"/><Relationship Id="rId162" Type="http://schemas.openxmlformats.org/officeDocument/2006/relationships/hyperlink" Target="consultantplus://offline/ref=28AFE9603A0C1AB18B82D00E0D8B5478DA5B32733B164411E9507656AB54CC2AE305BB9038083A2F226B9CCB909F1FA997A381B33AF3012C3DBEA3y3eFK" TargetMode="External"/><Relationship Id="rId183" Type="http://schemas.openxmlformats.org/officeDocument/2006/relationships/hyperlink" Target="consultantplus://offline/ref=28AFE9603A0C1AB18B82D00E0D8B5478DA5B327337184419ED507656AB54CC2AE305BB9038083A2F226B9BCC909F1FA997A381B33AF3012C3DBEA3y3eFK" TargetMode="External"/><Relationship Id="rId2" Type="http://schemas.openxmlformats.org/officeDocument/2006/relationships/settings" Target="settings.xml"/><Relationship Id="rId29" Type="http://schemas.openxmlformats.org/officeDocument/2006/relationships/hyperlink" Target="consultantplus://offline/ref=28AFE9603A0C1AB18B82D00E0D8B5478DA5B327337144010E8507656AB54CC2AE305BB9038083A2F226B9ECF909F1FA997A381B33AF3012C3DBEA3y3eFK" TargetMode="External"/><Relationship Id="rId24" Type="http://schemas.openxmlformats.org/officeDocument/2006/relationships/hyperlink" Target="consultantplus://offline/ref=28AFE9603A0C1AB18B82D00E0D8B5478DA5B327336174113EA507656AB54CC2AE305BB9038083A2F226B9ECF909F1FA997A381B33AF3012C3DBEA3y3eFK" TargetMode="External"/><Relationship Id="rId40" Type="http://schemas.openxmlformats.org/officeDocument/2006/relationships/hyperlink" Target="consultantplus://offline/ref=28AFE9603A0C1AB18B82D00E0D8B5478DA5B32733B124516E9507656AB54CC2AE305BB9038083A2F226B9ECC909F1FA997A381B33AF3012C3DBEA3y3eFK" TargetMode="External"/><Relationship Id="rId45" Type="http://schemas.openxmlformats.org/officeDocument/2006/relationships/hyperlink" Target="consultantplus://offline/ref=28AFE9603A0C1AB18B82D00E0D8B5478DA5B32733B184619E9507656AB54CC2AE305BB9038083A2F226B9ECC909F1FA997A381B33AF3012C3DBEA3y3eFK" TargetMode="External"/><Relationship Id="rId66" Type="http://schemas.openxmlformats.org/officeDocument/2006/relationships/hyperlink" Target="consultantplus://offline/ref=28AFE9603A0C1AB18B82D00E0D8B5478DA5B32733F104413E85C2B5CA30DC028E40AE4873F41362E226B9ECA9CC01ABC86FB8EB82DED053621BCA237yDe6K" TargetMode="External"/><Relationship Id="rId87" Type="http://schemas.openxmlformats.org/officeDocument/2006/relationships/hyperlink" Target="consultantplus://offline/ref=28AFE9603A0C1AB18B82D00E0D8B5478DA5B32733F104411EE5E2B5CA30DC028E40AE4873F41362E226B9ECA93C01ABC86FB8EB82DED053621BCA237yDe6K" TargetMode="External"/><Relationship Id="rId110" Type="http://schemas.openxmlformats.org/officeDocument/2006/relationships/image" Target="media/image6.wmf"/><Relationship Id="rId115" Type="http://schemas.openxmlformats.org/officeDocument/2006/relationships/image" Target="media/image7.wmf"/><Relationship Id="rId131" Type="http://schemas.openxmlformats.org/officeDocument/2006/relationships/hyperlink" Target="consultantplus://offline/ref=28AFE9603A0C1AB18B82CE031BE70870DF526E7B37114C47B40F2D0BFC5DC67DA44AE2D67D07307B732FCBC799C250EDC6B081BA25yFeAK" TargetMode="External"/><Relationship Id="rId136" Type="http://schemas.openxmlformats.org/officeDocument/2006/relationships/hyperlink" Target="consultantplus://offline/ref=28AFE9603A0C1AB18B82D00E0D8B5478DA5B32733F104413E85C2B5CA30DC028E40AE4873F41362E226B9EC89AC01ABC86FB8EB82DED053621BCA237yDe6K" TargetMode="External"/><Relationship Id="rId157" Type="http://schemas.openxmlformats.org/officeDocument/2006/relationships/image" Target="media/image20.wmf"/><Relationship Id="rId178" Type="http://schemas.openxmlformats.org/officeDocument/2006/relationships/hyperlink" Target="consultantplus://offline/ref=28AFE9603A0C1AB18B82D00E0D8B5478DA5B327338124614E8507656AB54CC2AE305BB9038083A2F226B9CC2909F1FA997A381B33AF3012C3DBEA3y3eFK" TargetMode="External"/><Relationship Id="rId61" Type="http://schemas.openxmlformats.org/officeDocument/2006/relationships/hyperlink" Target="consultantplus://offline/ref=28AFE9603A0C1AB18B82D00E0D8B5478DA5B327337114718EC507656AB54CC2AE305BB9038083A2F226B9ECF909F1FA997A381B33AF3012C3DBEA3y3eFK" TargetMode="External"/><Relationship Id="rId82" Type="http://schemas.openxmlformats.org/officeDocument/2006/relationships/image" Target="media/image2.wmf"/><Relationship Id="rId152" Type="http://schemas.openxmlformats.org/officeDocument/2006/relationships/image" Target="media/image18.wmf"/><Relationship Id="rId173" Type="http://schemas.openxmlformats.org/officeDocument/2006/relationships/hyperlink" Target="consultantplus://offline/ref=28AFE9603A0C1AB18B82D00E0D8B5478DA5B32733F104411EE5E2B5CA30DC028E40AE4873F41362E226B9EC893C01ABC86FB8EB82DED053621BCA237yDe6K" TargetMode="External"/><Relationship Id="rId194" Type="http://schemas.openxmlformats.org/officeDocument/2006/relationships/hyperlink" Target="consultantplus://offline/ref=28AFE9603A0C1AB18B82D00E0D8B5478DA5B327339144F17E1507656AB54CC2AE305BB9038083A2F226A9FCD909F1FA997A381B33AF3012C3DBEA3y3eFK" TargetMode="External"/><Relationship Id="rId199" Type="http://schemas.openxmlformats.org/officeDocument/2006/relationships/hyperlink" Target="consultantplus://offline/ref=28AFE9603A0C1AB18B82D00E0D8B5478DA5B32733F114217EC522B5CA30DC028E40AE4873F41362E226B9ECA9EC01ABC86FB8EB82DED053621BCA237yDe6K" TargetMode="External"/><Relationship Id="rId203" Type="http://schemas.openxmlformats.org/officeDocument/2006/relationships/fontTable" Target="fontTable.xml"/><Relationship Id="rId19" Type="http://schemas.openxmlformats.org/officeDocument/2006/relationships/hyperlink" Target="consultantplus://offline/ref=28AFE9603A0C1AB18B82D00E0D8B5478DA5B327339144F17E1507656AB54CC2AE305BB9038083A2F226B9ECF909F1FA997A381B33AF3012C3DBEA3y3eFK" TargetMode="External"/><Relationship Id="rId14" Type="http://schemas.openxmlformats.org/officeDocument/2006/relationships/hyperlink" Target="consultantplus://offline/ref=28AFE9603A0C1AB18B82D00E0D8B5478DA5B327338124614E8507656AB54CC2AE305BB9038083A2F226B9ECF909F1FA997A381B33AF3012C3DBEA3y3eFK" TargetMode="External"/><Relationship Id="rId30" Type="http://schemas.openxmlformats.org/officeDocument/2006/relationships/hyperlink" Target="consultantplus://offline/ref=28AFE9603A0C1AB18B82D00E0D8B5478DA5B327337174F10E8507656AB54CC2AE305BB9038083A2F226B9ECF909F1FA997A381B33AF3012C3DBEA3y3eFK" TargetMode="External"/><Relationship Id="rId35" Type="http://schemas.openxmlformats.org/officeDocument/2006/relationships/hyperlink" Target="consultantplus://offline/ref=28AFE9603A0C1AB18B82CE031BE70870DF526E7B37114C47B40F2D0BFC5DC67DA44AE2D278023824763ADA9F96C947F3C2AA9DB824F2y0eCK" TargetMode="External"/><Relationship Id="rId56" Type="http://schemas.openxmlformats.org/officeDocument/2006/relationships/hyperlink" Target="consultantplus://offline/ref=28AFE9603A0C1AB18B82D00E0D8B5478DA5B327336114112EF507656AB54CC2AE305BB9038083A2F226B9ECC909F1FA997A381B33AF3012C3DBEA3y3eFK" TargetMode="External"/><Relationship Id="rId77" Type="http://schemas.openxmlformats.org/officeDocument/2006/relationships/hyperlink" Target="consultantplus://offline/ref=28AFE9603A0C1AB18B82D00E0D8B5478DA5B32733B154211EE507656AB54CC2AE305BB9038083A2F226B9EC2909F1FA997A381B33AF3012C3DBEA3y3eFK" TargetMode="External"/><Relationship Id="rId100" Type="http://schemas.openxmlformats.org/officeDocument/2006/relationships/hyperlink" Target="consultantplus://offline/ref=28AFE9603A0C1AB18B82D00E0D8B5478DA5B32733B154211EE507656AB54CC2AE305BB9038083A2F226B9CCF909F1FA997A381B33AF3012C3DBEA3y3eFK" TargetMode="External"/><Relationship Id="rId105" Type="http://schemas.openxmlformats.org/officeDocument/2006/relationships/hyperlink" Target="consultantplus://offline/ref=28AFE9603A0C1AB18B82D00E0D8B5478DA5B327339144F17E1507656AB54CC2AE305BB9038083A2F226B9AC9909F1FA997A381B33AF3012C3DBEA3y3eFK" TargetMode="External"/><Relationship Id="rId126" Type="http://schemas.openxmlformats.org/officeDocument/2006/relationships/hyperlink" Target="consultantplus://offline/ref=28AFE9603A0C1AB18B82D00E0D8B5478DA5B327338124614E8507656AB54CC2AE305BB9038083A2F226B9CC8909F1FA997A381B33AF3012C3DBEA3y3eFK" TargetMode="External"/><Relationship Id="rId147" Type="http://schemas.openxmlformats.org/officeDocument/2006/relationships/image" Target="media/image13.wmf"/><Relationship Id="rId168" Type="http://schemas.openxmlformats.org/officeDocument/2006/relationships/hyperlink" Target="consultantplus://offline/ref=28AFE9603A0C1AB18B82D00E0D8B5478DA5B32733B164411E9507656AB54CC2AE305BB9038083A2F226B9CCE909F1FA997A381B33AF3012C3DBEA3y3eFK" TargetMode="External"/><Relationship Id="rId8" Type="http://schemas.openxmlformats.org/officeDocument/2006/relationships/hyperlink" Target="consultantplus://offline/ref=28AFE9603A0C1AB18B82D00E0D8B5478DA5B32733B144513E0507656AB54CC2AE305BB9038083A2F226B9ECF909F1FA997A381B33AF3012C3DBEA3y3eFK" TargetMode="External"/><Relationship Id="rId51" Type="http://schemas.openxmlformats.org/officeDocument/2006/relationships/hyperlink" Target="consultantplus://offline/ref=28AFE9603A0C1AB18B82D00E0D8B5478DA5B327338184E15EC507656AB54CC2AE305BB9038083A2F226B9ECC909F1FA997A381B33AF3012C3DBEA3y3eFK" TargetMode="External"/><Relationship Id="rId72" Type="http://schemas.openxmlformats.org/officeDocument/2006/relationships/hyperlink" Target="consultantplus://offline/ref=28AFE9603A0C1AB18B82D00E0D8B5478DA5B32733B154211EE507656AB54CC2AE305BB9038083A2F226B9ECD909F1FA997A381B33AF3012C3DBEA3y3eFK" TargetMode="External"/><Relationship Id="rId93" Type="http://schemas.openxmlformats.org/officeDocument/2006/relationships/hyperlink" Target="consultantplus://offline/ref=28AFE9603A0C1AB18B82D00E0D8B5478DA5B32733F104411EE5E2B5CA30DC028E40AE4873F41362E226B9ECB9BC01ABC86FB8EB82DED053621BCA237yDe6K" TargetMode="External"/><Relationship Id="rId98" Type="http://schemas.openxmlformats.org/officeDocument/2006/relationships/hyperlink" Target="consultantplus://offline/ref=28AFE9603A0C1AB18B82D00E0D8B5478DA5B327339144F17E1507656AB54CC2AE305BB9038083A2F226B9ACB909F1FA997A381B33AF3012C3DBEA3y3eFK" TargetMode="External"/><Relationship Id="rId121" Type="http://schemas.openxmlformats.org/officeDocument/2006/relationships/image" Target="media/image8.wmf"/><Relationship Id="rId142" Type="http://schemas.openxmlformats.org/officeDocument/2006/relationships/hyperlink" Target="consultantplus://offline/ref=28AFE9603A0C1AB18B82D00E0D8B5478DA5B32733F104413E85C2B5CA30DC028E40AE4873F41362E226B9EC89DC01ABC86FB8EB82DED053621BCA237yDe6K" TargetMode="External"/><Relationship Id="rId163" Type="http://schemas.openxmlformats.org/officeDocument/2006/relationships/hyperlink" Target="consultantplus://offline/ref=28AFE9603A0C1AB18B82D00E0D8B5478DA5B327338184E15EC507656AB54CC2AE305BB9038083A2F226B9CCD909F1FA997A381B33AF3012C3DBEA3y3eFK" TargetMode="External"/><Relationship Id="rId184" Type="http://schemas.openxmlformats.org/officeDocument/2006/relationships/hyperlink" Target="consultantplus://offline/ref=28AFE9603A0C1AB18B82D00E0D8B5478DA5B32733F104411EE5E2B5CA30DC028E40AE4873F41362E226B9EC99BC01ABC86FB8EB82DED053621BCA237yDe6K" TargetMode="External"/><Relationship Id="rId189" Type="http://schemas.openxmlformats.org/officeDocument/2006/relationships/hyperlink" Target="consultantplus://offline/ref=28AFE9603A0C1AB18B82D00E0D8B5478DA5B327337184419ED507656AB54CC2AE305BB9038083A2F226B9BCC909F1FA997A381B33AF3012C3DBEA3y3eFK" TargetMode="External"/><Relationship Id="rId3" Type="http://schemas.openxmlformats.org/officeDocument/2006/relationships/webSettings" Target="webSettings.xml"/><Relationship Id="rId25" Type="http://schemas.openxmlformats.org/officeDocument/2006/relationships/hyperlink" Target="consultantplus://offline/ref=28AFE9603A0C1AB18B82D00E0D8B5478DA5B327336164411E1507656AB54CC2AE305BB9038083A2F226B9ECF909F1FA997A381B33AF3012C3DBEA3y3eFK" TargetMode="External"/><Relationship Id="rId46" Type="http://schemas.openxmlformats.org/officeDocument/2006/relationships/hyperlink" Target="consultantplus://offline/ref=28AFE9603A0C1AB18B82D00E0D8B5478DA5B32733B184012E8507656AB54CC2AE305BB9038083A2F226B9ECC909F1FA997A381B33AF3012C3DBEA3y3eFK" TargetMode="External"/><Relationship Id="rId67" Type="http://schemas.openxmlformats.org/officeDocument/2006/relationships/hyperlink" Target="consultantplus://offline/ref=28AFE9603A0C1AB18B82D00E0D8B5478DA5B32733F104411EE5E2B5CA30DC028E40AE4873F41362E226B9ECA9DC01ABC86FB8EB82DED053621BCA237yDe6K" TargetMode="External"/><Relationship Id="rId116" Type="http://schemas.openxmlformats.org/officeDocument/2006/relationships/hyperlink" Target="consultantplus://offline/ref=28AFE9603A0C1AB18B82D00E0D8B5478DA5B32733B154211EE507656AB54CC2AE305BB9038083A2F226B9CCC909F1FA997A381B33AF3012C3DBEA3y3eFK" TargetMode="External"/><Relationship Id="rId137" Type="http://schemas.openxmlformats.org/officeDocument/2006/relationships/hyperlink" Target="consultantplus://offline/ref=28AFE9603A0C1AB18B82D00E0D8B5478DA5B32733F104411EE5E2B5CA30DC028E40AE4873F41362E226B9EC898C01ABC86FB8EB82DED053621BCA237yDe6K" TargetMode="External"/><Relationship Id="rId158" Type="http://schemas.openxmlformats.org/officeDocument/2006/relationships/hyperlink" Target="consultantplus://offline/ref=28AFE9603A0C1AB18B82D00E0D8B5478DA5B327338184E15EC507656AB54CC2AE305BB9038083A2F226B9CCF909F1FA997A381B33AF3012C3DBEA3y3eFK" TargetMode="External"/><Relationship Id="rId20" Type="http://schemas.openxmlformats.org/officeDocument/2006/relationships/hyperlink" Target="consultantplus://offline/ref=28AFE9603A0C1AB18B82D00E0D8B5478DA5B327339164615EC507656AB54CC2AE305BB9038083A2F226B9ECF909F1FA997A381B33AF3012C3DBEA3y3eFK" TargetMode="External"/><Relationship Id="rId41" Type="http://schemas.openxmlformats.org/officeDocument/2006/relationships/hyperlink" Target="consultantplus://offline/ref=28AFE9603A0C1AB18B82D00E0D8B5478DA5B32733B154211EE507656AB54CC2AE305BB9038083A2F226B9ECC909F1FA997A381B33AF3012C3DBEA3y3eFK" TargetMode="External"/><Relationship Id="rId62" Type="http://schemas.openxmlformats.org/officeDocument/2006/relationships/hyperlink" Target="consultantplus://offline/ref=28AFE9603A0C1AB18B82D00E0D8B5478DA5B327337134F13EF507656AB54CC2AE305BB9038083A2F226B9ECC909F1FA997A381B33AF3012C3DBEA3y3eFK" TargetMode="External"/><Relationship Id="rId83" Type="http://schemas.openxmlformats.org/officeDocument/2006/relationships/hyperlink" Target="consultantplus://offline/ref=28AFE9603A0C1AB18B82D00E0D8B5478DA5B32733F104413E85C2B5CA30DC028E40AE4873F41362E226B9ECA93C01ABC86FB8EB82DED053621BCA237yDe6K" TargetMode="External"/><Relationship Id="rId88" Type="http://schemas.openxmlformats.org/officeDocument/2006/relationships/hyperlink" Target="consultantplus://offline/ref=28AFE9603A0C1AB18B82D00E0D8B5478DA5B32733F104413E85C2B5CA30DC028E40AE4873F41362E226B9ECB99C01ABC86FB8EB82DED053621BCA237yDe6K" TargetMode="External"/><Relationship Id="rId111" Type="http://schemas.openxmlformats.org/officeDocument/2006/relationships/hyperlink" Target="consultantplus://offline/ref=28AFE9603A0C1AB18B82D00E0D8B5478DA5B327337184419ED507656AB54CC2AE305BB9038083A2F226B9AC3909F1FA997A381B33AF3012C3DBEA3y3eFK" TargetMode="External"/><Relationship Id="rId132" Type="http://schemas.openxmlformats.org/officeDocument/2006/relationships/hyperlink" Target="consultantplus://offline/ref=28AFE9603A0C1AB18B82D00E0D8B5478DA5B32733F104411EE5E2B5CA30DC028E40AE4873F41362E226B9EC89AC01ABC86FB8EB82DED053621BCA237yDe6K" TargetMode="External"/><Relationship Id="rId153" Type="http://schemas.openxmlformats.org/officeDocument/2006/relationships/hyperlink" Target="consultantplus://offline/ref=28AFE9603A0C1AB18B82D00E0D8B5478DA5B32733F104413E85C2B5CA30DC028E40AE4873F41362E226B9EC89CC01ABC86FB8EB82DED053621BCA237yDe6K" TargetMode="External"/><Relationship Id="rId174" Type="http://schemas.openxmlformats.org/officeDocument/2006/relationships/hyperlink" Target="consultantplus://offline/ref=28AFE9603A0C1AB18B82D00E0D8B5478DA5B32733F104411EE5E2B5CA30DC028E40AE4873F41362E226B9ECF9AC01ABC86FB8EB82DED053621BCA237yDe6K" TargetMode="External"/><Relationship Id="rId179" Type="http://schemas.openxmlformats.org/officeDocument/2006/relationships/hyperlink" Target="consultantplus://offline/ref=28AFE9603A0C1AB18B82D00E0D8B5478DA5B32733B154211EE507656AB54CC2AE305BB9038083A2F226B9DCF909F1FA997A381B33AF3012C3DBEA3y3eFK" TargetMode="External"/><Relationship Id="rId195" Type="http://schemas.openxmlformats.org/officeDocument/2006/relationships/hyperlink" Target="consultantplus://offline/ref=28AFE9603A0C1AB18B82D00E0D8B5478DA5B327336174113EA507656AB54CC2AE305BB9038083A2F226B9FCF909F1FA997A381B33AF3012C3DBEA3y3eFK" TargetMode="External"/><Relationship Id="rId190" Type="http://schemas.openxmlformats.org/officeDocument/2006/relationships/hyperlink" Target="consultantplus://offline/ref=28AFE9603A0C1AB18B82D00E0D8B5478DA5B32733B154211EE507656AB54CC2AE305BB9038083A2F226B9DC2909F1FA997A381B33AF3012C3DBEA3y3eFK" TargetMode="External"/><Relationship Id="rId204" Type="http://schemas.openxmlformats.org/officeDocument/2006/relationships/theme" Target="theme/theme1.xml"/><Relationship Id="rId15" Type="http://schemas.openxmlformats.org/officeDocument/2006/relationships/hyperlink" Target="consultantplus://offline/ref=28AFE9603A0C1AB18B82D00E0D8B5478DA5B327338164311E8507656AB54CC2AE305BB9038083A2F226B9ECF909F1FA997A381B33AF3012C3DBEA3y3eFK" TargetMode="External"/><Relationship Id="rId36" Type="http://schemas.openxmlformats.org/officeDocument/2006/relationships/hyperlink" Target="consultantplus://offline/ref=28AFE9603A0C1AB18B82CE031BE70870DF526E7B37114C47B40F2D0BFC5DC67DA44AE2D17D063924763ADA9F96C947F3C2AA9DB824F2y0eCK" TargetMode="External"/><Relationship Id="rId57" Type="http://schemas.openxmlformats.org/officeDocument/2006/relationships/hyperlink" Target="consultantplus://offline/ref=28AFE9603A0C1AB18B82D00E0D8B5478DA5B327336144316EA507656AB54CC2AE305BB9038083A2F226B9ECC909F1FA997A381B33AF3012C3DBEA3y3eFK" TargetMode="External"/><Relationship Id="rId106" Type="http://schemas.openxmlformats.org/officeDocument/2006/relationships/hyperlink" Target="consultantplus://offline/ref=28AFE9603A0C1AB18B82D00E0D8B5478DA5B327339144F17E1507656AB54CC2AE305BB9038083A2F226B9ACF909F1FA997A381B33AF3012C3DBEA3y3eFK" TargetMode="External"/><Relationship Id="rId127" Type="http://schemas.openxmlformats.org/officeDocument/2006/relationships/hyperlink" Target="consultantplus://offline/ref=28AFE9603A0C1AB18B82D00E0D8B5478DA5B32733B164411E9507656AB54CC2AE305BB9038083A2F226B9FCA909F1FA997A381B33AF3012C3DBEA3y3eFK" TargetMode="External"/><Relationship Id="rId10" Type="http://schemas.openxmlformats.org/officeDocument/2006/relationships/hyperlink" Target="consultantplus://offline/ref=28AFE9603A0C1AB18B82D00E0D8B5478DA5B32733B164411E9507656AB54CC2AE305BB9038083A2F226B9ECF909F1FA997A381B33AF3012C3DBEA3y3eFK" TargetMode="External"/><Relationship Id="rId31" Type="http://schemas.openxmlformats.org/officeDocument/2006/relationships/hyperlink" Target="consultantplus://offline/ref=28AFE9603A0C1AB18B82D00E0D8B5478DA5B327337184419ED507656AB54CC2AE305BB9038083A2F226B9ECF909F1FA997A381B33AF3012C3DBEA3y3eFK" TargetMode="External"/><Relationship Id="rId52" Type="http://schemas.openxmlformats.org/officeDocument/2006/relationships/hyperlink" Target="consultantplus://offline/ref=28AFE9603A0C1AB18B82D00E0D8B5478DA5B327339154416EA507656AB54CC2AE305BB9038083A2F226B9ECC909F1FA997A381B33AF3012C3DBEA3y3eFK" TargetMode="External"/><Relationship Id="rId73" Type="http://schemas.openxmlformats.org/officeDocument/2006/relationships/hyperlink" Target="consultantplus://offline/ref=28AFE9603A0C1AB18B82D00E0D8B5478DA5B327338124614E8507656AB54CC2AE305BB9038083A2F226B9ECD909F1FA997A381B33AF3012C3DBEA3y3eFK" TargetMode="External"/><Relationship Id="rId78" Type="http://schemas.openxmlformats.org/officeDocument/2006/relationships/hyperlink" Target="consultantplus://offline/ref=28AFE9603A0C1AB18B82D00E0D8B5478DA5B32733B164411E9507656AB54CC2AE305BB9038083A2F226B9ECD909F1FA997A381B33AF3012C3DBEA3y3eFK" TargetMode="External"/><Relationship Id="rId94" Type="http://schemas.openxmlformats.org/officeDocument/2006/relationships/hyperlink" Target="consultantplus://offline/ref=28AFE9603A0C1AB18B82D00E0D8B5478DA5B327337184419ED507656AB54CC2AE305BB9038083A2F226B9DCE909F1FA997A381B33AF3012C3DBEA3y3eFK" TargetMode="External"/><Relationship Id="rId99" Type="http://schemas.openxmlformats.org/officeDocument/2006/relationships/hyperlink" Target="consultantplus://offline/ref=28AFE9603A0C1AB18B82D00E0D8B5478DA5B327337184419ED507656AB54CC2AE305BB9038083A2F226B9ACD909F1FA997A381B33AF3012C3DBEA3y3eFK" TargetMode="External"/><Relationship Id="rId101" Type="http://schemas.openxmlformats.org/officeDocument/2006/relationships/hyperlink" Target="consultantplus://offline/ref=28AFE9603A0C1AB18B82D00E0D8B5478DA5B32733F104411EE5E2B5CA30DC028E40AE4873F41362E226B9ECB9EC01ABC86FB8EB82DED053621BCA237yDe6K" TargetMode="External"/><Relationship Id="rId122" Type="http://schemas.openxmlformats.org/officeDocument/2006/relationships/hyperlink" Target="consultantplus://offline/ref=28AFE9603A0C1AB18B82D00E0D8B5478DA5B32733B154211EE507656AB54CC2AE305BB9038083A2F226B9CCD909F1FA997A381B33AF3012C3DBEA3y3eFK" TargetMode="External"/><Relationship Id="rId143" Type="http://schemas.openxmlformats.org/officeDocument/2006/relationships/image" Target="media/image9.wmf"/><Relationship Id="rId148" Type="http://schemas.openxmlformats.org/officeDocument/2006/relationships/image" Target="media/image14.wmf"/><Relationship Id="rId164" Type="http://schemas.openxmlformats.org/officeDocument/2006/relationships/hyperlink" Target="consultantplus://offline/ref=28AFE9603A0C1AB18B82D00E0D8B5478DA5B32733B164411E9507656AB54CC2AE305BB9038083A2F226B9CC8909F1FA997A381B33AF3012C3DBEA3y3eFK" TargetMode="External"/><Relationship Id="rId169" Type="http://schemas.openxmlformats.org/officeDocument/2006/relationships/hyperlink" Target="consultantplus://offline/ref=28AFE9603A0C1AB18B82D00E0D8B5478DA5B32733F104413E85C2B5CA30DC028E40AE4873F41362E226B9EC99BC01ABC86FB8EB82DED053621BCA237yDe6K" TargetMode="External"/><Relationship Id="rId185" Type="http://schemas.openxmlformats.org/officeDocument/2006/relationships/hyperlink" Target="consultantplus://offline/ref=28AFE9603A0C1AB18B82D00E0D8B5478DA5B327339144F17E1507656AB54CC2AE305BB9038083A2F226B99C8909F1FA997A381B33AF3012C3DBEA3y3e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AFE9603A0C1AB18B82D00E0D8B5478DA5B32733B174319E8507656AB54CC2AE305BB9038083A2F226B9ECF909F1FA997A381B33AF3012C3DBEA3y3eFK" TargetMode="External"/><Relationship Id="rId180" Type="http://schemas.openxmlformats.org/officeDocument/2006/relationships/hyperlink" Target="consultantplus://offline/ref=28AFE9603A0C1AB18B82D00E0D8B5478DA5B327338124614E8507656AB54CC2AE305BB9038083A2F226B9CC3909F1FA997A381B33AF3012C3DBEA3y3eFK" TargetMode="External"/><Relationship Id="rId26" Type="http://schemas.openxmlformats.org/officeDocument/2006/relationships/hyperlink" Target="consultantplus://offline/ref=28AFE9603A0C1AB18B82D00E0D8B5478DA5B327336184419E9507656AB54CC2AE305BB9038083A2F226B9ECF909F1FA997A381B33AF3012C3DBEA3y3eFK" TargetMode="External"/><Relationship Id="rId47" Type="http://schemas.openxmlformats.org/officeDocument/2006/relationships/hyperlink" Target="consultantplus://offline/ref=28AFE9603A0C1AB18B82D00E0D8B5478DA5B327338104317EE507656AB54CC2AE305BB9038083A2F226B9ECC909F1FA997A381B33AF3012C3DBEA3y3eFK" TargetMode="External"/><Relationship Id="rId68" Type="http://schemas.openxmlformats.org/officeDocument/2006/relationships/hyperlink" Target="consultantplus://offline/ref=28AFE9603A0C1AB18B82D00E0D8B5478DA5B32733F114217EC522B5CA30DC028E40AE4873F41362E226B9ECA9EC01ABC86FB8EB82DED053621BCA237yDe6K" TargetMode="External"/><Relationship Id="rId89" Type="http://schemas.openxmlformats.org/officeDocument/2006/relationships/hyperlink" Target="consultantplus://offline/ref=28AFE9603A0C1AB18B82D00E0D8B5478DA5B32733F104413E85C2B5CA30DC028E40AE4873F41362E226B9ECB9FC01ABC86FB8EB82DED053621BCA237yDe6K" TargetMode="External"/><Relationship Id="rId112" Type="http://schemas.openxmlformats.org/officeDocument/2006/relationships/hyperlink" Target="consultantplus://offline/ref=28AFE9603A0C1AB18B82D00E0D8B5478DA5B32733F104411EE5E2B5CA30DC028E40AE4873F41362E226B9ECB93C01ABC86FB8EB82DED053621BCA237yDe6K" TargetMode="External"/><Relationship Id="rId133" Type="http://schemas.openxmlformats.org/officeDocument/2006/relationships/hyperlink" Target="consultantplus://offline/ref=28AFE9603A0C1AB18B82D00E0D8B5478DA5B32733F104413E85C2B5CA30DC028E40AE4873F41362E226B9EC89AC01ABC86FB8EB82DED053621BCA237yDe6K" TargetMode="External"/><Relationship Id="rId154" Type="http://schemas.openxmlformats.org/officeDocument/2006/relationships/hyperlink" Target="consultantplus://offline/ref=28AFE9603A0C1AB18B82D00E0D8B5478DA5B32733F104413E85C2B5CA30DC028E40AE4873F41362E226B9EC892C01ABC86FB8EB82DED053621BCA237yDe6K" TargetMode="External"/><Relationship Id="rId175" Type="http://schemas.openxmlformats.org/officeDocument/2006/relationships/hyperlink" Target="consultantplus://offline/ref=28AFE9603A0C1AB18B82D00E0D8B5478DA5B32733F104411EE5E2B5CA30DC028E40AE4873F41362E226B9EC893C01ABC86FB8EB82DED053621BCA237yD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13021</Words>
  <Characters>74220</Characters>
  <Application>Microsoft Office Word</Application>
  <DocSecurity>0</DocSecurity>
  <Lines>618</Lines>
  <Paragraphs>174</Paragraphs>
  <ScaleCrop>false</ScaleCrop>
  <Company>Reanimator Extreme Edition</Company>
  <LinksUpToDate>false</LinksUpToDate>
  <CharactersWithSpaces>87067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2019-04-29T10:30:00Z</dcterms:created>
  <dcterms:modified xsi:type="dcterms:W3CDTF">2019-04-29T10:30:00Z</dcterms:modified>
</cp:coreProperties>
</file>