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34" w:rsidRDefault="004943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4334" w:rsidRDefault="00494334">
      <w:pPr>
        <w:pStyle w:val="ConsPlusNormal"/>
        <w:jc w:val="both"/>
        <w:outlineLvl w:val="0"/>
      </w:pPr>
    </w:p>
    <w:p w:rsidR="00494334" w:rsidRDefault="00494334">
      <w:pPr>
        <w:pStyle w:val="ConsPlusTitle"/>
        <w:jc w:val="center"/>
        <w:outlineLvl w:val="0"/>
      </w:pPr>
      <w:r>
        <w:t>ПРАВИТЕЛЬСТВО САМАРСКОЙ ОБЛАСТИ</w:t>
      </w:r>
    </w:p>
    <w:p w:rsidR="00494334" w:rsidRDefault="00494334">
      <w:pPr>
        <w:pStyle w:val="ConsPlusTitle"/>
        <w:jc w:val="both"/>
      </w:pPr>
    </w:p>
    <w:p w:rsidR="00494334" w:rsidRDefault="00494334">
      <w:pPr>
        <w:pStyle w:val="ConsPlusTitle"/>
        <w:jc w:val="center"/>
      </w:pPr>
      <w:r>
        <w:t>ПОСТАНОВЛЕНИЕ</w:t>
      </w:r>
    </w:p>
    <w:p w:rsidR="00494334" w:rsidRDefault="00494334">
      <w:pPr>
        <w:pStyle w:val="ConsPlusTitle"/>
        <w:jc w:val="center"/>
      </w:pPr>
      <w:r>
        <w:t>от 12 ноября 2018 г. N 661</w:t>
      </w:r>
    </w:p>
    <w:p w:rsidR="00494334" w:rsidRDefault="00494334">
      <w:pPr>
        <w:pStyle w:val="ConsPlusTitle"/>
        <w:jc w:val="both"/>
      </w:pPr>
    </w:p>
    <w:p w:rsidR="00494334" w:rsidRDefault="00494334">
      <w:pPr>
        <w:pStyle w:val="ConsPlusTitle"/>
        <w:jc w:val="center"/>
      </w:pPr>
      <w:r>
        <w:t>ОБ УСТАНОВЛЕНИИ НА 2019 ГОД НОРМАТИВОВ ФОРМИРОВАНИЯ РАСХОДОВ</w:t>
      </w:r>
    </w:p>
    <w:p w:rsidR="00494334" w:rsidRDefault="00494334">
      <w:pPr>
        <w:pStyle w:val="ConsPlusTitle"/>
        <w:jc w:val="center"/>
      </w:pPr>
      <w:r>
        <w:t>НА СОДЕРЖАНИЕ ОРГАНОВ МЕСТНОГО САМОУПРАВЛЕНИЯ ПОСЕЛЕНИЙ</w:t>
      </w:r>
    </w:p>
    <w:p w:rsidR="00494334" w:rsidRDefault="00494334">
      <w:pPr>
        <w:pStyle w:val="ConsPlusTitle"/>
        <w:jc w:val="center"/>
      </w:pPr>
      <w:r>
        <w:t>В САМАРСКОЙ ОБЛАСТИ</w:t>
      </w:r>
    </w:p>
    <w:p w:rsidR="00494334" w:rsidRDefault="00494334">
      <w:pPr>
        <w:pStyle w:val="ConsPlusNormal"/>
        <w:jc w:val="both"/>
      </w:pPr>
    </w:p>
    <w:p w:rsidR="00494334" w:rsidRDefault="0049433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494334" w:rsidRDefault="00494334">
      <w:pPr>
        <w:pStyle w:val="ConsPlusNormal"/>
        <w:spacing w:before="220"/>
        <w:ind w:firstLine="540"/>
        <w:jc w:val="both"/>
      </w:pPr>
      <w:r>
        <w:t xml:space="preserve">1. Установить на 2019 год </w:t>
      </w:r>
      <w:hyperlink w:anchor="P28" w:history="1">
        <w:r>
          <w:rPr>
            <w:color w:val="0000FF"/>
          </w:rPr>
          <w:t>нормативы</w:t>
        </w:r>
      </w:hyperlink>
      <w:r>
        <w:t xml:space="preserve"> формирования расходов на содержание органов местного самоуправления поселений в Самарской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рассчитанные в соответствии с </w:t>
      </w:r>
      <w:hyperlink r:id="rId6" w:history="1">
        <w:r>
          <w:rPr>
            <w:color w:val="0000FF"/>
          </w:rPr>
          <w:t>Методикой</w:t>
        </w:r>
      </w:hyperlink>
      <w:r>
        <w:t xml:space="preserve"> определения нормативов формирования расходов на содержание органов местного самоуправления поселений в Самарской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утвержденной постановлением Правительства Самарской области от 21.10.2009 N 572, согласно приложению к настоящему Постановлению.</w:t>
      </w:r>
    </w:p>
    <w:p w:rsidR="00494334" w:rsidRDefault="00494334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494334" w:rsidRDefault="0049433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2019 года.</w:t>
      </w:r>
    </w:p>
    <w:p w:rsidR="00494334" w:rsidRDefault="00494334">
      <w:pPr>
        <w:pStyle w:val="ConsPlusNormal"/>
        <w:jc w:val="both"/>
      </w:pPr>
    </w:p>
    <w:p w:rsidR="00494334" w:rsidRDefault="00494334">
      <w:pPr>
        <w:pStyle w:val="ConsPlusNormal"/>
        <w:jc w:val="right"/>
      </w:pPr>
      <w:r>
        <w:t>Врио первого вице-губернатора - председателя</w:t>
      </w:r>
    </w:p>
    <w:p w:rsidR="00494334" w:rsidRDefault="00494334">
      <w:pPr>
        <w:pStyle w:val="ConsPlusNormal"/>
        <w:jc w:val="right"/>
      </w:pPr>
      <w:r>
        <w:t>Правительства Самарской области</w:t>
      </w:r>
    </w:p>
    <w:p w:rsidR="00494334" w:rsidRDefault="00494334">
      <w:pPr>
        <w:pStyle w:val="ConsPlusNormal"/>
        <w:jc w:val="right"/>
      </w:pPr>
      <w:r>
        <w:t>А.П.НЕФЕДОВ</w:t>
      </w:r>
    </w:p>
    <w:p w:rsidR="00494334" w:rsidRDefault="00494334">
      <w:pPr>
        <w:pStyle w:val="ConsPlusNormal"/>
        <w:jc w:val="both"/>
      </w:pPr>
    </w:p>
    <w:p w:rsidR="00494334" w:rsidRDefault="00494334">
      <w:pPr>
        <w:pStyle w:val="ConsPlusNormal"/>
        <w:jc w:val="both"/>
      </w:pPr>
    </w:p>
    <w:p w:rsidR="00494334" w:rsidRDefault="00494334">
      <w:pPr>
        <w:pStyle w:val="ConsPlusNormal"/>
        <w:jc w:val="both"/>
      </w:pPr>
    </w:p>
    <w:p w:rsidR="00494334" w:rsidRDefault="00494334">
      <w:pPr>
        <w:pStyle w:val="ConsPlusNormal"/>
        <w:jc w:val="both"/>
      </w:pPr>
    </w:p>
    <w:p w:rsidR="00494334" w:rsidRDefault="00494334">
      <w:pPr>
        <w:pStyle w:val="ConsPlusNormal"/>
        <w:jc w:val="both"/>
      </w:pPr>
    </w:p>
    <w:p w:rsidR="00494334" w:rsidRDefault="00494334">
      <w:pPr>
        <w:pStyle w:val="ConsPlusNormal"/>
        <w:jc w:val="right"/>
        <w:outlineLvl w:val="0"/>
      </w:pPr>
      <w:r>
        <w:t>Приложение</w:t>
      </w:r>
    </w:p>
    <w:p w:rsidR="00494334" w:rsidRDefault="00494334">
      <w:pPr>
        <w:pStyle w:val="ConsPlusNormal"/>
        <w:jc w:val="right"/>
      </w:pPr>
      <w:r>
        <w:t>к Постановлению</w:t>
      </w:r>
    </w:p>
    <w:p w:rsidR="00494334" w:rsidRDefault="00494334">
      <w:pPr>
        <w:pStyle w:val="ConsPlusNormal"/>
        <w:jc w:val="right"/>
      </w:pPr>
      <w:r>
        <w:t>Правительства Самарской области</w:t>
      </w:r>
    </w:p>
    <w:p w:rsidR="00494334" w:rsidRDefault="00494334">
      <w:pPr>
        <w:pStyle w:val="ConsPlusNormal"/>
        <w:jc w:val="right"/>
      </w:pPr>
      <w:r>
        <w:t>от 12 ноября 2018 г. N 661</w:t>
      </w:r>
    </w:p>
    <w:p w:rsidR="00494334" w:rsidRDefault="00494334">
      <w:pPr>
        <w:pStyle w:val="ConsPlusNormal"/>
        <w:jc w:val="both"/>
      </w:pPr>
    </w:p>
    <w:p w:rsidR="00494334" w:rsidRDefault="00494334">
      <w:pPr>
        <w:pStyle w:val="ConsPlusTitle"/>
        <w:jc w:val="center"/>
      </w:pPr>
      <w:bookmarkStart w:id="0" w:name="P28"/>
      <w:bookmarkEnd w:id="0"/>
      <w:r>
        <w:t>НОРМАТИВЫ</w:t>
      </w:r>
    </w:p>
    <w:p w:rsidR="00494334" w:rsidRDefault="00494334">
      <w:pPr>
        <w:pStyle w:val="ConsPlusTitle"/>
        <w:jc w:val="center"/>
      </w:pPr>
      <w:r>
        <w:t>ФОРМИРОВАНИЯ РАСХОДОВ НА СОДЕРЖАНИЕ ОРГАНОВ МЕСТНОГО</w:t>
      </w:r>
    </w:p>
    <w:p w:rsidR="00494334" w:rsidRDefault="00494334">
      <w:pPr>
        <w:pStyle w:val="ConsPlusTitle"/>
        <w:jc w:val="center"/>
      </w:pPr>
      <w:r>
        <w:t>САМОУПРАВЛЕНИЯ ПОСЕЛЕНИЙ В САМАРСКОЙ ОБЛАСТИ, В БЮДЖЕТАХ</w:t>
      </w:r>
    </w:p>
    <w:p w:rsidR="00494334" w:rsidRDefault="00494334">
      <w:pPr>
        <w:pStyle w:val="ConsPlusTitle"/>
        <w:jc w:val="center"/>
      </w:pPr>
      <w:r>
        <w:t>КОТОРЫХ ДОЛЯ ДОТАЦИЙ ИЗ ДРУГИХ БЮДЖЕТОВ БЮДЖЕТНОЙ СИСТЕМЫ</w:t>
      </w:r>
    </w:p>
    <w:p w:rsidR="00494334" w:rsidRDefault="00494334">
      <w:pPr>
        <w:pStyle w:val="ConsPlusTitle"/>
        <w:jc w:val="center"/>
      </w:pPr>
      <w:r>
        <w:t>РОССИЙСКОЙ ФЕДЕРАЦИИ И (ИЛИ) НАЛОГОВЫХ ДОХОДОВ</w:t>
      </w:r>
    </w:p>
    <w:p w:rsidR="00494334" w:rsidRDefault="00494334">
      <w:pPr>
        <w:pStyle w:val="ConsPlusTitle"/>
        <w:jc w:val="center"/>
      </w:pPr>
      <w:r>
        <w:lastRenderedPageBreak/>
        <w:t>ПО ДОПОЛНИТЕЛЬНЫМ НОРМАТИВАМ ОТЧИСЛЕНИЙ В РАЗМЕРЕ,</w:t>
      </w:r>
    </w:p>
    <w:p w:rsidR="00494334" w:rsidRDefault="00494334">
      <w:pPr>
        <w:pStyle w:val="ConsPlusTitle"/>
        <w:jc w:val="center"/>
      </w:pPr>
      <w:r>
        <w:t>НЕ ПРЕВЫШАЮЩЕМ РАСЧЕТНОГО ОБЪЕМА ДОТАЦИИ НА ВЫРАВНИВАНИЕ</w:t>
      </w:r>
    </w:p>
    <w:p w:rsidR="00494334" w:rsidRDefault="00494334">
      <w:pPr>
        <w:pStyle w:val="ConsPlusTitle"/>
        <w:jc w:val="center"/>
      </w:pPr>
      <w:r>
        <w:t>БЮДЖЕТНОЙ ОБЕСПЕЧЕННОСТИ (ЧАСТИ РАСЧЕТНОГО ОБЪЕМА ДОТАЦИИ),</w:t>
      </w:r>
    </w:p>
    <w:p w:rsidR="00494334" w:rsidRDefault="00494334">
      <w:pPr>
        <w:pStyle w:val="ConsPlusTitle"/>
        <w:jc w:val="center"/>
      </w:pPr>
      <w:r>
        <w:t>ЗАМЕНЕННОЙ ДОПОЛНИТЕЛЬНЫМИ НОРМАТИВАМИ ОТЧИСЛЕНИЙ, В ТЕЧЕНИЕ</w:t>
      </w:r>
    </w:p>
    <w:p w:rsidR="00494334" w:rsidRDefault="00494334">
      <w:pPr>
        <w:pStyle w:val="ConsPlusTitle"/>
        <w:jc w:val="center"/>
      </w:pPr>
      <w:r>
        <w:t>ДВУХ ИЗ ТРЕХ ПОСЛЕДНИХ ОТЧЕТНЫХ ФИНАНСОВЫХ ЛЕТ ПРЕВЫШАЛА 5</w:t>
      </w:r>
    </w:p>
    <w:p w:rsidR="00494334" w:rsidRDefault="00494334">
      <w:pPr>
        <w:pStyle w:val="ConsPlusTitle"/>
        <w:jc w:val="center"/>
      </w:pPr>
      <w:r>
        <w:t>ПРОЦЕНТОВ СОБСТВЕННЫХ ДОХОДОВ МЕСТНОГО БЮДЖЕТА, НА 2019 ГОД</w:t>
      </w:r>
    </w:p>
    <w:p w:rsidR="00494334" w:rsidRDefault="004943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8"/>
        <w:gridCol w:w="2520"/>
      </w:tblGrid>
      <w:tr w:rsidR="00494334"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494334" w:rsidRDefault="00494334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94334" w:rsidRDefault="00494334">
            <w:pPr>
              <w:pStyle w:val="ConsPlusNormal"/>
              <w:jc w:val="center"/>
            </w:pPr>
            <w:r>
              <w:t>Норматив, %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Алексеевский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Авангард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40,29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Алексеевка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33,42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Гавриловка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43,27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Герасимовка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48,81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Летниково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42,86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Безенчукский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Васильевка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47,35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Екатериновка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34,61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Звезда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45,04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Купино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42,41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Натальино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46,01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Ольгино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36,17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Переволоки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45,87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Песочное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49,66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Преполовенка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45,64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Прибой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47,88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Богатовский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Арзамасцевка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33,48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Богатое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29,60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Виловатое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37,07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Печинено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37,04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Большеглушицкий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Александровка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38,19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Большая Глушица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28,07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lastRenderedPageBreak/>
              <w:t>Большая Дергуновка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49,33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Малая Глушица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40,30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Мокша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41,44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Новопавловка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38,05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Фрунзенское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34,73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Южное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30,71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Большечерниговский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Августовка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32,32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Большая Черниговка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29,90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Восточный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39,09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Глушицкий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36,64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39,11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Пензено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41,94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Петровский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42,28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Поляков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43,22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Украинка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41,42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Борский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Большое Алдаркино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51,42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Борское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31,17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Гвардейцы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37,12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Долматовка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38,19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Заплавное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45,92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Коноваловка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49,53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Новоборское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41,84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Новый Кутулук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41,75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Петровка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40,78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Подгорное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43,63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Подсолнечное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42,99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Таволжанка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45,96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Усманка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64,48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lastRenderedPageBreak/>
              <w:t>Поселения муниципального района Волжский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Воскресенка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30,96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Курумоч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28,11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Петра Дубрава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31,11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Подъем-Михайловка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33,17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Просвет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32,37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Рождествено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31,60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Спиридоновка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34,47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Сухая Вязовка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35,68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Черновский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30,91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Елховский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Березовка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56,08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Елховка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36,37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Красное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45,62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Красные Дома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48,95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Никитинка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44,56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Сухие Аврали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52,87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Теплый Стан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52,35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Исаклинский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Большое Микушкино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39,07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Два Ключа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41,97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Исаклы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31,67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Ключи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40,48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Мордово-Ишуткино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38,88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Новое Ганькино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40,43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Новое Якушкино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38,24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Старое Вечканово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37,81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Камышлинский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Балыкла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50,55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Ермаково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40,19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lastRenderedPageBreak/>
              <w:t>Камышла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34,72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Старое Усманово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45,19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Кинельский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Алакаевка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44,68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Бобровка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33,66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Богдановка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35,15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Георгиевка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31,37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Кинельский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36,11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Комсомольский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30,59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Красносамарское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37,21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Малая Малышевка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34,00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Новый Сарбай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40,53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Сколково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40,18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Кинель-Черкасский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Александровка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52,05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Березняки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35,90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Ерзовка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43,01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Кабановка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36,89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Кинель-Черкассы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27,94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Красная Горка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47,89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Кротовка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31,78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Муханово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47,98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Новые Ключи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50,91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Подгорное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40,70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Садгород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35,90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Тимашево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31,78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Черновка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42,97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Клявлинский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Борискино-Игар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41,42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Клявлино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29,43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lastRenderedPageBreak/>
              <w:t>Назаровка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41,34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Старое Семенкино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54,20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Старый Маклауш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42,61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Черный Ключ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39,45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Кошкинский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Большая Константиновка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44,30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Большая Романовка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43,18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Большое Ермаково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36,58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Кошки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29,60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Надеждино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38,02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Нижняя Быковка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42,66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Новая Кармала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37,53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Орловка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35,78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Русская Васильевка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38,00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Старое Максимкино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41,97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Степная Шентала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41,29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Четыровка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44,72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Шпановка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40,73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Красноармейский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Алексеевский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36,14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Андросовка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46,50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Волчанка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34,98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Гражданский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43,03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Кировский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36,10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Колывань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32,17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Красноармейское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28,70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Криволучье-Ивановка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45,95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Куйбышевский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41,31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Ленинский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31,53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Павловка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46,50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lastRenderedPageBreak/>
              <w:t>Чапаевский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43,64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Красноярский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Большая Каменка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32,32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Большая Раковка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35,97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Волжский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29,31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Коммунарский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35,18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Красный Яр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27,46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Мирный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31,13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Новый Буян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33,31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Старая Бинарадка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40,37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Хилково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35,11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Хорошенькое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32,35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Шилан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37,18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Нефтегорский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Бариновка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34,97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Богдановка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38,10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Дмитриевка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34,87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Зуевка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38,13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Кулешовка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37,65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Нефтегорск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27,83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Покровка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36,62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Утевка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31,39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Пестравский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Мосты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38,14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Похвистневский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Алькино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40,22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Большой Толкай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37,30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Красные Ключи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38,17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Кротково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38,04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Малое Ибряйкино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42,64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lastRenderedPageBreak/>
              <w:t>Малый Толкай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39,38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Мочалеевка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36,49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Новое Мансуркино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39,00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Подбельск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34,28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Рысайкино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38,84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Среднее Аверкино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35,84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Староганькино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38,57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Старопохвистнево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45,59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Старый Аманак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37,46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Приволжский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Давыдовка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43,03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Заволжье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53,09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Ильмень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39,49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Обшаровка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34,40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Сергиевский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Антоновка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54,76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Верхняя Орлянка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49,18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Воротнее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42,98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Елшанка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39,83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Захаркино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41,81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Калиновка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43,64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Кандабулак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44,09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Кармало-Аделяково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45,19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Красносельское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46,68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Кутузовский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40,37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Липовка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49,39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Светлодольск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38,84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Сергиевск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29,11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Серноводск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33,59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Сургут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31,80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lastRenderedPageBreak/>
              <w:t>Суходол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27,38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Черновка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41,39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Ставропольский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Александровка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34,26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Бахилово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34,93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Большая Рязань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34,23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Верхнее Санчелеево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35,10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Верхние Белозерки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33,93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Жигули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34,15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Кирилловка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40,58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Луначарский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35,36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Мусорка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33,61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Новая Бинарадка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40,36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Осиновка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38,09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Севрюкаево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39,03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Сосновый Солонец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33,99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Ташелка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33,77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Узюково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33,96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Хрящевка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35,09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Сызранский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Волжское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42,75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Жемковка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45,27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Заборовка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47,68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Ивашевка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39,58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Новая Рачейка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41,75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Новозаборовский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36,67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Печерское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43,24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Рамено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45,30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Старая Рачейка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40,69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Троицкое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50,00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lastRenderedPageBreak/>
              <w:t>Усинское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37,12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Чекалино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57,82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Хворостянский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Абашево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42,96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Липовка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42,89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Масленниково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35,39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Новотулка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39,51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Романовка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46,78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Соловьево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47,35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Челно-Вершинский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Девлезеркино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47,78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Каменный Брод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57,07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Краснояриха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43,01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Красный Строитель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36,47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Новое Аделяково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59,17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Озерки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42,12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Сиделькино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51,38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Токмакла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54,62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Челно-Вершины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31,28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Чувашское Урметьево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62,13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Эштебенькино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47,00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Шенталинский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Артюшкино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56,67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Васильевка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36,96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Денискино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46,20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Каменка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42,32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Канаш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48,42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Старая Шентала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38,42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Туарма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42,01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Четырла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47,11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lastRenderedPageBreak/>
              <w:t>Шентала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32,37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  <w:outlineLvl w:val="1"/>
            </w:pPr>
            <w:r>
              <w:t>Поселения муниципального района Шигонский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Береговой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39,46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Бичевная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42,54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Малячкино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36,91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Муранка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35,20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Новодевичье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35,64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Пионерский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46,22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Подвалье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44,85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Суринск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37,20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Тайдаково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42,88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Усолье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38,38</w:t>
            </w:r>
          </w:p>
        </w:tc>
      </w:tr>
      <w:tr w:rsidR="004943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</w:pPr>
            <w:r>
              <w:t>Шигоны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4334" w:rsidRDefault="00494334">
            <w:pPr>
              <w:pStyle w:val="ConsPlusNormal"/>
              <w:jc w:val="center"/>
            </w:pPr>
            <w:r>
              <w:t>32,81</w:t>
            </w:r>
          </w:p>
        </w:tc>
      </w:tr>
    </w:tbl>
    <w:p w:rsidR="00494334" w:rsidRDefault="00494334">
      <w:pPr>
        <w:pStyle w:val="ConsPlusNormal"/>
        <w:jc w:val="both"/>
      </w:pPr>
    </w:p>
    <w:p w:rsidR="00494334" w:rsidRDefault="00494334">
      <w:pPr>
        <w:pStyle w:val="ConsPlusNormal"/>
        <w:jc w:val="both"/>
      </w:pPr>
    </w:p>
    <w:p w:rsidR="00494334" w:rsidRDefault="004943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CA" w:rsidRDefault="00075FCA"/>
    <w:sectPr w:rsidR="00075FCA" w:rsidSect="0015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494334"/>
    <w:rsid w:val="00075FCA"/>
    <w:rsid w:val="0049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5DE5872D535B8EEBE6E47F57B540993574DBD3662ABCAC7D829D623CEAEA84FE81F89EDDBCCDBB6D8CB2D755437EBB6DD628612FB45A277BD4xDTFL" TargetMode="External"/><Relationship Id="rId5" Type="http://schemas.openxmlformats.org/officeDocument/2006/relationships/hyperlink" Target="consultantplus://offline/ref=8F035DE5872D535B8EEBF8E9693BE9489C3C28D3DD6226E3F922D9C03535E0BDC3B1D8BFDAD1BCC6EF3CCAE5D1031B24EE64CA237F2ExBT9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1325</Words>
  <Characters>7554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2019-04-29T11:19:00Z</dcterms:created>
  <dcterms:modified xsi:type="dcterms:W3CDTF">2019-04-29T11:19:00Z</dcterms:modified>
</cp:coreProperties>
</file>