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60" w:rsidRDefault="006B47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4760" w:rsidRDefault="006B4760">
      <w:pPr>
        <w:pStyle w:val="ConsPlusNormal"/>
        <w:jc w:val="both"/>
        <w:outlineLvl w:val="0"/>
      </w:pPr>
    </w:p>
    <w:p w:rsidR="006B4760" w:rsidRDefault="006B4760">
      <w:pPr>
        <w:pStyle w:val="ConsPlusTitle"/>
        <w:jc w:val="center"/>
      </w:pPr>
      <w:r>
        <w:t>МИНИСТЕРСТВО УПРАВЛЕНИЯ ФИНАНСАМИ</w:t>
      </w:r>
    </w:p>
    <w:p w:rsidR="006B4760" w:rsidRDefault="006B4760">
      <w:pPr>
        <w:pStyle w:val="ConsPlusTitle"/>
        <w:jc w:val="center"/>
      </w:pPr>
      <w:r>
        <w:t>САМАРСКОЙ ОБЛАСТИ</w:t>
      </w:r>
    </w:p>
    <w:p w:rsidR="006B4760" w:rsidRDefault="006B4760">
      <w:pPr>
        <w:pStyle w:val="ConsPlusTitle"/>
        <w:jc w:val="center"/>
      </w:pPr>
    </w:p>
    <w:p w:rsidR="006B4760" w:rsidRDefault="006B4760">
      <w:pPr>
        <w:pStyle w:val="ConsPlusTitle"/>
        <w:jc w:val="center"/>
      </w:pPr>
      <w:r>
        <w:t>ПРИКАЗ</w:t>
      </w:r>
    </w:p>
    <w:p w:rsidR="006B4760" w:rsidRDefault="006B4760">
      <w:pPr>
        <w:pStyle w:val="ConsPlusTitle"/>
        <w:jc w:val="center"/>
      </w:pPr>
      <w:r>
        <w:t>от 4 сентября 2019 г. N 01-07/57</w:t>
      </w:r>
    </w:p>
    <w:p w:rsidR="006B4760" w:rsidRDefault="006B4760">
      <w:pPr>
        <w:pStyle w:val="ConsPlusTitle"/>
        <w:jc w:val="center"/>
      </w:pPr>
    </w:p>
    <w:p w:rsidR="006B4760" w:rsidRDefault="006B4760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6B4760" w:rsidRDefault="006B4760">
      <w:pPr>
        <w:pStyle w:val="ConsPlusTitle"/>
        <w:jc w:val="center"/>
      </w:pPr>
      <w:r>
        <w:t>МИНИСТЕРСТВА УПРАВЛЕНИЯ ФИНАНСАМИ САМАРСКОЙ ОБЛАСТИ</w:t>
      </w:r>
    </w:p>
    <w:p w:rsidR="006B4760" w:rsidRDefault="006B4760">
      <w:pPr>
        <w:pStyle w:val="ConsPlusNormal"/>
        <w:jc w:val="both"/>
      </w:pPr>
    </w:p>
    <w:p w:rsidR="006B4760" w:rsidRDefault="006B47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в целях приведения нормативных правовых актов министерства управления финансами Самарской области в соответствие с действующим законодательством приказываю: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>1. Признать утратившими силу следующие приказы министерства управления финансами Самарской области: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 xml:space="preserve">от 24.08.2010 </w:t>
      </w:r>
      <w:hyperlink r:id="rId6" w:history="1">
        <w:r>
          <w:rPr>
            <w:color w:val="0000FF"/>
          </w:rPr>
          <w:t>N 01-21/109</w:t>
        </w:r>
      </w:hyperlink>
      <w:r>
        <w:t xml:space="preserve"> "Об утверждении порядка приостановления (сокращения) предоставления межбюджетных трансфертов местным бюджетам из областного бюджета в случае несоблюдения органами местного самоуправления условий их предоставления";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 xml:space="preserve">от 28.02.2011 </w:t>
      </w:r>
      <w:hyperlink r:id="rId7" w:history="1">
        <w:r>
          <w:rPr>
            <w:color w:val="0000FF"/>
          </w:rPr>
          <w:t>N 01-21/21</w:t>
        </w:r>
      </w:hyperlink>
      <w:r>
        <w:t xml:space="preserve"> "О внесении изменений в приказ министерства управления финансами Самарской области от 24.08.2010 N 01-21/109 "Об утверждении порядка приостановления (сокращения) предоставления межбюджетных трансфертов (за исключением субвенций) местным бюджетам из областного бюджета в случае несоблюдения органами местного самоуправления условий их предоставления";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 xml:space="preserve">от 17.08.2011 </w:t>
      </w:r>
      <w:hyperlink r:id="rId8" w:history="1">
        <w:r>
          <w:rPr>
            <w:color w:val="0000FF"/>
          </w:rPr>
          <w:t>N 01-21/101</w:t>
        </w:r>
      </w:hyperlink>
      <w:r>
        <w:t xml:space="preserve"> "О внесении изменений в приказ министерства управления финансами Самарской области от 24.08.2010 N 01-21/109 "Об утверждении порядка приостановления (сокращения) предоставления межбюджетных трансфертов (за исключением субвенций) местным бюджетам из областного бюджета в случае несоблюдения органами местного самоуправления условий их предоставления";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 xml:space="preserve">от 09.01.2013 </w:t>
      </w:r>
      <w:hyperlink r:id="rId9" w:history="1">
        <w:r>
          <w:rPr>
            <w:color w:val="0000FF"/>
          </w:rPr>
          <w:t>N 01-07/1</w:t>
        </w:r>
      </w:hyperlink>
      <w:r>
        <w:t xml:space="preserve"> "О внесении изменений в приказ министерства управления финансами Самарской области от 24.08.2010 N 01-21/109 "Об утверждении порядка приостановления (сокращения) предоставления межбюджетных трансфертов (за исключением субвенций) местным бюджетам из областного бюджета в случае несоблюдения органами местного самоуправления условий их предоставления";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 xml:space="preserve">от 05.04.2016 </w:t>
      </w:r>
      <w:hyperlink r:id="rId10" w:history="1">
        <w:r>
          <w:rPr>
            <w:color w:val="0000FF"/>
          </w:rPr>
          <w:t>N 01-07/21</w:t>
        </w:r>
      </w:hyperlink>
      <w:r>
        <w:t xml:space="preserve"> "О внесении изменений в приказ министерства управления финансами Самарской области от 24.08.2010 N 01-21/109 "Об утверждении порядка приостановления (сокращения) предоставления межбюджетных трансфертов местным бюджетам из областного бюджета в случае несоблюдения органами местного самоуправления условий их предоставления";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 xml:space="preserve">от 08.11.2016 </w:t>
      </w:r>
      <w:hyperlink r:id="rId11" w:history="1">
        <w:r>
          <w:rPr>
            <w:color w:val="0000FF"/>
          </w:rPr>
          <w:t>N 01-07/46</w:t>
        </w:r>
      </w:hyperlink>
      <w:r>
        <w:t xml:space="preserve"> "О внесении изменения в приказ министерства управления финансами Самарской области от 24.08.2010 N 01-21/109 "Об утверждении порядка приостановления (сокращения) предоставления межбюджетных трансфертов местным бюджетам из областного бюджета в случае несоблюдения органами местного самоуправления условий их предоставления";</w:t>
      </w:r>
    </w:p>
    <w:p w:rsidR="006B4760" w:rsidRDefault="006B4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760" w:rsidRDefault="006B476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Абзац восьмой пункта 1 вступил в силу со дня официального опубликования, за исключением </w:t>
            </w:r>
            <w:hyperlink r:id="rId12" w:history="1">
              <w:r>
                <w:rPr>
                  <w:color w:val="0000FF"/>
                </w:rPr>
                <w:t>пункта 3.1</w:t>
              </w:r>
            </w:hyperlink>
            <w:r>
              <w:rPr>
                <w:color w:val="392C69"/>
              </w:rPr>
              <w:t xml:space="preserve"> Порядка, утвержденного приказом министерства управления финансами Самарской области от 04.10.2016 N 01-07/43, прекращающего свое действие с 15 января 2020 года (</w:t>
            </w:r>
            <w:hyperlink w:anchor="P22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B4760" w:rsidRDefault="006B4760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от 04.10.2016 </w:t>
      </w:r>
      <w:hyperlink r:id="rId13" w:history="1">
        <w:r>
          <w:rPr>
            <w:color w:val="0000FF"/>
          </w:rPr>
          <w:t>N 01-07/43</w:t>
        </w:r>
      </w:hyperlink>
      <w:r>
        <w:t xml:space="preserve"> "Об утверждении порядка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и </w:t>
      </w:r>
      <w:proofErr w:type="gramStart"/>
      <w:r>
        <w:t>контроля за</w:t>
      </w:r>
      <w:proofErr w:type="gramEnd"/>
      <w:r>
        <w:t xml:space="preserve"> их исполнением".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6B4760" w:rsidRDefault="006B4760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 1 января 2020 года, за исключением случая, предусмотренного </w:t>
      </w:r>
      <w:hyperlink w:anchor="P22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bookmarkStart w:id="1" w:name="P22"/>
    <w:bookmarkEnd w:id="1"/>
    <w:p w:rsidR="006B4760" w:rsidRDefault="006B4760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"P19"</w:instrText>
      </w:r>
      <w:r>
        <w:fldChar w:fldCharType="separate"/>
      </w:r>
      <w:r>
        <w:rPr>
          <w:color w:val="0000FF"/>
        </w:rPr>
        <w:t>Абзац восьмой пункта 1</w:t>
      </w:r>
      <w:r>
        <w:fldChar w:fldCharType="end"/>
      </w:r>
      <w:r>
        <w:t xml:space="preserve"> вступает в силу со дня его официального опубликования, за исключением </w:t>
      </w:r>
      <w:hyperlink r:id="rId14" w:history="1">
        <w:r>
          <w:rPr>
            <w:color w:val="0000FF"/>
          </w:rPr>
          <w:t>пункта 3.1</w:t>
        </w:r>
      </w:hyperlink>
      <w:r>
        <w:t xml:space="preserve"> Порядка, утвержденного приказом министерства управления финансами Самарской области от 04.10.2016 N 01-07/43, прекращающего свое действие с 15.01.2020.</w:t>
      </w:r>
    </w:p>
    <w:p w:rsidR="006B4760" w:rsidRDefault="006B4760">
      <w:pPr>
        <w:pStyle w:val="ConsPlusNormal"/>
        <w:jc w:val="both"/>
      </w:pPr>
    </w:p>
    <w:p w:rsidR="006B4760" w:rsidRDefault="006B4760">
      <w:pPr>
        <w:pStyle w:val="ConsPlusNormal"/>
        <w:jc w:val="right"/>
      </w:pPr>
      <w:r>
        <w:t>И.о. министра</w:t>
      </w:r>
    </w:p>
    <w:p w:rsidR="006B4760" w:rsidRDefault="006B4760">
      <w:pPr>
        <w:pStyle w:val="ConsPlusNormal"/>
        <w:jc w:val="right"/>
      </w:pPr>
      <w:r>
        <w:t>В.С.ПАНФЕРОВ</w:t>
      </w:r>
    </w:p>
    <w:p w:rsidR="006B4760" w:rsidRDefault="006B4760">
      <w:pPr>
        <w:pStyle w:val="ConsPlusNormal"/>
        <w:jc w:val="both"/>
      </w:pPr>
    </w:p>
    <w:p w:rsidR="006B4760" w:rsidRDefault="006B4760">
      <w:pPr>
        <w:pStyle w:val="ConsPlusNormal"/>
        <w:jc w:val="both"/>
      </w:pPr>
    </w:p>
    <w:p w:rsidR="006B4760" w:rsidRDefault="006B4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62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60"/>
    <w:rsid w:val="006B4760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6FB85CB6EB35E75E80E169B4888C6AD68B6946E1E775AA9D1FC312A0B62FB40618EABA34E0FEAA89F1C4EEB6BC7A8S8I7I" TargetMode="External"/><Relationship Id="rId13" Type="http://schemas.openxmlformats.org/officeDocument/2006/relationships/hyperlink" Target="consultantplus://offline/ref=3A06FB85CB6EB35E75E80E169B4888C6AD68B694651C7E5FA4D1FC312A0B62FB40618EABA34E0FEAA89F1C4EEB6BC7A8S8I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06FB85CB6EB35E75E80E169B4888C6AD68B6946E1A735FA8D1FC312A0B62FB40618EABA34E0FEAA89F1C4EEB6BC7A8S8I7I" TargetMode="External"/><Relationship Id="rId12" Type="http://schemas.openxmlformats.org/officeDocument/2006/relationships/hyperlink" Target="consultantplus://offline/ref=3A06FB85CB6EB35E75E80E169B4888C6AD68B694651C7E5FA4D1FC312A0B62FB40618EB9A31603E8A0811D43FE3D96EED243BD2293C3300F3074D7SBI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6FB85CB6EB35E75E80E169B4888C6AD68B694651F7F50A0D1FC312A0B62FB40618EABA34E0FEAA89F1C4EEB6BC7A8S8I7I" TargetMode="External"/><Relationship Id="rId11" Type="http://schemas.openxmlformats.org/officeDocument/2006/relationships/hyperlink" Target="consultantplus://offline/ref=3A06FB85CB6EB35E75E80E169B4888C6AD68B694651F7E51A6D1FC312A0B62FB40618EABA34E0FEAA89F1C4EEB6BC7A8S8I7I" TargetMode="External"/><Relationship Id="rId5" Type="http://schemas.openxmlformats.org/officeDocument/2006/relationships/hyperlink" Target="consultantplus://offline/ref=3A06FB85CB6EB35E75E80E169B4888C6AD68B6946C18775DA4D8A13B22526EF9476ED1AEA45F0FE9A0811C4BF56293FBC31BB22885DD34152C76D5B2SCI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06FB85CB6EB35E75E80E169B4888C6AD68B6946519755AA4D1FC312A0B62FB40618EABA34E0FEAA89F1C4EEB6BC7A8S8I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06FB85CB6EB35E75E80E169B4888C6AD68B6946911735CA2D1FC312A0B62FB40618EABA34E0FEAA89F1C4EEB6BC7A8S8I7I" TargetMode="External"/><Relationship Id="rId14" Type="http://schemas.openxmlformats.org/officeDocument/2006/relationships/hyperlink" Target="consultantplus://offline/ref=3A06FB85CB6EB35E75E80E169B4888C6AD68B694651C7E5FA4D1FC312A0B62FB40618EB9A31603E8A0811D43FE3D96EED243BD2293C3300F3074D7SB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2020-04-28T08:08:00Z</dcterms:created>
  <dcterms:modified xsi:type="dcterms:W3CDTF">2020-04-28T08:08:00Z</dcterms:modified>
</cp:coreProperties>
</file>