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4C" w:rsidRDefault="00B046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464C" w:rsidRDefault="00B0464C">
      <w:pPr>
        <w:pStyle w:val="ConsPlusNormal"/>
        <w:jc w:val="both"/>
        <w:outlineLvl w:val="0"/>
      </w:pPr>
    </w:p>
    <w:p w:rsidR="00B0464C" w:rsidRDefault="00B0464C">
      <w:pPr>
        <w:pStyle w:val="ConsPlusTitle"/>
        <w:jc w:val="center"/>
      </w:pPr>
      <w:r>
        <w:t>ПРАВИТЕЛЬСТВО САМАРСКОЙ ОБЛАСТИ</w:t>
      </w:r>
    </w:p>
    <w:p w:rsidR="00B0464C" w:rsidRDefault="00B0464C">
      <w:pPr>
        <w:pStyle w:val="ConsPlusTitle"/>
        <w:jc w:val="both"/>
      </w:pPr>
    </w:p>
    <w:p w:rsidR="00B0464C" w:rsidRDefault="00B0464C">
      <w:pPr>
        <w:pStyle w:val="ConsPlusTitle"/>
        <w:jc w:val="center"/>
      </w:pPr>
      <w:r>
        <w:t>ПОСТАНОВЛЕНИЕ</w:t>
      </w:r>
    </w:p>
    <w:p w:rsidR="00B0464C" w:rsidRDefault="00B0464C">
      <w:pPr>
        <w:pStyle w:val="ConsPlusTitle"/>
        <w:jc w:val="center"/>
      </w:pPr>
      <w:r>
        <w:t>от 28 декабря 2021 г. N 1093</w:t>
      </w:r>
    </w:p>
    <w:p w:rsidR="00B0464C" w:rsidRDefault="00B0464C">
      <w:pPr>
        <w:pStyle w:val="ConsPlusTitle"/>
        <w:jc w:val="both"/>
      </w:pPr>
    </w:p>
    <w:p w:rsidR="00B0464C" w:rsidRDefault="00B0464C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B0464C" w:rsidRDefault="00B0464C">
      <w:pPr>
        <w:pStyle w:val="ConsPlusTitle"/>
        <w:jc w:val="center"/>
      </w:pPr>
      <w:r>
        <w:t>ПРАВИТЕЛЬСТВА САМАРСКОЙ ОБЛАСТИ</w:t>
      </w:r>
    </w:p>
    <w:p w:rsidR="00B0464C" w:rsidRDefault="00B0464C">
      <w:pPr>
        <w:pStyle w:val="ConsPlusNormal"/>
        <w:jc w:val="both"/>
      </w:pPr>
    </w:p>
    <w:p w:rsidR="00B0464C" w:rsidRDefault="00B0464C">
      <w:pPr>
        <w:pStyle w:val="ConsPlusNormal"/>
        <w:ind w:firstLine="540"/>
        <w:jc w:val="both"/>
      </w:pPr>
      <w: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B0464C" w:rsidRDefault="00B0464C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B0464C" w:rsidRDefault="00B0464C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04.03.2008 N 43 "Об утверждении </w:t>
      </w:r>
      <w:proofErr w:type="gramStart"/>
      <w:r>
        <w:t>Порядка использования бюджетных ассигнований резервного фонда Правительства</w:t>
      </w:r>
      <w:proofErr w:type="gramEnd"/>
      <w:r>
        <w:t xml:space="preserve"> Самарской области";</w:t>
      </w:r>
    </w:p>
    <w:p w:rsidR="00B0464C" w:rsidRDefault="00B0464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29.12.2008 N 537 "О внесении изменений в постановление Правительства Самарской области от 04.03.2008 N 43 "Об утверждении </w:t>
      </w:r>
      <w:proofErr w:type="gramStart"/>
      <w:r>
        <w:t>Порядка использования бюджетных ассигнований резервного фонда Правительства</w:t>
      </w:r>
      <w:proofErr w:type="gramEnd"/>
      <w:r>
        <w:t xml:space="preserve"> Самарской области для финансирования непредвиденных расходов";</w:t>
      </w:r>
    </w:p>
    <w:p w:rsidR="00B0464C" w:rsidRDefault="00B0464C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Самарской области от 16.12.2009 N 667 "О внесении изменений в постановления Правительства Самарской области от 04.03.2008 N 43 "Об утверждении Порядка использования бюджетных ассигнований резервного фонда Правительства Самарской области", от 18.02.2009 N 45 "Об утверждении Порядка оказания материальной помощи семьям лиц, погибших в результате чрезвычайных ситуаций, лицам, пострадавшим в результате чрезвычайных ситуаций, а также материальной помощи</w:t>
      </w:r>
      <w:proofErr w:type="gramEnd"/>
      <w:r>
        <w:t xml:space="preserve"> физическим лицам либо финансовой помощи муниципальным образованиям Самарской области для финансирования части расходов на приобретение жилого помещения семьям, утратившим жилье в результате чрезвычайных ситуаций";</w:t>
      </w:r>
    </w:p>
    <w:p w:rsidR="00B0464C" w:rsidRDefault="00B0464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9</w:t>
        </w:r>
      </w:hyperlink>
      <w:r>
        <w:t xml:space="preserve"> постановления Правительства Самарской области от 15.07.2010 N 315 "Об использовании бюджетных ассигнований резервного фонда Правительства Самарской области в целях предоставления субсидий бюджетам городских округов и поселений Самарской области на софинансирование проведения первоочередных мероприятий по обеспечению муниципальных образований Самарской области питьевой водой в условиях маловодья 2010 года";</w:t>
      </w:r>
    </w:p>
    <w:p w:rsidR="00B0464C" w:rsidRDefault="00B0464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03.10.2013 N 519 "О внесении изменений в постановление Правительства Самарской области от 04.03.2008 N 43 "Об утверждении </w:t>
      </w:r>
      <w:proofErr w:type="gramStart"/>
      <w:r>
        <w:t>Порядка использования бюджетных ассигнований резервного фонда Правительства</w:t>
      </w:r>
      <w:proofErr w:type="gramEnd"/>
      <w:r>
        <w:t xml:space="preserve"> Самарской области";</w:t>
      </w:r>
    </w:p>
    <w:p w:rsidR="00B0464C" w:rsidRDefault="00B0464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Самарской области от 06.12.2016 N 703 "О внесении изменений в отдельные постановления Правительства Самарской области".</w:t>
      </w:r>
    </w:p>
    <w:p w:rsidR="00B0464C" w:rsidRDefault="00B046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B0464C" w:rsidRDefault="00B0464C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B0464C" w:rsidRDefault="00B0464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B0464C" w:rsidRDefault="00B0464C">
      <w:pPr>
        <w:pStyle w:val="ConsPlusNormal"/>
        <w:jc w:val="both"/>
      </w:pPr>
    </w:p>
    <w:p w:rsidR="00B0464C" w:rsidRDefault="00B0464C">
      <w:pPr>
        <w:pStyle w:val="ConsPlusNormal"/>
        <w:jc w:val="right"/>
      </w:pPr>
      <w:r>
        <w:lastRenderedPageBreak/>
        <w:t>Первый вице-губернатор - председатель</w:t>
      </w:r>
    </w:p>
    <w:p w:rsidR="00B0464C" w:rsidRDefault="00B0464C">
      <w:pPr>
        <w:pStyle w:val="ConsPlusNormal"/>
        <w:jc w:val="right"/>
      </w:pPr>
      <w:r>
        <w:t>Правительства Самарской области</w:t>
      </w:r>
    </w:p>
    <w:p w:rsidR="00B0464C" w:rsidRDefault="00B0464C">
      <w:pPr>
        <w:pStyle w:val="ConsPlusNormal"/>
        <w:jc w:val="right"/>
      </w:pPr>
      <w:r>
        <w:t>В.В.КУДРЯШОВ</w:t>
      </w:r>
    </w:p>
    <w:p w:rsidR="00B0464C" w:rsidRDefault="00B0464C">
      <w:pPr>
        <w:pStyle w:val="ConsPlusNormal"/>
        <w:jc w:val="both"/>
      </w:pPr>
    </w:p>
    <w:p w:rsidR="00B0464C" w:rsidRDefault="00B0464C">
      <w:pPr>
        <w:pStyle w:val="ConsPlusNormal"/>
        <w:jc w:val="both"/>
      </w:pPr>
    </w:p>
    <w:p w:rsidR="00B0464C" w:rsidRDefault="00B04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DE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464C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0464C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E0775"/>
    <w:rsid w:val="00E708B8"/>
    <w:rsid w:val="00EA6A7E"/>
    <w:rsid w:val="00EB5E90"/>
    <w:rsid w:val="00EF16A3"/>
    <w:rsid w:val="00F0292A"/>
    <w:rsid w:val="00F03584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8E4813272133586E1CD3C4A1B82459FF6ACB9C1F13B41D2BC91A165A53C76F69C73A00E6F6DB60FF8E7F89718B30F5EC1ADA749F7C1DDF4E93DBG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288E4813272133586E1CD3C4A1B82459FF6ACB9C131CB11F2BC91A165A53C76F69C73A00E6F6DB60FF8F7F89718B30F5EC1ADA749F7C1DDF4E93DBG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88E4813272133586E1CD3C4A1B82459FF6ACB9F1E19B71A2BC91A165A53C76F69C72800BEFAD966E18F7E9C27DA76DAG2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288E4813272133586E1CD3C4A1B82459FF6ACB961012B11A2BC91A165A53C76F69C72800BEFAD966E18F7E9C27DA76DAG2O" TargetMode="External"/><Relationship Id="rId10" Type="http://schemas.openxmlformats.org/officeDocument/2006/relationships/hyperlink" Target="consultantplus://offline/ref=75288E4813272133586E1CD3C4A1B82459FF6ACB9F151EB61A2494101E035FC56866982D07AFFADA60FF8F7B802E8E25E4B415DE6C817807C34C91BBD4G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288E4813272133586E1CD3C4A1B82459FF6ACB9B141ABE182BC91A165A53C76F69C72800BEFAD966E18F7E9C27DA76DAG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2022-04-26T14:06:00Z</dcterms:created>
  <dcterms:modified xsi:type="dcterms:W3CDTF">2022-04-26T14:06:00Z</dcterms:modified>
</cp:coreProperties>
</file>