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9" w:rsidRDefault="007504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479" w:rsidRDefault="00750479">
      <w:pPr>
        <w:pStyle w:val="ConsPlusNormal"/>
        <w:jc w:val="both"/>
        <w:outlineLvl w:val="0"/>
      </w:pPr>
    </w:p>
    <w:p w:rsidR="00750479" w:rsidRDefault="00750479">
      <w:pPr>
        <w:pStyle w:val="ConsPlusTitle"/>
        <w:jc w:val="center"/>
      </w:pPr>
      <w:r>
        <w:t>ПРАВИТЕЛЬСТВО САМАРСКОЙ ОБЛАСТИ</w:t>
      </w:r>
    </w:p>
    <w:p w:rsidR="00750479" w:rsidRDefault="00750479">
      <w:pPr>
        <w:pStyle w:val="ConsPlusTitle"/>
        <w:jc w:val="both"/>
      </w:pPr>
    </w:p>
    <w:p w:rsidR="00750479" w:rsidRDefault="00750479">
      <w:pPr>
        <w:pStyle w:val="ConsPlusTitle"/>
        <w:jc w:val="center"/>
      </w:pPr>
      <w:r>
        <w:t>ПОСТАНОВЛЕНИЕ</w:t>
      </w:r>
    </w:p>
    <w:p w:rsidR="00750479" w:rsidRDefault="00750479">
      <w:pPr>
        <w:pStyle w:val="ConsPlusTitle"/>
        <w:jc w:val="center"/>
      </w:pPr>
      <w:r>
        <w:t>от 16 ноября 2021 г. N 893</w:t>
      </w:r>
    </w:p>
    <w:p w:rsidR="00750479" w:rsidRDefault="00750479">
      <w:pPr>
        <w:pStyle w:val="ConsPlusTitle"/>
        <w:jc w:val="both"/>
      </w:pPr>
    </w:p>
    <w:p w:rsidR="00750479" w:rsidRDefault="00750479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750479" w:rsidRDefault="00750479">
      <w:pPr>
        <w:pStyle w:val="ConsPlusTitle"/>
        <w:jc w:val="center"/>
      </w:pPr>
      <w:r>
        <w:t>ОБЛАСТИ ОТ 23.12.2019 N 974 "ОБ УТВЕРЖДЕНИИ МЕТОДИКИ</w:t>
      </w:r>
    </w:p>
    <w:p w:rsidR="00750479" w:rsidRDefault="00750479">
      <w:pPr>
        <w:pStyle w:val="ConsPlusTitle"/>
        <w:jc w:val="center"/>
      </w:pPr>
      <w:r>
        <w:t>РАСПРЕДЕЛЕНИЯ ДОТАЦИЙ МЕСТНЫМ БЮДЖЕТАМ НА ПОДДЕРЖКУ МЕР</w:t>
      </w:r>
    </w:p>
    <w:p w:rsidR="00750479" w:rsidRDefault="00750479">
      <w:pPr>
        <w:pStyle w:val="ConsPlusTitle"/>
        <w:jc w:val="center"/>
      </w:pPr>
      <w:r>
        <w:t>ПО ОБЕСПЕЧЕНИЮ СБАЛАНСИРОВАННОСТИ МЕСТНЫХ БЮДЖЕТОВ, ПРАВИЛ</w:t>
      </w:r>
    </w:p>
    <w:p w:rsidR="00750479" w:rsidRDefault="00750479">
      <w:pPr>
        <w:pStyle w:val="ConsPlusTitle"/>
        <w:jc w:val="center"/>
      </w:pPr>
      <w:r>
        <w:t>И УСЛОВИЙ ПРЕДОСТАВЛЕНИЯ ИЗ ОБЛАСТНОГО БЮДЖЕТА ДОТАЦИЙ</w:t>
      </w:r>
    </w:p>
    <w:p w:rsidR="00750479" w:rsidRDefault="00750479">
      <w:pPr>
        <w:pStyle w:val="ConsPlusTitle"/>
        <w:jc w:val="center"/>
      </w:pPr>
      <w:r>
        <w:t>МЕСТНЫМ БЮДЖЕТАМ НА ПОДДЕРЖКУ МЕР ПО ОБЕСПЕЧЕНИЮ</w:t>
      </w:r>
    </w:p>
    <w:p w:rsidR="00750479" w:rsidRDefault="00750479">
      <w:pPr>
        <w:pStyle w:val="ConsPlusTitle"/>
        <w:jc w:val="center"/>
      </w:pPr>
      <w:r>
        <w:t>СБАЛАНСИРОВАННОСТИ МЕСТНЫХ БЮДЖЕТОВ"</w:t>
      </w: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10.1</w:t>
        </w:r>
      </w:hyperlink>
      <w:r>
        <w:t xml:space="preserve"> Закона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750479" w:rsidRDefault="0075047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следующие изменения:</w:t>
      </w:r>
    </w:p>
    <w:p w:rsidR="00750479" w:rsidRDefault="00750479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Методике</w:t>
        </w:r>
      </w:hyperlink>
      <w:r>
        <w:t xml:space="preserve"> распределения дотаций местным бюджетам на поддержку мер по обеспечению сбалансированности местных бюджетов:</w:t>
      </w:r>
    </w:p>
    <w:p w:rsidR="00750479" w:rsidRDefault="0075047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второй пункта 1.2</w:t>
        </w:r>
      </w:hyperlink>
      <w:r>
        <w:t xml:space="preserve"> и </w:t>
      </w:r>
      <w:hyperlink r:id="rId10" w:history="1">
        <w:r>
          <w:rPr>
            <w:color w:val="0000FF"/>
          </w:rPr>
          <w:t>абзац третий пункта 1.3</w:t>
        </w:r>
      </w:hyperlink>
      <w:r>
        <w:t xml:space="preserve"> после слова "культуры" дополнить словами ", работников муниципальных учреждений, осуществляющих спортивную подготовку</w:t>
      </w:r>
      <w:proofErr w:type="gramStart"/>
      <w:r>
        <w:t>,"</w:t>
      </w:r>
      <w:proofErr w:type="gramEnd"/>
      <w:r>
        <w:t>, после слов "дополнительного образования" дополнить словом "детей";</w:t>
      </w:r>
    </w:p>
    <w:p w:rsidR="00750479" w:rsidRDefault="0075047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двадцатый пункта 2.5</w:t>
        </w:r>
      </w:hyperlink>
      <w:r>
        <w:t xml:space="preserve"> признать утратившим силу;</w:t>
      </w:r>
    </w:p>
    <w:p w:rsidR="00750479" w:rsidRDefault="0075047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наименование раздела 3</w:t>
        </w:r>
      </w:hyperlink>
      <w:r>
        <w:t xml:space="preserve"> изложить в следующей редакции:</w:t>
      </w:r>
    </w:p>
    <w:p w:rsidR="00750479" w:rsidRDefault="00750479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Методика распределения части дотаций, планируемой к распределению в целях частичного покрытия расходов местных бюджетов, направляемых на повышение средней заработной платы работников муниципальных учреждений культуры, работников муниципальных учреждений, осуществляющих спортивную подготовку, и педагогических работников муниципальных учреждений дополнительного образования детей";</w:t>
      </w:r>
      <w:proofErr w:type="gramEnd"/>
    </w:p>
    <w:p w:rsidR="00750479" w:rsidRDefault="0075047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" w:history="1">
        <w:r>
          <w:rPr>
            <w:color w:val="0000FF"/>
          </w:rPr>
          <w:t>второй пункта 3.1</w:t>
        </w:r>
      </w:hyperlink>
      <w:r>
        <w:t xml:space="preserve"> после слова "культуры" дополнить словами ", работников муниципальных учреждений, осуществляющих спортивную подготовку</w:t>
      </w:r>
      <w:proofErr w:type="gramStart"/>
      <w:r>
        <w:t>,"</w:t>
      </w:r>
      <w:proofErr w:type="gramEnd"/>
      <w:r>
        <w:t xml:space="preserve"> после слов "дополнительного образования" дополнить словом "детей";</w:t>
      </w:r>
    </w:p>
    <w:p w:rsidR="00750479" w:rsidRDefault="0075047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3.2</w:t>
        </w:r>
      </w:hyperlink>
      <w:r>
        <w:t>:</w:t>
      </w:r>
    </w:p>
    <w:p w:rsidR="00750479" w:rsidRDefault="0075047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50479" w:rsidRDefault="00750479">
      <w:pPr>
        <w:pStyle w:val="ConsPlusNormal"/>
        <w:spacing w:before="220"/>
        <w:ind w:firstLine="540"/>
        <w:jc w:val="both"/>
      </w:pPr>
      <w:r>
        <w:t xml:space="preserve">"3.2. </w:t>
      </w:r>
      <w:proofErr w:type="gramStart"/>
      <w:r>
        <w:t>Часть дотаций, планируемая к распределению в целях частичного покрытия расходов консолидированного бюджета i-го муниципального образования, бюджета i-го городского округа, направляемых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детей (Д</w:t>
      </w:r>
      <w:r>
        <w:rPr>
          <w:vertAlign w:val="subscript"/>
        </w:rPr>
        <w:t>Зi</w:t>
      </w:r>
      <w:r>
        <w:t xml:space="preserve">), определяется отдельно для работников муниципальных учреждений </w:t>
      </w:r>
      <w:r>
        <w:lastRenderedPageBreak/>
        <w:t>культуры и педагогических работников муниципальных учреждений дополнительного образования детей с учетом работников муниципальных учреждений, осуществляющих спортивную</w:t>
      </w:r>
      <w:proofErr w:type="gramEnd"/>
      <w:r>
        <w:t xml:space="preserve"> подготовку, по следующей формуле</w:t>
      </w: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jc w:val="center"/>
      </w:pPr>
      <w:r>
        <w:t>Д</w:t>
      </w:r>
      <w:r>
        <w:rPr>
          <w:vertAlign w:val="subscript"/>
        </w:rPr>
        <w:t>З</w:t>
      </w:r>
      <w:proofErr w:type="gramStart"/>
      <w:r>
        <w:rPr>
          <w:vertAlign w:val="subscript"/>
        </w:rPr>
        <w:t>i</w:t>
      </w:r>
      <w:proofErr w:type="gramEnd"/>
      <w:r>
        <w:t xml:space="preserve"> = (Р</w:t>
      </w:r>
      <w:r>
        <w:rPr>
          <w:vertAlign w:val="subscript"/>
        </w:rPr>
        <w:t>З</w:t>
      </w:r>
      <w:r>
        <w:t xml:space="preserve"> - З</w:t>
      </w:r>
      <w:r>
        <w:rPr>
          <w:vertAlign w:val="subscript"/>
        </w:rPr>
        <w:t>i</w:t>
      </w:r>
      <w:r>
        <w:t>) x Ч</w:t>
      </w:r>
      <w:r>
        <w:rPr>
          <w:vertAlign w:val="subscript"/>
        </w:rPr>
        <w:t>i</w:t>
      </w:r>
      <w:r>
        <w:t xml:space="preserve"> x 12 x 1,302 x k,</w:t>
      </w: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jc w:val="both"/>
      </w:pPr>
      <w:proofErr w:type="gramStart"/>
      <w:r>
        <w:t>где Р</w:t>
      </w:r>
      <w:r>
        <w:rPr>
          <w:vertAlign w:val="subscript"/>
        </w:rPr>
        <w:t>З</w:t>
      </w:r>
      <w:r>
        <w:t xml:space="preserve"> - расчетная среднемесячная заработная плата, доведенная до необходимого уровня исходя из индикативных значений соотношения средней заработной платы работников муниципальных учреждений, повышение оплаты труда которых предусмотрено указами Президента Российской Федерации от 07.05.2012 </w:t>
      </w:r>
      <w:hyperlink r:id="rId17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 и от 01.06.2012 </w:t>
      </w:r>
      <w:hyperlink r:id="rId18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и среднемесячной номинальной</w:t>
      </w:r>
      <w:proofErr w:type="gramEnd"/>
      <w:r>
        <w:t xml:space="preserve"> начисленной заработной платы наемных работников в организациях, у индивидуальных предпринимателей и физических лиц (для работников муниципальных учреждений культуры) или средней заработной платы учителей в Самарской области (для педагогических работников муниципальных учреждений дополнительного образования детей с учетом работников муниципальных учреждений, осуществляющих спортивную подготовку)</w:t>
      </w:r>
      <w:proofErr w:type="gramStart"/>
      <w:r>
        <w:t>;"</w:t>
      </w:r>
      <w:proofErr w:type="gramEnd"/>
      <w:r>
        <w:t>;</w:t>
      </w:r>
    </w:p>
    <w:p w:rsidR="00750479" w:rsidRDefault="0075047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третий</w:t>
        </w:r>
      </w:hyperlink>
      <w:r>
        <w:t xml:space="preserve"> после слова "детей" дополнить словами "с учетом работников муниципальных учреждений, осуществляющих спортивную подготовку";</w:t>
      </w:r>
    </w:p>
    <w:p w:rsidR="00750479" w:rsidRDefault="0075047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девятый</w:t>
        </w:r>
      </w:hyperlink>
      <w:r>
        <w:t xml:space="preserve"> после слова "детей" дополнить словами "с учетом работников муниципальных учреждений, осуществляющих спортивную подготовку";</w:t>
      </w:r>
    </w:p>
    <w:p w:rsidR="00750479" w:rsidRDefault="00750479">
      <w:pPr>
        <w:pStyle w:val="ConsPlusNormal"/>
        <w:spacing w:before="220"/>
        <w:ind w:firstLine="540"/>
        <w:jc w:val="both"/>
      </w:pPr>
      <w:r>
        <w:t xml:space="preserve">после абзаца девятого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50479" w:rsidRDefault="00750479">
      <w:pPr>
        <w:pStyle w:val="ConsPlusNormal"/>
        <w:spacing w:before="220"/>
        <w:ind w:firstLine="540"/>
        <w:jc w:val="both"/>
      </w:pPr>
      <w:proofErr w:type="gramStart"/>
      <w:r>
        <w:t>"В случае если минимальное значение численности (Ч</w:t>
      </w:r>
      <w:r>
        <w:rPr>
          <w:vertAlign w:val="subscript"/>
        </w:rPr>
        <w:t>i</w:t>
      </w:r>
      <w:r>
        <w:t>) педагогических работников муниципальных учреждений дополнительного образования детей с учетом работников муниципальных учреждений, осуществляющих спортивную подготовку, городского округа или городского округа с внутригородским делением в расчете на 1000 жителей соответствующего муниципального образования больше среднего значения по городским округам и городским округам с внутригородским делением, увеличенного на 20 процентов, то Ч</w:t>
      </w:r>
      <w:r>
        <w:rPr>
          <w:vertAlign w:val="subscript"/>
        </w:rPr>
        <w:t>i</w:t>
      </w:r>
      <w:r>
        <w:t xml:space="preserve"> соответствующего муниципального образования определяется</w:t>
      </w:r>
      <w:proofErr w:type="gramEnd"/>
      <w:r>
        <w:t xml:space="preserve"> по следующей формуле</w:t>
      </w: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jc w:val="center"/>
      </w:pPr>
      <w:r w:rsidRPr="00E504A0">
        <w:rPr>
          <w:position w:val="-25"/>
        </w:rPr>
        <w:pict>
          <v:shape id="_x0000_i1025" style="width:132.75pt;height:36pt" coordsize="" o:spt="100" adj="0,,0" path="" filled="f" stroked="f">
            <v:stroke joinstyle="miter"/>
            <v:imagedata r:id="rId22" o:title="base_23808_149179_32768"/>
            <v:formulas/>
            <v:path o:connecttype="segments"/>
          </v:shape>
        </w:pict>
      </w: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jc w:val="both"/>
      </w:pPr>
      <w:r>
        <w:t>где Ч</w:t>
      </w:r>
      <w:r>
        <w:rPr>
          <w:vertAlign w:val="subscript"/>
        </w:rPr>
        <w:t>г.о.</w:t>
      </w:r>
      <w:r>
        <w:t xml:space="preserve"> - численность населения соответствующего городского округа и городского округа с внутригородским делением по состоянию на 1 января текущего года;</w:t>
      </w:r>
    </w:p>
    <w:p w:rsidR="00750479" w:rsidRDefault="00750479">
      <w:pPr>
        <w:pStyle w:val="ConsPlusNormal"/>
        <w:spacing w:before="220"/>
        <w:ind w:firstLine="540"/>
        <w:jc w:val="both"/>
      </w:pPr>
      <w:r w:rsidRPr="00E504A0">
        <w:rPr>
          <w:position w:val="-8"/>
        </w:rPr>
        <w:pict>
          <v:shape id="_x0000_i1026" style="width:42pt;height:19.5pt" coordsize="" o:spt="100" adj="0,,0" path="" filled="f" stroked="f">
            <v:stroke joinstyle="miter"/>
            <v:imagedata r:id="rId23" o:title="base_23808_149179_32769"/>
            <v:formulas/>
            <v:path o:connecttype="segments"/>
          </v:shape>
        </w:pict>
      </w:r>
      <w:r>
        <w:t xml:space="preserve"> - сумма минимальных </w:t>
      </w:r>
      <w:proofErr w:type="gramStart"/>
      <w:r>
        <w:t>значений численности педагогических работников муниципальных учреждений дополнительного образования детей</w:t>
      </w:r>
      <w:proofErr w:type="gramEnd"/>
      <w:r>
        <w:t xml:space="preserve"> с учетом работников муниципальных учреждений, осуществляющих спортивную подготовку, городских округов и городских округов с внутригородским делением;</w:t>
      </w:r>
    </w:p>
    <w:p w:rsidR="00750479" w:rsidRDefault="00750479">
      <w:pPr>
        <w:pStyle w:val="ConsPlusNormal"/>
        <w:spacing w:before="220"/>
        <w:ind w:firstLine="540"/>
        <w:jc w:val="both"/>
      </w:pPr>
      <w:r w:rsidRPr="00E504A0">
        <w:rPr>
          <w:position w:val="-8"/>
        </w:rPr>
        <w:pict>
          <v:shape id="_x0000_i1027" style="width:39pt;height:19.5pt" coordsize="" o:spt="100" adj="0,,0" path="" filled="f" stroked="f">
            <v:stroke joinstyle="miter"/>
            <v:imagedata r:id="rId24" o:title="base_23808_149179_32770"/>
            <v:formulas/>
            <v:path o:connecttype="segments"/>
          </v:shape>
        </w:pict>
      </w:r>
      <w:r>
        <w:t xml:space="preserve"> - численность населения городских округов и городских округов с внутригородским делением по состоянию на 1 января текущего года</w:t>
      </w:r>
      <w:proofErr w:type="gramStart"/>
      <w:r>
        <w:t>.".</w:t>
      </w:r>
      <w:proofErr w:type="gramEnd"/>
    </w:p>
    <w:p w:rsidR="00750479" w:rsidRDefault="00750479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750479" w:rsidRDefault="007504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jc w:val="right"/>
      </w:pPr>
      <w:r>
        <w:t>И.о. первого вице-губернатора - председателя</w:t>
      </w:r>
    </w:p>
    <w:p w:rsidR="00750479" w:rsidRDefault="00750479">
      <w:pPr>
        <w:pStyle w:val="ConsPlusNormal"/>
        <w:jc w:val="right"/>
      </w:pPr>
      <w:r>
        <w:t>Правительства Самарской области</w:t>
      </w:r>
    </w:p>
    <w:p w:rsidR="00750479" w:rsidRDefault="00750479">
      <w:pPr>
        <w:pStyle w:val="ConsPlusNormal"/>
        <w:jc w:val="right"/>
      </w:pPr>
      <w:r>
        <w:lastRenderedPageBreak/>
        <w:t>Н.И.КАТИНА</w:t>
      </w: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jc w:val="both"/>
      </w:pPr>
    </w:p>
    <w:p w:rsidR="00750479" w:rsidRDefault="00750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2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50479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750479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A4235A5C9DEEA9EE277CF092D0E0FF8D87A7392DB57CFA0D3B0B27E92AFE6FEA06155362F1A16A794B3AECFCC6A59622A4F37F4104BB97DBA68E362VDM" TargetMode="External"/><Relationship Id="rId13" Type="http://schemas.openxmlformats.org/officeDocument/2006/relationships/hyperlink" Target="consultantplus://offline/ref=D04A4235A5C9DEEA9EE277CF092D0E0FF8D87A7392DB57CFA0D3B0B27E92AFE6FEA06155362F1A16A794B2ADCECC6A59622A4F37F4104BB97DBA68E362VDM" TargetMode="External"/><Relationship Id="rId18" Type="http://schemas.openxmlformats.org/officeDocument/2006/relationships/hyperlink" Target="consultantplus://offline/ref=D04A4235A5C9DEEA9EE269C21F415207FFD0247B92D95F9FFB87B6E521C2A9B3ACE03F0C74680917A38AB1AFCA6CV5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4A4235A5C9DEEA9EE277CF092D0E0FF8D87A7392DB57CFA0D3B0B27E92AFE6FEA06155362F1A16A794B2ABC8CC6A59622A4F37F4104BB97DBA68E362VDM" TargetMode="External"/><Relationship Id="rId7" Type="http://schemas.openxmlformats.org/officeDocument/2006/relationships/hyperlink" Target="consultantplus://offline/ref=D04A4235A5C9DEEA9EE277CF092D0E0FF8D87A7392DB57CFA0D3B0B27E92AFE6FEA06155242F421AA697ADAFCCD93C082467VDM" TargetMode="External"/><Relationship Id="rId12" Type="http://schemas.openxmlformats.org/officeDocument/2006/relationships/hyperlink" Target="consultantplus://offline/ref=D04A4235A5C9DEEA9EE277CF092D0E0FF8D87A7392DB57CFA0D3B0B27E92AFE6FEA06155362F1A16A794B2ADCDCC6A59622A4F37F4104BB97DBA68E362VDM" TargetMode="External"/><Relationship Id="rId17" Type="http://schemas.openxmlformats.org/officeDocument/2006/relationships/hyperlink" Target="consultantplus://offline/ref=D04A4235A5C9DEEA9EE269C21F415207FFD12D7D97DB5F9FFB87B6E521C2A9B3ACE03F0C74680917A38AB1AFCA6CV5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4A4235A5C9DEEA9EE277CF092D0E0FF8D87A7392DB57CFA0D3B0B27E92AFE6FEA06155362F1A16A794B2ACC8CC6A59622A4F37F4104BB97DBA68E362VDM" TargetMode="External"/><Relationship Id="rId20" Type="http://schemas.openxmlformats.org/officeDocument/2006/relationships/hyperlink" Target="consultantplus://offline/ref=D04A4235A5C9DEEA9EE277CF092D0E0FF8D87A7392DB57CFA0D3B0B27E92AFE6FEA06155362F1A16A794B2ABC8CC6A59622A4F37F4104BB97DBA68E362V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A4235A5C9DEEA9EE277CF092D0E0FF8D87A7392DC57C8A7D2B0B27E92AFE6FEA06155362F1A13A393B8FB99836B05277C5C36F31049BD616BVAM" TargetMode="External"/><Relationship Id="rId11" Type="http://schemas.openxmlformats.org/officeDocument/2006/relationships/hyperlink" Target="consultantplus://offline/ref=D04A4235A5C9DEEA9EE277CF092D0E0FF8D87A7392DB57CFA0D3B0B27E92AFE6FEA06155362F1A16A794B7AFC9CC6A59622A4F37F4104BB97DBA68E362VDM" TargetMode="External"/><Relationship Id="rId24" Type="http://schemas.openxmlformats.org/officeDocument/2006/relationships/image" Target="media/image3.wmf"/><Relationship Id="rId5" Type="http://schemas.openxmlformats.org/officeDocument/2006/relationships/hyperlink" Target="consultantplus://offline/ref=D04A4235A5C9DEEA9EE269C21F415207FDDB2D7D90DD5F9FFB87B6E521C2A9B3BEE06704726A161CF3C5F7FAC5C63D16267B5C34F70C64V9M" TargetMode="External"/><Relationship Id="rId15" Type="http://schemas.openxmlformats.org/officeDocument/2006/relationships/hyperlink" Target="consultantplus://offline/ref=D04A4235A5C9DEEA9EE277CF092D0E0FF8D87A7392DB57CFA0D3B0B27E92AFE6FEA06155362F1A16A794B2ACC8CC6A59622A4F37F4104BB97DBA68E362VDM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D04A4235A5C9DEEA9EE277CF092D0E0FF8D87A7392DB57CFA0D3B0B27E92AFE6FEA06155362F1A16A794B3ADC1CC6A59622A4F37F4104BB97DBA68E362VDM" TargetMode="External"/><Relationship Id="rId19" Type="http://schemas.openxmlformats.org/officeDocument/2006/relationships/hyperlink" Target="consultantplus://offline/ref=D04A4235A5C9DEEA9EE277CF092D0E0FF8D87A7392DB57CFA0D3B0B27E92AFE6FEA06155362F1A16A794B2ACCCCC6A59622A4F37F4104BB97DBA68E362V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4A4235A5C9DEEA9EE277CF092D0E0FF8D87A7392DB57CFA0D3B0B27E92AFE6FEA06155362F1A16A794B3ADCBCC6A59622A4F37F4104BB97DBA68E362VDM" TargetMode="External"/><Relationship Id="rId14" Type="http://schemas.openxmlformats.org/officeDocument/2006/relationships/hyperlink" Target="consultantplus://offline/ref=D04A4235A5C9DEEA9EE277CF092D0E0FF8D87A7392DB57CFA0D3B0B27E92AFE6FEA06155362F1A16A794B2ADC1CC6A59622A4F37F4104BB97DBA68E362VDM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2022-04-13T12:21:00Z</dcterms:created>
  <dcterms:modified xsi:type="dcterms:W3CDTF">2022-04-13T12:22:00Z</dcterms:modified>
</cp:coreProperties>
</file>