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A9" w:rsidRDefault="002560A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560A9" w:rsidRDefault="002560A9">
      <w:pPr>
        <w:pStyle w:val="ConsPlusNormal"/>
        <w:jc w:val="both"/>
        <w:outlineLvl w:val="0"/>
      </w:pPr>
    </w:p>
    <w:p w:rsidR="002560A9" w:rsidRDefault="002560A9">
      <w:pPr>
        <w:pStyle w:val="ConsPlusTitle"/>
        <w:jc w:val="center"/>
      </w:pPr>
      <w:r>
        <w:t>ПРАВИТЕЛЬСТВО САМАРСКОЙ ОБЛАСТИ</w:t>
      </w:r>
    </w:p>
    <w:p w:rsidR="002560A9" w:rsidRDefault="002560A9">
      <w:pPr>
        <w:pStyle w:val="ConsPlusTitle"/>
        <w:jc w:val="both"/>
      </w:pPr>
    </w:p>
    <w:p w:rsidR="002560A9" w:rsidRDefault="002560A9">
      <w:pPr>
        <w:pStyle w:val="ConsPlusTitle"/>
        <w:jc w:val="center"/>
      </w:pPr>
      <w:r>
        <w:t>ПОСТАНОВЛЕНИЕ</w:t>
      </w:r>
    </w:p>
    <w:p w:rsidR="002560A9" w:rsidRDefault="002560A9">
      <w:pPr>
        <w:pStyle w:val="ConsPlusTitle"/>
        <w:jc w:val="center"/>
      </w:pPr>
      <w:r>
        <w:t>от 22 июня 2022 г. N 454</w:t>
      </w:r>
    </w:p>
    <w:p w:rsidR="002560A9" w:rsidRDefault="002560A9">
      <w:pPr>
        <w:pStyle w:val="ConsPlusTitle"/>
        <w:jc w:val="both"/>
      </w:pPr>
    </w:p>
    <w:p w:rsidR="002560A9" w:rsidRDefault="002560A9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САМАРСКОЙ</w:t>
      </w:r>
      <w:proofErr w:type="gramEnd"/>
    </w:p>
    <w:p w:rsidR="002560A9" w:rsidRDefault="002560A9">
      <w:pPr>
        <w:pStyle w:val="ConsPlusTitle"/>
        <w:jc w:val="center"/>
      </w:pPr>
      <w:r>
        <w:t>ОБЛАСТИ ОТ 20.01.2016 N 14 "ОБ УТВЕРЖДЕНИИ ПОРЯДКА</w:t>
      </w:r>
    </w:p>
    <w:p w:rsidR="002560A9" w:rsidRDefault="002560A9">
      <w:pPr>
        <w:pStyle w:val="ConsPlusTitle"/>
        <w:jc w:val="center"/>
      </w:pPr>
      <w:r>
        <w:t xml:space="preserve">ПРЕДОСТАВЛЕНИЯ, ИСПОЛЬЗОВАНИЯ И ВОЗВРАТА </w:t>
      </w:r>
      <w:proofErr w:type="gramStart"/>
      <w:r>
        <w:t>БЮДЖЕТНЫХ</w:t>
      </w:r>
      <w:proofErr w:type="gramEnd"/>
    </w:p>
    <w:p w:rsidR="002560A9" w:rsidRDefault="002560A9">
      <w:pPr>
        <w:pStyle w:val="ConsPlusTitle"/>
        <w:jc w:val="center"/>
      </w:pPr>
      <w:r>
        <w:t>КРЕДИТОВ ИЗ ОБЛАСТНОГО БЮДЖЕТА МЕСТНЫМ БЮДЖЕТАМ"</w:t>
      </w:r>
    </w:p>
    <w:p w:rsidR="002560A9" w:rsidRDefault="002560A9">
      <w:pPr>
        <w:pStyle w:val="ConsPlusNormal"/>
        <w:jc w:val="both"/>
      </w:pPr>
    </w:p>
    <w:p w:rsidR="002560A9" w:rsidRDefault="002560A9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93.3</w:t>
        </w:r>
      </w:hyperlink>
      <w:r>
        <w:t xml:space="preserve"> Бюджетного кодекса Российской Федерации Правительство Самарской области постановляет:</w:t>
      </w:r>
    </w:p>
    <w:p w:rsidR="002560A9" w:rsidRDefault="002560A9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20.01.2016 N 14 "Об утверждении Порядка предоставления, использования и возврата бюджетных кредитов из областного бюджета местным бюджетам" следующие изменения:</w:t>
      </w:r>
    </w:p>
    <w:p w:rsidR="002560A9" w:rsidRDefault="002560A9">
      <w:pPr>
        <w:pStyle w:val="ConsPlusNormal"/>
        <w:spacing w:before="220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Порядке</w:t>
        </w:r>
      </w:hyperlink>
      <w:r>
        <w:t xml:space="preserve"> предоставления, использования и возврата бюджетных кредитов из областного бюджета местным бюджетам:</w:t>
      </w:r>
    </w:p>
    <w:p w:rsidR="002560A9" w:rsidRDefault="002560A9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подпункт 2 пункта 2.1</w:t>
        </w:r>
      </w:hyperlink>
      <w:r>
        <w:t xml:space="preserve"> признать утратившим силу;</w:t>
      </w:r>
    </w:p>
    <w:p w:rsidR="002560A9" w:rsidRDefault="002560A9">
      <w:pPr>
        <w:pStyle w:val="ConsPlusNormal"/>
        <w:spacing w:before="220"/>
        <w:ind w:firstLine="540"/>
        <w:jc w:val="both"/>
      </w:pPr>
      <w:r>
        <w:t xml:space="preserve">в </w:t>
      </w:r>
      <w:hyperlink r:id="rId9">
        <w:r>
          <w:rPr>
            <w:color w:val="0000FF"/>
          </w:rPr>
          <w:t>пункте 2.2</w:t>
        </w:r>
      </w:hyperlink>
      <w:r>
        <w:t>:</w:t>
      </w:r>
    </w:p>
    <w:p w:rsidR="002560A9" w:rsidRDefault="002560A9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абзацы шестой</w:t>
        </w:r>
      </w:hyperlink>
      <w:r>
        <w:t xml:space="preserve"> и </w:t>
      </w:r>
      <w:hyperlink r:id="rId11">
        <w:r>
          <w:rPr>
            <w:color w:val="0000FF"/>
          </w:rPr>
          <w:t>седьмой</w:t>
        </w:r>
      </w:hyperlink>
      <w:r>
        <w:t xml:space="preserve"> признать утратившими силу;</w:t>
      </w:r>
    </w:p>
    <w:p w:rsidR="002560A9" w:rsidRDefault="002560A9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абзац восьмой</w:t>
        </w:r>
      </w:hyperlink>
      <w:r>
        <w:t xml:space="preserve"> после слов "вопросов местного значения" дополнить словами ", а также расходы местных бюджетов на приобретение услуг, работ для целей капитальных вложений в нефинансовые активы, формирующие стоимость основных фондов (за исключением материальных запасов)";</w:t>
      </w:r>
    </w:p>
    <w:p w:rsidR="002560A9" w:rsidRDefault="002560A9">
      <w:pPr>
        <w:pStyle w:val="ConsPlusNormal"/>
        <w:spacing w:before="220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пункте 3</w:t>
        </w:r>
      </w:hyperlink>
      <w:r>
        <w:t>:</w:t>
      </w:r>
    </w:p>
    <w:p w:rsidR="002560A9" w:rsidRDefault="002560A9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абзац пятый</w:t>
        </w:r>
      </w:hyperlink>
      <w:r>
        <w:t xml:space="preserve"> признать утратившим силу;</w:t>
      </w:r>
    </w:p>
    <w:p w:rsidR="002560A9" w:rsidRDefault="002560A9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абзац шестой</w:t>
        </w:r>
      </w:hyperlink>
      <w:r>
        <w:t xml:space="preserve"> изложить в следующей редакции:</w:t>
      </w:r>
    </w:p>
    <w:p w:rsidR="002560A9" w:rsidRDefault="002560A9">
      <w:pPr>
        <w:pStyle w:val="ConsPlusNormal"/>
        <w:spacing w:before="220"/>
        <w:ind w:firstLine="540"/>
        <w:jc w:val="both"/>
      </w:pPr>
      <w:r>
        <w:t>"информацию об основном государственном регистрационном номере (ОГРН), идентификационном номере налогоплательщика (ИНН), а также юридическом и фактическом адресе нахождения местной администрации и (или) финансового органа муниципального образования</w:t>
      </w:r>
      <w:proofErr w:type="gramStart"/>
      <w:r>
        <w:t>;"</w:t>
      </w:r>
      <w:proofErr w:type="gramEnd"/>
      <w:r>
        <w:t>;</w:t>
      </w:r>
    </w:p>
    <w:p w:rsidR="002560A9" w:rsidRDefault="002560A9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абзац одиннадцатый</w:t>
        </w:r>
      </w:hyperlink>
      <w:r>
        <w:t xml:space="preserve"> изложить в следующей редакции:</w:t>
      </w:r>
    </w:p>
    <w:p w:rsidR="002560A9" w:rsidRDefault="002560A9">
      <w:pPr>
        <w:pStyle w:val="ConsPlusNormal"/>
        <w:spacing w:before="220"/>
        <w:ind w:firstLine="540"/>
        <w:jc w:val="both"/>
      </w:pPr>
      <w:proofErr w:type="gramStart"/>
      <w:r>
        <w:t>"выписку из решения представительного органа муниципального образования об утверждении местного бюджета на текущий финансовый год и на плановый период (в актуальной редакции со всеми изменениями), содержащую сведения об утвержденных доходах, расходах, дефиците (профиците) местного бюджета, источниках финансирования дефицита бюджета, программу муниципальных внутренних заимствований, а также сведения о расходах на реализацию инвестиционного проекта (в случае привлечения бюджетного кредита в целях покрытия</w:t>
      </w:r>
      <w:proofErr w:type="gramEnd"/>
      <w:r>
        <w:t xml:space="preserve"> дефицита местного бюджета, обусловленного реализацией инвестиционного проекта)</w:t>
      </w:r>
      <w:proofErr w:type="gramStart"/>
      <w:r>
        <w:t>;"</w:t>
      </w:r>
      <w:proofErr w:type="gramEnd"/>
      <w:r>
        <w:t>;</w:t>
      </w:r>
    </w:p>
    <w:p w:rsidR="002560A9" w:rsidRDefault="002560A9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пункты 5.2</w:t>
        </w:r>
      </w:hyperlink>
      <w:r>
        <w:t xml:space="preserve"> и </w:t>
      </w:r>
      <w:hyperlink r:id="rId18">
        <w:r>
          <w:rPr>
            <w:color w:val="0000FF"/>
          </w:rPr>
          <w:t>5.3</w:t>
        </w:r>
      </w:hyperlink>
      <w:r>
        <w:t xml:space="preserve"> признать утратившими силу.</w:t>
      </w:r>
    </w:p>
    <w:p w:rsidR="002560A9" w:rsidRDefault="002560A9">
      <w:pPr>
        <w:pStyle w:val="ConsPlusNormal"/>
        <w:spacing w:before="220"/>
        <w:ind w:firstLine="540"/>
        <w:jc w:val="both"/>
      </w:pPr>
      <w:r>
        <w:lastRenderedPageBreak/>
        <w:t>2. Опубликовать настоящее Постановление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2560A9" w:rsidRDefault="002560A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2560A9" w:rsidRDefault="002560A9">
      <w:pPr>
        <w:pStyle w:val="ConsPlusNormal"/>
        <w:jc w:val="both"/>
      </w:pPr>
    </w:p>
    <w:p w:rsidR="002560A9" w:rsidRDefault="002560A9">
      <w:pPr>
        <w:pStyle w:val="ConsPlusNormal"/>
        <w:jc w:val="right"/>
      </w:pPr>
      <w:r>
        <w:t>Первый вице-губернатор - председатель</w:t>
      </w:r>
    </w:p>
    <w:p w:rsidR="002560A9" w:rsidRDefault="002560A9">
      <w:pPr>
        <w:pStyle w:val="ConsPlusNormal"/>
        <w:jc w:val="right"/>
      </w:pPr>
      <w:r>
        <w:t>Правительства Самарской области</w:t>
      </w:r>
    </w:p>
    <w:p w:rsidR="002560A9" w:rsidRDefault="002560A9">
      <w:pPr>
        <w:pStyle w:val="ConsPlusNormal"/>
        <w:jc w:val="right"/>
      </w:pPr>
      <w:r>
        <w:t>В.В.КУДРЯШОВ</w:t>
      </w:r>
    </w:p>
    <w:p w:rsidR="002560A9" w:rsidRDefault="002560A9">
      <w:pPr>
        <w:pStyle w:val="ConsPlusNormal"/>
        <w:jc w:val="both"/>
      </w:pPr>
    </w:p>
    <w:p w:rsidR="002560A9" w:rsidRDefault="002560A9">
      <w:pPr>
        <w:pStyle w:val="ConsPlusNormal"/>
        <w:jc w:val="both"/>
      </w:pPr>
    </w:p>
    <w:p w:rsidR="002560A9" w:rsidRDefault="002560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A0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2560A9"/>
    <w:rsid w:val="00095E64"/>
    <w:rsid w:val="002560A9"/>
    <w:rsid w:val="0055420B"/>
    <w:rsid w:val="0084782E"/>
    <w:rsid w:val="00A7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0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560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560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267CE7E4B79C04BD1A565D2D3EA9F973DD2BF0797DF886AC74819BB40F5B30C97D2C21938870B66A8BA76BA5BC9FB1BB2DD7980B4F851425B71E5U8sBK" TargetMode="External"/><Relationship Id="rId13" Type="http://schemas.openxmlformats.org/officeDocument/2006/relationships/hyperlink" Target="consultantplus://offline/ref=6F6267CE7E4B79C04BD1A565D2D3EA9F973DD2BF0797DF886AC74819BB40F5B30C97D2C21938870B66A8BA72BA5BC9FB1BB2DD7980B4F851425B71E5U8sBK" TargetMode="External"/><Relationship Id="rId18" Type="http://schemas.openxmlformats.org/officeDocument/2006/relationships/hyperlink" Target="consultantplus://offline/ref=6F6267CE7E4B79C04BD1A565D2D3EA9F973DD2BF0797DF886AC74819BB40F5B30C97D2C21938870B66A8B970B15BC9FB1BB2DD7980B4F851425B71E5U8s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6267CE7E4B79C04BD1A565D2D3EA9F973DD2BF0797DF886AC74819BB40F5B30C97D2C21938870B66A8BB70B35BC9FB1BB2DD7980B4F851425B71E5U8sBK" TargetMode="External"/><Relationship Id="rId12" Type="http://schemas.openxmlformats.org/officeDocument/2006/relationships/hyperlink" Target="consultantplus://offline/ref=6F6267CE7E4B79C04BD1A565D2D3EA9F973DD2BF0797DF886AC74819BB40F5B30C97D2C21938870B66A8BA77B75BC9FB1BB2DD7980B4F851425B71E5U8sBK" TargetMode="External"/><Relationship Id="rId17" Type="http://schemas.openxmlformats.org/officeDocument/2006/relationships/hyperlink" Target="consultantplus://offline/ref=6F6267CE7E4B79C04BD1A565D2D3EA9F973DD2BF0797DF886AC74819BB40F5B30C97D2C21938870B66A8BA78B25BC9FB1BB2DD7980B4F851425B71E5U8s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6267CE7E4B79C04BD1A565D2D3EA9F973DD2BF0797DF886AC74819BB40F5B30C97D2C21938870B66A8BB73BB5BC9FB1BB2DD7980B4F851425B71E5U8sB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6267CE7E4B79C04BD1A565D2D3EA9F973DD2BF0797DF886AC74819BB40F5B30C97D2C20B38DF0764AFA571B74E9FAA5DUEs4K" TargetMode="External"/><Relationship Id="rId11" Type="http://schemas.openxmlformats.org/officeDocument/2006/relationships/hyperlink" Target="consultantplus://offline/ref=6F6267CE7E4B79C04BD1A565D2D3EA9F973DD2BF0797DF886AC74819BB40F5B30C97D2C21938870B66A8B971BB5BC9FB1BB2DD7980B4F851425B71E5U8sBK" TargetMode="External"/><Relationship Id="rId5" Type="http://schemas.openxmlformats.org/officeDocument/2006/relationships/hyperlink" Target="consultantplus://offline/ref=6F6267CE7E4B79C04BD1BB68C4BFB69795378BBA019BDDDC32924E4EE410F3E64CD7D4975F788A0132F9FF24BE529AB45FE3CE7987A8UFsBK" TargetMode="External"/><Relationship Id="rId15" Type="http://schemas.openxmlformats.org/officeDocument/2006/relationships/hyperlink" Target="consultantplus://offline/ref=6F6267CE7E4B79C04BD1A565D2D3EA9F973DD2BF0797DF886AC74819BB40F5B30C97D2C21938870B66A8BB73B05BC9FB1BB2DD7980B4F851425B71E5U8sBK" TargetMode="External"/><Relationship Id="rId10" Type="http://schemas.openxmlformats.org/officeDocument/2006/relationships/hyperlink" Target="consultantplus://offline/ref=6F6267CE7E4B79C04BD1A565D2D3EA9F973DD2BF0797DF886AC74819BB40F5B30C97D2C21938870B66A8BA79B75BC9FB1BB2DD7980B4F851425B71E5U8sB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F6267CE7E4B79C04BD1A565D2D3EA9F973DD2BF0797DF886AC74819BB40F5B30C97D2C21938870B66A8BA74BA5BC9FB1BB2DD7980B4F851425B71E5U8sBK" TargetMode="External"/><Relationship Id="rId14" Type="http://schemas.openxmlformats.org/officeDocument/2006/relationships/hyperlink" Target="consultantplus://offline/ref=6F6267CE7E4B79C04BD1A565D2D3EA9F973DD2BF0797DF886AC74819BB40F5B30C97D2C21938870B66A8BB73B15BC9FB1BB2DD7980B4F851425B71E5U8s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4215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2023-04-27T10:44:00Z</dcterms:created>
  <dcterms:modified xsi:type="dcterms:W3CDTF">2023-04-27T10:44:00Z</dcterms:modified>
</cp:coreProperties>
</file>