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F2" w:rsidRDefault="00E524F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24F2" w:rsidRDefault="00E524F2">
      <w:pPr>
        <w:pStyle w:val="ConsPlusNormal"/>
        <w:jc w:val="both"/>
        <w:outlineLvl w:val="0"/>
      </w:pPr>
    </w:p>
    <w:p w:rsidR="00E524F2" w:rsidRDefault="00E524F2">
      <w:pPr>
        <w:pStyle w:val="ConsPlusTitle"/>
        <w:jc w:val="center"/>
      </w:pPr>
      <w:r>
        <w:t>ПРАВИТЕЛЬСТВО САМАРСКОЙ ОБЛАСТИ</w:t>
      </w:r>
    </w:p>
    <w:p w:rsidR="00E524F2" w:rsidRDefault="00E524F2">
      <w:pPr>
        <w:pStyle w:val="ConsPlusTitle"/>
        <w:jc w:val="both"/>
      </w:pPr>
    </w:p>
    <w:p w:rsidR="00E524F2" w:rsidRDefault="00E524F2">
      <w:pPr>
        <w:pStyle w:val="ConsPlusTitle"/>
        <w:jc w:val="center"/>
      </w:pPr>
      <w:r>
        <w:t>ПОСТАНОВЛЕНИЕ</w:t>
      </w:r>
    </w:p>
    <w:p w:rsidR="00E524F2" w:rsidRDefault="00E524F2">
      <w:pPr>
        <w:pStyle w:val="ConsPlusTitle"/>
        <w:jc w:val="center"/>
      </w:pPr>
      <w:r>
        <w:t>от 26 июля 2022 г. N 583</w:t>
      </w:r>
    </w:p>
    <w:p w:rsidR="00E524F2" w:rsidRDefault="00E524F2">
      <w:pPr>
        <w:pStyle w:val="ConsPlusTitle"/>
        <w:jc w:val="both"/>
      </w:pPr>
    </w:p>
    <w:p w:rsidR="00E524F2" w:rsidRDefault="00E524F2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E524F2" w:rsidRDefault="00E524F2">
      <w:pPr>
        <w:pStyle w:val="ConsPlusTitle"/>
        <w:jc w:val="center"/>
      </w:pPr>
      <w:r>
        <w:t>ОБЛАСТИ ОТ 14.05.2008 N 141 "ОБ УТВЕРЖДЕНИИ ПОЛОЖЕНИЯ</w:t>
      </w:r>
    </w:p>
    <w:p w:rsidR="00E524F2" w:rsidRDefault="00E524F2">
      <w:pPr>
        <w:pStyle w:val="ConsPlusTitle"/>
        <w:jc w:val="center"/>
      </w:pPr>
      <w:r>
        <w:t>О СОСТАВЛЕНИИ ПРОЕКТА ОБЛАСТНОГО БЮДЖЕТА И ПРОЕКТА БЮДЖЕТА</w:t>
      </w:r>
    </w:p>
    <w:p w:rsidR="00E524F2" w:rsidRDefault="00E524F2">
      <w:pPr>
        <w:pStyle w:val="ConsPlusTitle"/>
        <w:jc w:val="center"/>
      </w:pPr>
      <w:r>
        <w:t>ТЕРРИТОРИАЛЬНОГО ФОНДА ОБЯЗАТЕЛЬНОГО МЕДИЦИНСКОГО</w:t>
      </w:r>
    </w:p>
    <w:p w:rsidR="00E524F2" w:rsidRDefault="00E524F2">
      <w:pPr>
        <w:pStyle w:val="ConsPlusTitle"/>
        <w:jc w:val="center"/>
      </w:pPr>
      <w:r>
        <w:t>СТРАХОВАНИЯ САМАРСКОЙ ОБЛАСТИ НА ОЧЕРЕДНОЙ ФИНАНСОВЫЙ ГОД</w:t>
      </w:r>
    </w:p>
    <w:p w:rsidR="00E524F2" w:rsidRDefault="00E524F2">
      <w:pPr>
        <w:pStyle w:val="ConsPlusTitle"/>
        <w:jc w:val="center"/>
      </w:pPr>
      <w:r>
        <w:t>И ПЛАНОВЫЙ ПЕРИОД"</w:t>
      </w:r>
    </w:p>
    <w:p w:rsidR="00E524F2" w:rsidRDefault="00E524F2">
      <w:pPr>
        <w:pStyle w:val="ConsPlusNormal"/>
        <w:jc w:val="both"/>
      </w:pPr>
    </w:p>
    <w:p w:rsidR="00E524F2" w:rsidRDefault="00E524F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процесса составления проекта областного бюджета</w:t>
      </w:r>
      <w:proofErr w:type="gramEnd"/>
      <w:r>
        <w:t xml:space="preserve"> и проекта бюджета территориального фонда обязательного медицинского страхования Самарской области на очередной финансовый год и плановый период Правительство Самарской области постановляет: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14.05.2008 N 141 "Об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 следующие изменения: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Положении</w:t>
        </w:r>
      </w:hyperlink>
      <w:r>
        <w:t xml:space="preserve">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пункте 6.1</w:t>
        </w:r>
      </w:hyperlink>
      <w:r>
        <w:t>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абзаце втором</w:t>
        </w:r>
      </w:hyperlink>
      <w:r>
        <w:t xml:space="preserve"> слова "до 1 июня" заменить словами "до 15 июня";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третьем</w:t>
        </w:r>
      </w:hyperlink>
      <w:r>
        <w:t xml:space="preserve"> слова "до 8 июня" заменить словами "до 22 июня";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двадцать второй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6.2</w:t>
        </w:r>
      </w:hyperlink>
      <w:r>
        <w:t xml:space="preserve"> слова "до 1 июня" заменить словами "до 15 июня";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6.5</w:t>
        </w:r>
      </w:hyperlink>
      <w:r>
        <w:t>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втором</w:t>
        </w:r>
      </w:hyperlink>
      <w:r>
        <w:t xml:space="preserve"> слова "до 1 июля" заменить словами "до 20 июля";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второй пункта 6.6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10</w:t>
        </w:r>
      </w:hyperlink>
      <w:r>
        <w:t xml:space="preserve"> слова "до 1 октября" заменить словами "до 5 октября";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пункте 11.1</w:t>
        </w:r>
      </w:hyperlink>
      <w:r>
        <w:t>: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третьем</w:t>
        </w:r>
      </w:hyperlink>
      <w:r>
        <w:t xml:space="preserve"> слова "до 5 августа" заменить словами "до 20 августа";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11.2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пункте 11.4</w:t>
        </w:r>
      </w:hyperlink>
      <w:r>
        <w:t>: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>"в срок до 10 сентября текущего финансового года рассматривает предложения министерства и субъектов бюджетного планирования по распределению бюджетных ассигнований на исполнение действующих и принимаемых расходных обязательств субъектов бюджетного планирования и согласовывает основные параметры проекта областного бюджета и проект распределения бюджетных ассигнований между субъектами бюджетного планирования с Губернатором Самарской области</w:t>
      </w:r>
      <w:proofErr w:type="gramStart"/>
      <w:r>
        <w:t>;"</w:t>
      </w:r>
      <w:proofErr w:type="gramEnd"/>
      <w:r>
        <w:t>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абзаце третьем</w:t>
        </w:r>
      </w:hyperlink>
      <w:r>
        <w:t xml:space="preserve"> слова "до 1 сентября" заменить словами "до 15 сентября";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пункте 11.5</w:t>
        </w:r>
      </w:hyperlink>
      <w:r>
        <w:t>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абзаце первом</w:t>
        </w:r>
      </w:hyperlink>
      <w:r>
        <w:t xml:space="preserve"> слова "до 15 сентября" заменить словами "до 25 сентября";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пункте 11.6</w:t>
        </w:r>
      </w:hyperlink>
      <w:r>
        <w:t>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абзаце первом</w:t>
        </w:r>
      </w:hyperlink>
      <w:r>
        <w:t xml:space="preserve"> слова "до 1 октября" заменить словами "до 10 октября";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пункте 12</w:t>
        </w:r>
      </w:hyperlink>
      <w:r>
        <w:t>: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абзаце первом</w:t>
        </w:r>
      </w:hyperlink>
      <w:r>
        <w:t xml:space="preserve"> слова "до 15 октября" заменить словами "до 20 октября";</w:t>
      </w:r>
    </w:p>
    <w:p w:rsidR="00E524F2" w:rsidRDefault="00E524F2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абзац второй</w:t>
        </w:r>
      </w:hyperlink>
      <w:r>
        <w:t xml:space="preserve"> признать утратившим силу.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E524F2" w:rsidRDefault="00E524F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2022 года.</w:t>
      </w:r>
    </w:p>
    <w:p w:rsidR="00E524F2" w:rsidRDefault="00E524F2">
      <w:pPr>
        <w:pStyle w:val="ConsPlusNormal"/>
        <w:jc w:val="both"/>
      </w:pPr>
    </w:p>
    <w:p w:rsidR="00E524F2" w:rsidRDefault="00E524F2">
      <w:pPr>
        <w:pStyle w:val="ConsPlusNormal"/>
        <w:jc w:val="right"/>
      </w:pPr>
      <w:r>
        <w:t>Первый вице-губернатор - председатель</w:t>
      </w:r>
    </w:p>
    <w:p w:rsidR="00E524F2" w:rsidRDefault="00E524F2">
      <w:pPr>
        <w:pStyle w:val="ConsPlusNormal"/>
        <w:jc w:val="right"/>
      </w:pPr>
      <w:r>
        <w:t>Правительства Самарской области</w:t>
      </w:r>
    </w:p>
    <w:p w:rsidR="00E524F2" w:rsidRDefault="00E524F2">
      <w:pPr>
        <w:pStyle w:val="ConsPlusNormal"/>
        <w:jc w:val="right"/>
      </w:pPr>
      <w:r>
        <w:t>В.В.КУДРЯШОВ</w:t>
      </w:r>
    </w:p>
    <w:p w:rsidR="00E524F2" w:rsidRDefault="00E524F2">
      <w:pPr>
        <w:pStyle w:val="ConsPlusNormal"/>
        <w:jc w:val="both"/>
      </w:pPr>
    </w:p>
    <w:p w:rsidR="00E524F2" w:rsidRDefault="00E524F2">
      <w:pPr>
        <w:pStyle w:val="ConsPlusNormal"/>
        <w:jc w:val="both"/>
      </w:pPr>
    </w:p>
    <w:p w:rsidR="00E524F2" w:rsidRDefault="00E524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7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524F2"/>
    <w:rsid w:val="00095E64"/>
    <w:rsid w:val="0055420B"/>
    <w:rsid w:val="007444FD"/>
    <w:rsid w:val="0084782E"/>
    <w:rsid w:val="00A70D20"/>
    <w:rsid w:val="00E5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4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24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ABCC330D879846ADBC26CAA371033C831A7E0FCA30CC4EA1BED0426C4894D3E9636F586E8D5FAE1325CCB734B1A98E737236C430CA950D7789088PFU2I" TargetMode="External"/><Relationship Id="rId13" Type="http://schemas.openxmlformats.org/officeDocument/2006/relationships/hyperlink" Target="consultantplus://offline/ref=FD7ABCC330D879846ADBC26CAA371033C831A7E0FCA30CC4EA1BED0426C4894D3E9636F586E8D5FAE1325DC4754B1A98E737236C430CA950D7789088PFU2I" TargetMode="External"/><Relationship Id="rId18" Type="http://schemas.openxmlformats.org/officeDocument/2006/relationships/hyperlink" Target="consultantplus://offline/ref=FD7ABCC330D879846ADBC26CAA371033C831A7E0FCA30CC4EA1BED0426C4894D3E9636F586E8D5FAE1325DC3704B1A98E737236C430CA950D7789088PFU2I" TargetMode="External"/><Relationship Id="rId26" Type="http://schemas.openxmlformats.org/officeDocument/2006/relationships/hyperlink" Target="consultantplus://offline/ref=FD7ABCC330D879846ADBC26CAA371033C831A7E0FCA30CC4EA1BED0426C4894D3E9636F586E8D5FAE1325DC07A4B1A98E737236C430CA950D7789088PFU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7ABCC330D879846ADBC26CAA371033C831A7E0FCA30CC4EA1BED0426C4894D3E9636F586E8D5FAE1325DC7774B1A98E737236C430CA950D7789088PFU2I" TargetMode="External"/><Relationship Id="rId34" Type="http://schemas.openxmlformats.org/officeDocument/2006/relationships/hyperlink" Target="consultantplus://offline/ref=FD7ABCC330D879846ADBC26CAA371033C831A7E0FCA30CC4EA1BED0426C4894D3E9636F586E8D5FAE1325DCA724B1A98E737236C430CA950D7789088PFU2I" TargetMode="External"/><Relationship Id="rId7" Type="http://schemas.openxmlformats.org/officeDocument/2006/relationships/hyperlink" Target="consultantplus://offline/ref=FD7ABCC330D879846ADBC26CAA371033C831A7E0FCA30CC4EA1BED0426C4894D3E9636F586E8D5FAE1325DC4704B1A98E737236C430CA950D7789088PFU2I" TargetMode="External"/><Relationship Id="rId12" Type="http://schemas.openxmlformats.org/officeDocument/2006/relationships/hyperlink" Target="consultantplus://offline/ref=FD7ABCC330D879846ADBC26CAA371033C831A7E0FCA30CC4EA1BED0426C4894D3E9636F586E8D5FAE1325DC6744B1A98E737236C430CA950D7789088PFU2I" TargetMode="External"/><Relationship Id="rId17" Type="http://schemas.openxmlformats.org/officeDocument/2006/relationships/hyperlink" Target="consultantplus://offline/ref=FD7ABCC330D879846ADBC26CAA371033C831A7E0FCA30CC4EA1BED0426C4894D3E9636F586E8D5FAE1325DC5764B1A98E737236C430CA950D7789088PFU2I" TargetMode="External"/><Relationship Id="rId25" Type="http://schemas.openxmlformats.org/officeDocument/2006/relationships/hyperlink" Target="consultantplus://offline/ref=FD7ABCC330D879846ADBC26CAA371033C831A7E0FCA30CC4EA1BED0426C4894D3E9636F586E8D5FAE1325DC5754B1A98E737236C430CA950D7789088PFU2I" TargetMode="External"/><Relationship Id="rId33" Type="http://schemas.openxmlformats.org/officeDocument/2006/relationships/hyperlink" Target="consultantplus://offline/ref=FD7ABCC330D879846ADBC26CAA371033C831A7E0FCA30CC4EA1BED0426C4894D3E9636F586E8D5FAE1325DC1704B1A98E737236C430CA950D7789088PFU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7ABCC330D879846ADBC26CAA371033C831A7E0FCA30CC4EA1BED0426C4894D3E9636F586E8D5FAE1325DC27A4B1A98E737236C430CA950D7789088PFU2I" TargetMode="External"/><Relationship Id="rId20" Type="http://schemas.openxmlformats.org/officeDocument/2006/relationships/hyperlink" Target="consultantplus://offline/ref=FD7ABCC330D879846ADBC26CAA371033C831A7E0FCA30CC4EA1BED0426C4894D3E9636F586E8D5FAE1325DC5744B1A98E737236C430CA950D7789088PFU2I" TargetMode="External"/><Relationship Id="rId29" Type="http://schemas.openxmlformats.org/officeDocument/2006/relationships/hyperlink" Target="consultantplus://offline/ref=FD7ABCC330D879846ADBC26CAA371033C831A7E0FCA30CC4EA1BED0426C4894D3E9636F586E8D5FAE1325DC1734B1A98E737236C430CA950D7789088PFU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ABCC330D879846ADBC26CAA371033C831A7E0FCA30CC4EA1BED0426C4894D3E9636F586E8D5FAE1325CC3724B1A98E737236C430CA950D7789088PFU2I" TargetMode="External"/><Relationship Id="rId11" Type="http://schemas.openxmlformats.org/officeDocument/2006/relationships/hyperlink" Target="consultantplus://offline/ref=FD7ABCC330D879846ADBC26CAA371033C831A7E0FCA30CC4EA1BED0426C4894D3E9636F586E8D5FAE1325DC4714B1A98E737236C430CA950D7789088PFU2I" TargetMode="External"/><Relationship Id="rId24" Type="http://schemas.openxmlformats.org/officeDocument/2006/relationships/hyperlink" Target="consultantplus://offline/ref=FD7ABCC330D879846ADBC26CAA371033C831A7E0FCA30CC4EA1BED0426C4894D3E9636F586E8D5FAE1325DC0754B1A98E737236C430CA950D7789088PFU2I" TargetMode="External"/><Relationship Id="rId32" Type="http://schemas.openxmlformats.org/officeDocument/2006/relationships/hyperlink" Target="consultantplus://offline/ref=FD7ABCC330D879846ADBC26CAA371033C831A7E0FCA30CC4EA1BED0426C4894D3E9636F586E8D5FAE1325DC1704B1A98E737236C430CA950D7789088PFU2I" TargetMode="External"/><Relationship Id="rId5" Type="http://schemas.openxmlformats.org/officeDocument/2006/relationships/hyperlink" Target="consultantplus://offline/ref=FD7ABCC330D879846ADBC26CAA371033C831A7E0FCA30CC4EA1BED0426C4894D3E9636F594E88DF6E33542C2765E4CC9A1P6U1I" TargetMode="External"/><Relationship Id="rId15" Type="http://schemas.openxmlformats.org/officeDocument/2006/relationships/hyperlink" Target="consultantplus://offline/ref=FD7ABCC330D879846ADBC26CAA371033C831A7E0FCA30CC4EA1BED0426C4894D3E9636F586E8D5FAE1325DC5734B1A98E737236C430CA950D7789088PFU2I" TargetMode="External"/><Relationship Id="rId23" Type="http://schemas.openxmlformats.org/officeDocument/2006/relationships/hyperlink" Target="consultantplus://offline/ref=FD7ABCC330D879846ADBC26CAA371033C831A7E0FCA30CC4EA1BED0426C4894D3E9636F586E8D5FAE1325DC0744B1A98E737236C430CA950D7789088PFU2I" TargetMode="External"/><Relationship Id="rId28" Type="http://schemas.openxmlformats.org/officeDocument/2006/relationships/hyperlink" Target="consultantplus://offline/ref=FD7ABCC330D879846ADBC26CAA371033C831A7E0FCA30CC4EA1BED0426C4894D3E9636F586E8D5FAE1325DC57A4B1A98E737236C430CA950D7789088PFU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7ABCC330D879846ADBC26CAA371033C831A7E0FCA30CC4EA1BED0426C4894D3E9636F586E8D5FAE1325DC4744B1A98E737236C430CA950D7789088PFU2I" TargetMode="External"/><Relationship Id="rId19" Type="http://schemas.openxmlformats.org/officeDocument/2006/relationships/hyperlink" Target="consultantplus://offline/ref=FD7ABCC330D879846ADBC26CAA371033C831A7E0FCA30CC4EA1BED0426C4894D3E9636F586E8D5FAE1325DC5774B1A98E737236C430CA950D7789088PFU2I" TargetMode="External"/><Relationship Id="rId31" Type="http://schemas.openxmlformats.org/officeDocument/2006/relationships/hyperlink" Target="consultantplus://offline/ref=FD7ABCC330D879846ADBC26CAA371033C831A7E0FCA30CC4EA1BED0426C4894D3E9636F586E8D5FAE1325DC57B4B1A98E737236C430CA950D7789088PFU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7ABCC330D879846ADBC26CAA371033C831A7E0FCA30CC4EA1BED0426C4894D3E9636F586E8D5FAE1325CC0764B1A98E737236C430CA950D7789088PFU2I" TargetMode="External"/><Relationship Id="rId14" Type="http://schemas.openxmlformats.org/officeDocument/2006/relationships/hyperlink" Target="consultantplus://offline/ref=FD7ABCC330D879846ADBC26CAA371033C831A7E0FCA30CC4EA1BED0426C4894D3E9636F586E8D5FAE1325DC5724B1A98E737236C430CA950D7789088PFU2I" TargetMode="External"/><Relationship Id="rId22" Type="http://schemas.openxmlformats.org/officeDocument/2006/relationships/hyperlink" Target="consultantplus://offline/ref=FD7ABCC330D879846ADBC26CAA371033C831A7E0FCA30CC4EA1BED0426C4894D3E9636F586E8D5FAE1325DC77B4B1A98E737236C430CA950D7789088PFU2I" TargetMode="External"/><Relationship Id="rId27" Type="http://schemas.openxmlformats.org/officeDocument/2006/relationships/hyperlink" Target="consultantplus://offline/ref=FD7ABCC330D879846ADBC26CAA371033C831A7E0FCA30CC4EA1BED0426C4894D3E9636F586E8D5FAE1325DC07A4B1A98E737236C430CA950D7789088PFU2I" TargetMode="External"/><Relationship Id="rId30" Type="http://schemas.openxmlformats.org/officeDocument/2006/relationships/hyperlink" Target="consultantplus://offline/ref=FD7ABCC330D879846ADBC26CAA371033C831A7E0FCA30CC4EA1BED0426C4894D3E9636F586E8D5FAE1325DC1734B1A98E737236C430CA950D7789088PFU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2023-04-27T08:20:00Z</dcterms:created>
  <dcterms:modified xsi:type="dcterms:W3CDTF">2023-04-27T09:32:00Z</dcterms:modified>
</cp:coreProperties>
</file>