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5D" w:rsidRDefault="00356B5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56B5D" w:rsidRDefault="00356B5D">
      <w:pPr>
        <w:pStyle w:val="ConsPlusNormal"/>
        <w:jc w:val="both"/>
        <w:outlineLvl w:val="0"/>
      </w:pPr>
    </w:p>
    <w:p w:rsidR="00356B5D" w:rsidRDefault="00356B5D">
      <w:pPr>
        <w:pStyle w:val="ConsPlusTitle"/>
        <w:jc w:val="center"/>
        <w:outlineLvl w:val="0"/>
      </w:pPr>
      <w:r>
        <w:t>ПРАВИТЕЛЬСТВО САМАРСКОЙ ОБЛАСТИ</w:t>
      </w:r>
    </w:p>
    <w:p w:rsidR="00356B5D" w:rsidRDefault="00356B5D">
      <w:pPr>
        <w:pStyle w:val="ConsPlusTitle"/>
        <w:jc w:val="both"/>
      </w:pPr>
    </w:p>
    <w:p w:rsidR="00356B5D" w:rsidRDefault="00356B5D">
      <w:pPr>
        <w:pStyle w:val="ConsPlusTitle"/>
        <w:jc w:val="center"/>
      </w:pPr>
      <w:r>
        <w:t>ПОСТАНОВЛЕНИЕ</w:t>
      </w:r>
    </w:p>
    <w:p w:rsidR="00356B5D" w:rsidRDefault="00356B5D">
      <w:pPr>
        <w:pStyle w:val="ConsPlusTitle"/>
        <w:jc w:val="center"/>
      </w:pPr>
      <w:r>
        <w:t>от 25 декабря 2023 г. N 1098</w:t>
      </w:r>
    </w:p>
    <w:p w:rsidR="00356B5D" w:rsidRDefault="00356B5D">
      <w:pPr>
        <w:pStyle w:val="ConsPlusTitle"/>
        <w:jc w:val="both"/>
      </w:pPr>
    </w:p>
    <w:p w:rsidR="00356B5D" w:rsidRDefault="00356B5D">
      <w:pPr>
        <w:pStyle w:val="ConsPlusTitle"/>
        <w:jc w:val="center"/>
      </w:pPr>
      <w:r>
        <w:t xml:space="preserve">О ПРЕДОСТАВЛЕНИИ В 2023 ГОДУ ИНЫХ ДОТАЦИЙ </w:t>
      </w:r>
      <w:proofErr w:type="gramStart"/>
      <w:r>
        <w:t>ИЗ</w:t>
      </w:r>
      <w:proofErr w:type="gramEnd"/>
      <w:r>
        <w:t xml:space="preserve"> ОБЛАСТНОГО</w:t>
      </w:r>
    </w:p>
    <w:p w:rsidR="00356B5D" w:rsidRDefault="00356B5D">
      <w:pPr>
        <w:pStyle w:val="ConsPlusTitle"/>
        <w:jc w:val="center"/>
      </w:pPr>
      <w:r>
        <w:t xml:space="preserve">БЮДЖЕТА МЕСТНЫМ БЮДЖЕТАМ НА ПРЕМИРОВАНИЕ </w:t>
      </w:r>
      <w:proofErr w:type="gramStart"/>
      <w:r>
        <w:t>МУНИЦИПАЛЬНЫХ</w:t>
      </w:r>
      <w:proofErr w:type="gramEnd"/>
    </w:p>
    <w:p w:rsidR="00356B5D" w:rsidRDefault="00356B5D">
      <w:pPr>
        <w:pStyle w:val="ConsPlusTitle"/>
        <w:jc w:val="center"/>
      </w:pPr>
      <w:r>
        <w:t xml:space="preserve">ОБРАЗОВАНИЙ САМАРСКОЙ ОБЛАСТИ - ПОБЕДИТЕЛЕЙ </w:t>
      </w:r>
      <w:proofErr w:type="gramStart"/>
      <w:r>
        <w:t>ВСЕРОССИЙСКОГО</w:t>
      </w:r>
      <w:proofErr w:type="gramEnd"/>
    </w:p>
    <w:p w:rsidR="00356B5D" w:rsidRDefault="00356B5D">
      <w:pPr>
        <w:pStyle w:val="ConsPlusTitle"/>
        <w:jc w:val="center"/>
      </w:pPr>
      <w:r>
        <w:t>КОНКУРСА "ЛУЧШАЯ МУНИЦИПАЛЬНАЯ ПРАКТИКА"</w:t>
      </w:r>
    </w:p>
    <w:p w:rsidR="00356B5D" w:rsidRDefault="00356B5D">
      <w:pPr>
        <w:pStyle w:val="ConsPlusNormal"/>
        <w:jc w:val="both"/>
      </w:pPr>
    </w:p>
    <w:p w:rsidR="00356B5D" w:rsidRDefault="00356B5D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2 статьи 138.4</w:t>
        </w:r>
      </w:hyperlink>
      <w:r>
        <w:t xml:space="preserve"> Бюджетного кодекса Российской Федерации,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18.08.2016 N 815 "О Всероссийском конкурсе "Лучшая муниципальная практика", </w:t>
      </w:r>
      <w:hyperlink r:id="rId7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16.11.2023 N 3215-р Правительство Самарской области постановляет:</w:t>
      </w:r>
    </w:p>
    <w:p w:rsidR="00356B5D" w:rsidRDefault="00356B5D">
      <w:pPr>
        <w:pStyle w:val="ConsPlusNormal"/>
        <w:spacing w:before="220"/>
        <w:ind w:firstLine="540"/>
        <w:jc w:val="both"/>
      </w:pPr>
      <w:r>
        <w:t>1. Установить, что к расходным обязательствам Самарской области относится предоставление в 2023 году иных дотаций из областного бюджета местным бюджетам на премирование муниципальных образований Самарской области - победителей Всероссийского конкурса "Лучшая муниципальная практика".</w:t>
      </w:r>
    </w:p>
    <w:p w:rsidR="00356B5D" w:rsidRDefault="00356B5D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356B5D" w:rsidRDefault="00356B5D">
      <w:pPr>
        <w:pStyle w:val="ConsPlusNormal"/>
        <w:spacing w:before="220"/>
        <w:ind w:firstLine="540"/>
        <w:jc w:val="both"/>
      </w:pPr>
      <w:hyperlink w:anchor="P34">
        <w:r>
          <w:rPr>
            <w:color w:val="0000FF"/>
          </w:rPr>
          <w:t>Правила</w:t>
        </w:r>
      </w:hyperlink>
      <w:r>
        <w:t xml:space="preserve"> предоставления в 2023 году иных дотаций из областного бюджета местным бюджетам на премирование муниципальных образований Самарской области - победителей Всероссийского конкурса "Лучшая муниципальная практика";</w:t>
      </w:r>
    </w:p>
    <w:p w:rsidR="00356B5D" w:rsidRDefault="00356B5D">
      <w:pPr>
        <w:pStyle w:val="ConsPlusNormal"/>
        <w:spacing w:before="220"/>
        <w:ind w:firstLine="540"/>
        <w:jc w:val="both"/>
      </w:pPr>
      <w:hyperlink w:anchor="P54">
        <w:r>
          <w:rPr>
            <w:color w:val="0000FF"/>
          </w:rPr>
          <w:t>Методику</w:t>
        </w:r>
      </w:hyperlink>
      <w:r>
        <w:t xml:space="preserve"> распределения в 2023 году иных дотаций из областного бюджета местным бюджетам на премирование муниципальных образований Самарской области - победителей Всероссийского конкурса "Лучшая муниципальная практика";</w:t>
      </w:r>
    </w:p>
    <w:p w:rsidR="00356B5D" w:rsidRDefault="00356B5D">
      <w:pPr>
        <w:pStyle w:val="ConsPlusNormal"/>
        <w:spacing w:before="220"/>
        <w:ind w:firstLine="540"/>
        <w:jc w:val="both"/>
      </w:pPr>
      <w:hyperlink w:anchor="P72">
        <w:r>
          <w:rPr>
            <w:color w:val="0000FF"/>
          </w:rPr>
          <w:t>Распределение</w:t>
        </w:r>
      </w:hyperlink>
      <w:r>
        <w:t xml:space="preserve"> на 2023 год иных дотаций из областного бюджета местным бюджетам на премирование муниципальных образований Самарской области - победителей Всероссийского конкурса "Лучшая муниципальная практика".</w:t>
      </w:r>
    </w:p>
    <w:p w:rsidR="00356B5D" w:rsidRDefault="00356B5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Установить, что возникающее в результате принятия настоящего Постановления расходное обязательство Самарской области исполняется Самарской областью самостоятельно за счет средств областного бюджета, формируемых за счет поступающих в соответствии с действующим законодательством в областной бюджет средств федерального бюджета, в пределах общего объема бюджетных ассигнований, предусматриваемого министерству управления финансами Самарской области в установленном порядке.</w:t>
      </w:r>
      <w:proofErr w:type="gramEnd"/>
    </w:p>
    <w:p w:rsidR="00356B5D" w:rsidRDefault="00356B5D">
      <w:pPr>
        <w:pStyle w:val="ConsPlusNormal"/>
        <w:spacing w:before="220"/>
        <w:ind w:firstLine="540"/>
        <w:jc w:val="both"/>
      </w:pPr>
      <w:r>
        <w:t>4. Опубликовать настоящее Постановление в средствах массовой информации.</w:t>
      </w:r>
    </w:p>
    <w:p w:rsidR="00356B5D" w:rsidRDefault="00356B5D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356B5D" w:rsidRDefault="00356B5D">
      <w:pPr>
        <w:pStyle w:val="ConsPlusNormal"/>
        <w:jc w:val="both"/>
      </w:pPr>
    </w:p>
    <w:p w:rsidR="00356B5D" w:rsidRDefault="00356B5D">
      <w:pPr>
        <w:pStyle w:val="ConsPlusNormal"/>
        <w:jc w:val="right"/>
      </w:pPr>
      <w:r>
        <w:t>И.о. первого вице-губернатора - председателя</w:t>
      </w:r>
    </w:p>
    <w:p w:rsidR="00356B5D" w:rsidRDefault="00356B5D">
      <w:pPr>
        <w:pStyle w:val="ConsPlusNormal"/>
        <w:jc w:val="right"/>
      </w:pPr>
      <w:r>
        <w:t>Правительства Самарской области</w:t>
      </w:r>
    </w:p>
    <w:p w:rsidR="00356B5D" w:rsidRDefault="00356B5D">
      <w:pPr>
        <w:pStyle w:val="ConsPlusNormal"/>
        <w:jc w:val="right"/>
      </w:pPr>
      <w:r>
        <w:t>Н.И.КАТИНА</w:t>
      </w:r>
    </w:p>
    <w:p w:rsidR="00356B5D" w:rsidRDefault="00356B5D">
      <w:pPr>
        <w:pStyle w:val="ConsPlusNormal"/>
        <w:jc w:val="both"/>
      </w:pPr>
    </w:p>
    <w:p w:rsidR="00356B5D" w:rsidRDefault="00356B5D">
      <w:pPr>
        <w:pStyle w:val="ConsPlusNormal"/>
        <w:jc w:val="both"/>
      </w:pPr>
    </w:p>
    <w:p w:rsidR="00356B5D" w:rsidRDefault="00356B5D">
      <w:pPr>
        <w:pStyle w:val="ConsPlusNormal"/>
        <w:jc w:val="both"/>
      </w:pPr>
    </w:p>
    <w:p w:rsidR="00356B5D" w:rsidRDefault="00356B5D">
      <w:pPr>
        <w:pStyle w:val="ConsPlusNormal"/>
        <w:jc w:val="both"/>
      </w:pPr>
    </w:p>
    <w:p w:rsidR="00356B5D" w:rsidRDefault="00356B5D">
      <w:pPr>
        <w:pStyle w:val="ConsPlusNormal"/>
        <w:jc w:val="both"/>
      </w:pPr>
    </w:p>
    <w:p w:rsidR="00356B5D" w:rsidRDefault="00356B5D">
      <w:pPr>
        <w:pStyle w:val="ConsPlusNormal"/>
        <w:jc w:val="right"/>
        <w:outlineLvl w:val="0"/>
      </w:pPr>
      <w:r>
        <w:t>Утверждены</w:t>
      </w:r>
    </w:p>
    <w:p w:rsidR="00356B5D" w:rsidRDefault="00356B5D">
      <w:pPr>
        <w:pStyle w:val="ConsPlusNormal"/>
        <w:jc w:val="right"/>
      </w:pPr>
      <w:r>
        <w:t>Постановлением</w:t>
      </w:r>
    </w:p>
    <w:p w:rsidR="00356B5D" w:rsidRDefault="00356B5D">
      <w:pPr>
        <w:pStyle w:val="ConsPlusNormal"/>
        <w:jc w:val="right"/>
      </w:pPr>
      <w:r>
        <w:t>Правительства Самарской области</w:t>
      </w:r>
    </w:p>
    <w:p w:rsidR="00356B5D" w:rsidRDefault="00356B5D">
      <w:pPr>
        <w:pStyle w:val="ConsPlusNormal"/>
        <w:jc w:val="right"/>
      </w:pPr>
      <w:r>
        <w:t>от 25 декабря 2023 г. N 1098</w:t>
      </w:r>
    </w:p>
    <w:p w:rsidR="00356B5D" w:rsidRDefault="00356B5D">
      <w:pPr>
        <w:pStyle w:val="ConsPlusNormal"/>
        <w:jc w:val="both"/>
      </w:pPr>
    </w:p>
    <w:p w:rsidR="00356B5D" w:rsidRDefault="00356B5D">
      <w:pPr>
        <w:pStyle w:val="ConsPlusTitle"/>
        <w:jc w:val="center"/>
      </w:pPr>
      <w:bookmarkStart w:id="0" w:name="P34"/>
      <w:bookmarkEnd w:id="0"/>
      <w:r>
        <w:t>ПРАВИЛА</w:t>
      </w:r>
    </w:p>
    <w:p w:rsidR="00356B5D" w:rsidRDefault="00356B5D">
      <w:pPr>
        <w:pStyle w:val="ConsPlusTitle"/>
        <w:jc w:val="center"/>
      </w:pPr>
      <w:r>
        <w:t xml:space="preserve">ПРЕДОСТАВЛЕНИЯ В 2023 ГОДУ ИНЫХ ДОТАЦИЙ </w:t>
      </w:r>
      <w:proofErr w:type="gramStart"/>
      <w:r>
        <w:t>ИЗ</w:t>
      </w:r>
      <w:proofErr w:type="gramEnd"/>
      <w:r>
        <w:t xml:space="preserve"> ОБЛАСТНОГО</w:t>
      </w:r>
    </w:p>
    <w:p w:rsidR="00356B5D" w:rsidRDefault="00356B5D">
      <w:pPr>
        <w:pStyle w:val="ConsPlusTitle"/>
        <w:jc w:val="center"/>
      </w:pPr>
      <w:r>
        <w:t xml:space="preserve">БЮДЖЕТА МЕСТНЫМ БЮДЖЕТАМ НА ПРЕМИРОВАНИЕ </w:t>
      </w:r>
      <w:proofErr w:type="gramStart"/>
      <w:r>
        <w:t>МУНИЦИПАЛЬНЫХ</w:t>
      </w:r>
      <w:proofErr w:type="gramEnd"/>
    </w:p>
    <w:p w:rsidR="00356B5D" w:rsidRDefault="00356B5D">
      <w:pPr>
        <w:pStyle w:val="ConsPlusTitle"/>
        <w:jc w:val="center"/>
      </w:pPr>
      <w:r>
        <w:t xml:space="preserve">ОБРАЗОВАНИЙ САМАРСКОЙ ОБЛАСТИ - ПОБЕДИТЕЛЕЙ </w:t>
      </w:r>
      <w:proofErr w:type="gramStart"/>
      <w:r>
        <w:t>ВСЕРОССИЙСКОГО</w:t>
      </w:r>
      <w:proofErr w:type="gramEnd"/>
    </w:p>
    <w:p w:rsidR="00356B5D" w:rsidRDefault="00356B5D">
      <w:pPr>
        <w:pStyle w:val="ConsPlusTitle"/>
        <w:jc w:val="center"/>
      </w:pPr>
      <w:r>
        <w:t>КОНКУРСА "ЛУЧШАЯ МУНИЦИПАЛЬНАЯ ПРАКТИКА"</w:t>
      </w:r>
    </w:p>
    <w:p w:rsidR="00356B5D" w:rsidRDefault="00356B5D">
      <w:pPr>
        <w:pStyle w:val="ConsPlusNormal"/>
        <w:jc w:val="both"/>
      </w:pPr>
    </w:p>
    <w:p w:rsidR="00356B5D" w:rsidRDefault="00356B5D">
      <w:pPr>
        <w:pStyle w:val="ConsPlusNormal"/>
        <w:ind w:firstLine="540"/>
        <w:jc w:val="both"/>
      </w:pPr>
      <w:r>
        <w:t>1. Настоящие Правила определяют механизм предоставления в 2023 году иных дотаций из областного бюджета местным бюджетам на премирование муниципальных образований Самарской области - победителей Всероссийского конкурса "Лучшая муниципальная практика" (далее - иные дотации).</w:t>
      </w:r>
    </w:p>
    <w:p w:rsidR="00356B5D" w:rsidRDefault="00356B5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Иные дотации предоставляются из областного бюджета местным бюджетам (далее - получатели) за счет дотаций на премирование муниципальных образований - победителей Всероссийского конкурса "Лучшая муниципальная практика", предоставляемых в 2023 году из федерального бюджета областному бюджету в соответствии с </w:t>
      </w:r>
      <w:hyperlink r:id="rId8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16.11.2023 N 3215-р.</w:t>
      </w:r>
      <w:proofErr w:type="gramEnd"/>
    </w:p>
    <w:p w:rsidR="00356B5D" w:rsidRDefault="00356B5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Иные дотации предоставляются министерством управления финансами Самарской области получателям на премирование муниципальных образований Самарской области - победителей Всероссийского конкурса "Лучшая муниципальная практика"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обязательств, утвержденных и доведенных в установленном порядке министерству управления финансами Самарской области.</w:t>
      </w:r>
      <w:proofErr w:type="gramEnd"/>
    </w:p>
    <w:p w:rsidR="00356B5D" w:rsidRDefault="00356B5D">
      <w:pPr>
        <w:pStyle w:val="ConsPlusNormal"/>
        <w:spacing w:before="220"/>
        <w:ind w:firstLine="540"/>
        <w:jc w:val="both"/>
      </w:pPr>
      <w:r>
        <w:t>4. Перечисление иных дотаций осуществляется министерством управления финансами Самарской области в установленном порядке на счет территориального органа Федерального казначейства, открытый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муниципальных образований Самарской области.</w:t>
      </w:r>
    </w:p>
    <w:p w:rsidR="00356B5D" w:rsidRDefault="00356B5D">
      <w:pPr>
        <w:pStyle w:val="ConsPlusNormal"/>
        <w:jc w:val="both"/>
      </w:pPr>
    </w:p>
    <w:p w:rsidR="00356B5D" w:rsidRDefault="00356B5D">
      <w:pPr>
        <w:pStyle w:val="ConsPlusNormal"/>
        <w:jc w:val="both"/>
      </w:pPr>
    </w:p>
    <w:p w:rsidR="00356B5D" w:rsidRDefault="00356B5D">
      <w:pPr>
        <w:pStyle w:val="ConsPlusNormal"/>
        <w:jc w:val="both"/>
      </w:pPr>
    </w:p>
    <w:p w:rsidR="00356B5D" w:rsidRDefault="00356B5D">
      <w:pPr>
        <w:pStyle w:val="ConsPlusNormal"/>
        <w:jc w:val="both"/>
      </w:pPr>
    </w:p>
    <w:p w:rsidR="00356B5D" w:rsidRDefault="00356B5D">
      <w:pPr>
        <w:pStyle w:val="ConsPlusNormal"/>
        <w:jc w:val="both"/>
      </w:pPr>
    </w:p>
    <w:p w:rsidR="00356B5D" w:rsidRDefault="00356B5D">
      <w:pPr>
        <w:pStyle w:val="ConsPlusNormal"/>
        <w:jc w:val="right"/>
        <w:outlineLvl w:val="0"/>
      </w:pPr>
      <w:r>
        <w:t>Утверждена</w:t>
      </w:r>
    </w:p>
    <w:p w:rsidR="00356B5D" w:rsidRDefault="00356B5D">
      <w:pPr>
        <w:pStyle w:val="ConsPlusNormal"/>
        <w:jc w:val="right"/>
      </w:pPr>
      <w:r>
        <w:t>Постановлением</w:t>
      </w:r>
    </w:p>
    <w:p w:rsidR="00356B5D" w:rsidRDefault="00356B5D">
      <w:pPr>
        <w:pStyle w:val="ConsPlusNormal"/>
        <w:jc w:val="right"/>
      </w:pPr>
      <w:r>
        <w:t>Правительства Самарской области</w:t>
      </w:r>
    </w:p>
    <w:p w:rsidR="00356B5D" w:rsidRDefault="00356B5D">
      <w:pPr>
        <w:pStyle w:val="ConsPlusNormal"/>
        <w:jc w:val="right"/>
      </w:pPr>
      <w:r>
        <w:t>от 25 декабря 2023 г. N 1098</w:t>
      </w:r>
    </w:p>
    <w:p w:rsidR="00356B5D" w:rsidRDefault="00356B5D">
      <w:pPr>
        <w:pStyle w:val="ConsPlusNormal"/>
        <w:jc w:val="both"/>
      </w:pPr>
    </w:p>
    <w:p w:rsidR="00356B5D" w:rsidRDefault="00356B5D">
      <w:pPr>
        <w:pStyle w:val="ConsPlusTitle"/>
        <w:jc w:val="center"/>
      </w:pPr>
      <w:bookmarkStart w:id="1" w:name="P54"/>
      <w:bookmarkEnd w:id="1"/>
      <w:r>
        <w:t>МЕТОДИКА</w:t>
      </w:r>
    </w:p>
    <w:p w:rsidR="00356B5D" w:rsidRDefault="00356B5D">
      <w:pPr>
        <w:pStyle w:val="ConsPlusTitle"/>
        <w:jc w:val="center"/>
      </w:pPr>
      <w:r>
        <w:t>РАСПРЕДЕЛЕНИЯ В 2023 ГОДУ ИНЫХ ДОТАЦИЙ ИЗ ОБЛАСТНОГО БЮДЖЕТА</w:t>
      </w:r>
    </w:p>
    <w:p w:rsidR="00356B5D" w:rsidRDefault="00356B5D">
      <w:pPr>
        <w:pStyle w:val="ConsPlusTitle"/>
        <w:jc w:val="center"/>
      </w:pPr>
      <w:r>
        <w:t>МЕСТНЫМ БЮДЖЕТАМ НА ПРЕМИРОВАНИЕ МУНИЦИПАЛЬНЫХ ОБРАЗОВАНИЙ</w:t>
      </w:r>
    </w:p>
    <w:p w:rsidR="00356B5D" w:rsidRDefault="00356B5D">
      <w:pPr>
        <w:pStyle w:val="ConsPlusTitle"/>
        <w:jc w:val="center"/>
      </w:pPr>
      <w:r>
        <w:t>САМАРСКОЙ ОБЛАСТИ - ПОБЕДИТЕЛЕЙ ВСЕРОССИЙСКОГО КОНКУРСА</w:t>
      </w:r>
    </w:p>
    <w:p w:rsidR="00356B5D" w:rsidRDefault="00356B5D">
      <w:pPr>
        <w:pStyle w:val="ConsPlusTitle"/>
        <w:jc w:val="center"/>
      </w:pPr>
      <w:r>
        <w:t>"ЛУЧШАЯ МУНИЦИПАЛЬНАЯ ПРАКТИКА"</w:t>
      </w:r>
    </w:p>
    <w:p w:rsidR="00356B5D" w:rsidRDefault="00356B5D">
      <w:pPr>
        <w:pStyle w:val="ConsPlusNormal"/>
        <w:jc w:val="both"/>
      </w:pPr>
    </w:p>
    <w:p w:rsidR="00356B5D" w:rsidRDefault="00356B5D">
      <w:pPr>
        <w:pStyle w:val="ConsPlusNormal"/>
        <w:ind w:firstLine="540"/>
        <w:jc w:val="both"/>
      </w:pPr>
      <w:r>
        <w:t xml:space="preserve">Настоящая Методика устанавливает порядок распределения в 2023 году иных дотаций из областного бюджета местным бюджетам на премирование муниципальных образований Самарской области - победителей Всероссийского конкурса "Лучшая муниципальная практика" </w:t>
      </w:r>
      <w:r>
        <w:lastRenderedPageBreak/>
        <w:t>(далее - иные дотации).</w:t>
      </w:r>
    </w:p>
    <w:p w:rsidR="00356B5D" w:rsidRDefault="00356B5D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Распределение</w:t>
        </w:r>
      </w:hyperlink>
      <w:r>
        <w:t xml:space="preserve"> иных дотаций осуществляется между муниципальными образованиями Самарской области - победителями Всероссийского конкурса "Лучшая муниципальная практика" в размере сумм, утвержденных распоряжением Правительства Российской Федерации от 16.11.2023 N 3215-р.</w:t>
      </w:r>
    </w:p>
    <w:p w:rsidR="00356B5D" w:rsidRDefault="00356B5D">
      <w:pPr>
        <w:pStyle w:val="ConsPlusNormal"/>
        <w:jc w:val="both"/>
      </w:pPr>
    </w:p>
    <w:p w:rsidR="00356B5D" w:rsidRDefault="00356B5D">
      <w:pPr>
        <w:pStyle w:val="ConsPlusNormal"/>
        <w:jc w:val="both"/>
      </w:pPr>
    </w:p>
    <w:p w:rsidR="00356B5D" w:rsidRDefault="00356B5D">
      <w:pPr>
        <w:pStyle w:val="ConsPlusNormal"/>
        <w:jc w:val="both"/>
      </w:pPr>
    </w:p>
    <w:p w:rsidR="00356B5D" w:rsidRDefault="00356B5D">
      <w:pPr>
        <w:pStyle w:val="ConsPlusNormal"/>
        <w:jc w:val="both"/>
      </w:pPr>
    </w:p>
    <w:p w:rsidR="00356B5D" w:rsidRDefault="00356B5D">
      <w:pPr>
        <w:pStyle w:val="ConsPlusNormal"/>
        <w:jc w:val="both"/>
      </w:pPr>
    </w:p>
    <w:p w:rsidR="00356B5D" w:rsidRDefault="00356B5D">
      <w:pPr>
        <w:pStyle w:val="ConsPlusNormal"/>
        <w:jc w:val="right"/>
        <w:outlineLvl w:val="0"/>
      </w:pPr>
      <w:r>
        <w:t>Утверждено</w:t>
      </w:r>
    </w:p>
    <w:p w:rsidR="00356B5D" w:rsidRDefault="00356B5D">
      <w:pPr>
        <w:pStyle w:val="ConsPlusNormal"/>
        <w:jc w:val="right"/>
      </w:pPr>
      <w:r>
        <w:t>Постановлением</w:t>
      </w:r>
    </w:p>
    <w:p w:rsidR="00356B5D" w:rsidRDefault="00356B5D">
      <w:pPr>
        <w:pStyle w:val="ConsPlusNormal"/>
        <w:jc w:val="right"/>
      </w:pPr>
      <w:r>
        <w:t>Правительства Самарской области</w:t>
      </w:r>
    </w:p>
    <w:p w:rsidR="00356B5D" w:rsidRDefault="00356B5D">
      <w:pPr>
        <w:pStyle w:val="ConsPlusNormal"/>
        <w:jc w:val="right"/>
      </w:pPr>
      <w:r>
        <w:t>от 25 декабря 2023 г. N 1098</w:t>
      </w:r>
    </w:p>
    <w:p w:rsidR="00356B5D" w:rsidRDefault="00356B5D">
      <w:pPr>
        <w:pStyle w:val="ConsPlusNormal"/>
        <w:jc w:val="both"/>
      </w:pPr>
    </w:p>
    <w:p w:rsidR="00356B5D" w:rsidRDefault="00356B5D">
      <w:pPr>
        <w:pStyle w:val="ConsPlusTitle"/>
        <w:jc w:val="center"/>
      </w:pPr>
      <w:bookmarkStart w:id="2" w:name="P72"/>
      <w:bookmarkEnd w:id="2"/>
      <w:r>
        <w:t>РАСПРЕДЕЛЕНИЕ</w:t>
      </w:r>
    </w:p>
    <w:p w:rsidR="00356B5D" w:rsidRDefault="00356B5D">
      <w:pPr>
        <w:pStyle w:val="ConsPlusTitle"/>
        <w:jc w:val="center"/>
      </w:pPr>
      <w:r>
        <w:t>НА 2023 ГОД ИНЫХ ДОТАЦИЙ ИЗ ОБЛАСТНОГО БЮДЖЕТА МЕСТНЫМ</w:t>
      </w:r>
    </w:p>
    <w:p w:rsidR="00356B5D" w:rsidRDefault="00356B5D">
      <w:pPr>
        <w:pStyle w:val="ConsPlusTitle"/>
        <w:jc w:val="center"/>
      </w:pPr>
      <w:r>
        <w:t xml:space="preserve">БЮДЖЕТАМ НА ПРЕМИРОВАНИЕ МУНИЦИПАЛЬНЫХ ОБРАЗОВАНИЙ </w:t>
      </w:r>
      <w:proofErr w:type="gramStart"/>
      <w:r>
        <w:t>САМАРСКОЙ</w:t>
      </w:r>
      <w:proofErr w:type="gramEnd"/>
    </w:p>
    <w:p w:rsidR="00356B5D" w:rsidRDefault="00356B5D">
      <w:pPr>
        <w:pStyle w:val="ConsPlusTitle"/>
        <w:jc w:val="center"/>
      </w:pPr>
      <w:r>
        <w:t>ОБЛАСТИ - ПОБЕДИТЕЛЕЙ ВСЕРОССИЙСКОГО КОНКУРСА "</w:t>
      </w:r>
      <w:proofErr w:type="gramStart"/>
      <w:r>
        <w:t>ЛУЧШАЯ</w:t>
      </w:r>
      <w:proofErr w:type="gramEnd"/>
    </w:p>
    <w:p w:rsidR="00356B5D" w:rsidRDefault="00356B5D">
      <w:pPr>
        <w:pStyle w:val="ConsPlusTitle"/>
        <w:jc w:val="center"/>
      </w:pPr>
      <w:r>
        <w:t>МУНИЦИПАЛЬНАЯ ПРАКТИКА"</w:t>
      </w:r>
    </w:p>
    <w:p w:rsidR="00356B5D" w:rsidRDefault="00356B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953"/>
        <w:gridCol w:w="2494"/>
      </w:tblGrid>
      <w:tr w:rsidR="00356B5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56B5D" w:rsidRDefault="00356B5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356B5D" w:rsidRDefault="00356B5D">
            <w:pPr>
              <w:pStyle w:val="ConsPlusNormal"/>
              <w:jc w:val="center"/>
            </w:pPr>
            <w:r>
              <w:t>Наименование муниципального образования Самарской области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356B5D" w:rsidRDefault="00356B5D">
            <w:pPr>
              <w:pStyle w:val="ConsPlusNormal"/>
              <w:jc w:val="center"/>
            </w:pPr>
            <w:r>
              <w:t>Размер иной дотации, тыс. рублей</w:t>
            </w:r>
          </w:p>
        </w:tc>
      </w:tr>
      <w:tr w:rsidR="00356B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B5D" w:rsidRDefault="00356B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B5D" w:rsidRDefault="00356B5D">
            <w:pPr>
              <w:pStyle w:val="ConsPlusNormal"/>
              <w:jc w:val="both"/>
            </w:pPr>
            <w:r>
              <w:t>Городской округ Сызрань Самарской области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B5D" w:rsidRDefault="00356B5D">
            <w:pPr>
              <w:pStyle w:val="ConsPlusNormal"/>
              <w:jc w:val="center"/>
            </w:pPr>
            <w:r>
              <w:t>42 500,00</w:t>
            </w:r>
          </w:p>
        </w:tc>
      </w:tr>
      <w:tr w:rsidR="00356B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6B5D" w:rsidRDefault="00356B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56B5D" w:rsidRDefault="00356B5D">
            <w:pPr>
              <w:pStyle w:val="ConsPlusNormal"/>
              <w:jc w:val="both"/>
            </w:pPr>
            <w:r>
              <w:t xml:space="preserve">Сельское поселение Курумоч муниципального района </w:t>
            </w:r>
            <w:proofErr w:type="gramStart"/>
            <w:r>
              <w:t>Волжский</w:t>
            </w:r>
            <w:proofErr w:type="gramEnd"/>
            <w:r>
              <w:t xml:space="preserve"> Самарской области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356B5D" w:rsidRDefault="00356B5D">
            <w:pPr>
              <w:pStyle w:val="ConsPlusNormal"/>
              <w:jc w:val="center"/>
            </w:pPr>
            <w:r>
              <w:t>17 000,00</w:t>
            </w:r>
          </w:p>
        </w:tc>
      </w:tr>
      <w:tr w:rsidR="00356B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6B5D" w:rsidRDefault="00356B5D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56B5D" w:rsidRDefault="00356B5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356B5D" w:rsidRDefault="00356B5D">
            <w:pPr>
              <w:pStyle w:val="ConsPlusNormal"/>
              <w:jc w:val="center"/>
            </w:pPr>
            <w:r>
              <w:t>59 500,00</w:t>
            </w:r>
          </w:p>
        </w:tc>
      </w:tr>
    </w:tbl>
    <w:p w:rsidR="00356B5D" w:rsidRDefault="00356B5D">
      <w:pPr>
        <w:pStyle w:val="ConsPlusNormal"/>
        <w:jc w:val="both"/>
      </w:pPr>
    </w:p>
    <w:p w:rsidR="00356B5D" w:rsidRDefault="00356B5D">
      <w:pPr>
        <w:pStyle w:val="ConsPlusNormal"/>
        <w:jc w:val="both"/>
      </w:pPr>
    </w:p>
    <w:p w:rsidR="00356B5D" w:rsidRDefault="00356B5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C5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356B5D"/>
    <w:rsid w:val="00095E64"/>
    <w:rsid w:val="00101F10"/>
    <w:rsid w:val="00356B5D"/>
    <w:rsid w:val="0055420B"/>
    <w:rsid w:val="0056711B"/>
    <w:rsid w:val="0084782E"/>
    <w:rsid w:val="00C7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B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56B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56B5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22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22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332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65808&amp;dst=734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62212&amp;dst=10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5209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2024-04-25T12:15:00Z</dcterms:created>
  <dcterms:modified xsi:type="dcterms:W3CDTF">2024-04-25T12:16:00Z</dcterms:modified>
</cp:coreProperties>
</file>