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37" w:rsidRDefault="00A62237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62237" w:rsidRDefault="00A62237">
      <w:pPr>
        <w:pStyle w:val="ConsPlusNormal"/>
        <w:jc w:val="both"/>
        <w:outlineLvl w:val="0"/>
      </w:pPr>
    </w:p>
    <w:p w:rsidR="00A62237" w:rsidRDefault="00A62237">
      <w:pPr>
        <w:pStyle w:val="ConsPlusTitle"/>
        <w:jc w:val="center"/>
      </w:pPr>
      <w:r>
        <w:t>ПРАВИТЕЛЬСТВО САМАРСКОЙ ОБЛАСТИ</w:t>
      </w:r>
    </w:p>
    <w:p w:rsidR="00A62237" w:rsidRDefault="00A62237">
      <w:pPr>
        <w:pStyle w:val="ConsPlusTitle"/>
        <w:jc w:val="both"/>
      </w:pPr>
    </w:p>
    <w:p w:rsidR="00A62237" w:rsidRDefault="00A62237">
      <w:pPr>
        <w:pStyle w:val="ConsPlusTitle"/>
        <w:jc w:val="center"/>
      </w:pPr>
      <w:r>
        <w:t>ПОСТАНОВЛЕНИЕ</w:t>
      </w:r>
    </w:p>
    <w:p w:rsidR="00A62237" w:rsidRDefault="00A62237">
      <w:pPr>
        <w:pStyle w:val="ConsPlusTitle"/>
        <w:jc w:val="center"/>
      </w:pPr>
      <w:r>
        <w:t>от 3 мая 2023 г. N 361</w:t>
      </w:r>
    </w:p>
    <w:p w:rsidR="00A62237" w:rsidRDefault="00A62237">
      <w:pPr>
        <w:pStyle w:val="ConsPlusTitle"/>
        <w:jc w:val="both"/>
      </w:pPr>
    </w:p>
    <w:p w:rsidR="00A62237" w:rsidRDefault="00A62237">
      <w:pPr>
        <w:pStyle w:val="ConsPlusTitle"/>
        <w:jc w:val="center"/>
      </w:pPr>
      <w:r>
        <w:t>ОБ УСТАНОВЛЕНИИ ПРЕДЕЛЬНЫХ ОБЪЕМОВ РАЗМЕЩЕНИЯ</w:t>
      </w:r>
    </w:p>
    <w:p w:rsidR="00A62237" w:rsidRDefault="00A62237">
      <w:pPr>
        <w:pStyle w:val="ConsPlusTitle"/>
        <w:jc w:val="center"/>
      </w:pPr>
      <w:r>
        <w:t>ГОСУДАРСТВЕННЫХ ЦЕННЫХ БУМАГ САМАРСКОЙ ОБЛАСТИ НА 2023 ГОД</w:t>
      </w:r>
    </w:p>
    <w:p w:rsidR="00A62237" w:rsidRDefault="00A62237">
      <w:pPr>
        <w:pStyle w:val="ConsPlusTitle"/>
        <w:jc w:val="center"/>
      </w:pPr>
      <w:r>
        <w:t>И НА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A62237" w:rsidRDefault="00A62237">
      <w:pPr>
        <w:pStyle w:val="ConsPlusNormal"/>
        <w:jc w:val="both"/>
      </w:pPr>
    </w:p>
    <w:p w:rsidR="00A62237" w:rsidRDefault="00A62237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114</w:t>
        </w:r>
      </w:hyperlink>
      <w:r>
        <w:t xml:space="preserve"> Бюджетного кодекса Российской Федерации, </w:t>
      </w:r>
      <w:hyperlink r:id="rId6">
        <w:r>
          <w:rPr>
            <w:color w:val="0000FF"/>
          </w:rPr>
          <w:t>статьей 86</w:t>
        </w:r>
      </w:hyperlink>
      <w:r>
        <w:t xml:space="preserve"> Устава Самарской области, </w:t>
      </w:r>
      <w:hyperlink r:id="rId7">
        <w:r>
          <w:rPr>
            <w:color w:val="0000FF"/>
          </w:rPr>
          <w:t>Законом</w:t>
        </w:r>
      </w:hyperlink>
      <w:r>
        <w:t xml:space="preserve"> Самарской области "Об областном бюджете на 2023 год и на плановый период 2024 и 2025 годов" Правительство Самарской области постановляет:</w:t>
      </w:r>
    </w:p>
    <w:p w:rsidR="00A62237" w:rsidRDefault="00A62237">
      <w:pPr>
        <w:pStyle w:val="ConsPlusNormal"/>
        <w:spacing w:before="220"/>
        <w:ind w:firstLine="540"/>
        <w:jc w:val="both"/>
      </w:pPr>
      <w:r>
        <w:t>1. Установить предельные объемы размещения государственных ценных бумаг Самарской области по номинальной стоимости:</w:t>
      </w:r>
    </w:p>
    <w:p w:rsidR="00A62237" w:rsidRDefault="00A62237">
      <w:pPr>
        <w:pStyle w:val="ConsPlusNormal"/>
        <w:spacing w:before="220"/>
        <w:ind w:firstLine="540"/>
        <w:jc w:val="both"/>
      </w:pPr>
      <w:r>
        <w:t>на 2023 год - в размере 15 000 000 тыс. рублей;</w:t>
      </w:r>
    </w:p>
    <w:p w:rsidR="00A62237" w:rsidRDefault="00A62237">
      <w:pPr>
        <w:pStyle w:val="ConsPlusNormal"/>
        <w:spacing w:before="220"/>
        <w:ind w:firstLine="540"/>
        <w:jc w:val="both"/>
      </w:pPr>
      <w:r>
        <w:t>на 2024 год - в размере 20 000 000 тыс. рублей;</w:t>
      </w:r>
    </w:p>
    <w:p w:rsidR="00A62237" w:rsidRDefault="00A62237">
      <w:pPr>
        <w:pStyle w:val="ConsPlusNormal"/>
        <w:spacing w:before="220"/>
        <w:ind w:firstLine="540"/>
        <w:jc w:val="both"/>
      </w:pPr>
      <w:r>
        <w:t>на 2025 год - в размере 12 000 000 тыс. рублей.</w:t>
      </w:r>
    </w:p>
    <w:p w:rsidR="00A62237" w:rsidRDefault="00A6223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управления финансами Самарской области.</w:t>
      </w:r>
    </w:p>
    <w:p w:rsidR="00A62237" w:rsidRDefault="00A62237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A62237" w:rsidRDefault="00A62237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A62237" w:rsidRDefault="00A62237">
      <w:pPr>
        <w:pStyle w:val="ConsPlusNormal"/>
        <w:jc w:val="both"/>
      </w:pPr>
    </w:p>
    <w:p w:rsidR="00A62237" w:rsidRDefault="00A62237">
      <w:pPr>
        <w:pStyle w:val="ConsPlusNormal"/>
        <w:jc w:val="right"/>
      </w:pPr>
      <w:r>
        <w:t>Первый вице-губернатор - председатель</w:t>
      </w:r>
    </w:p>
    <w:p w:rsidR="00A62237" w:rsidRDefault="00A62237">
      <w:pPr>
        <w:pStyle w:val="ConsPlusNormal"/>
        <w:jc w:val="right"/>
      </w:pPr>
      <w:r>
        <w:t>Правительства Самарской области</w:t>
      </w:r>
    </w:p>
    <w:p w:rsidR="00A62237" w:rsidRDefault="00A62237">
      <w:pPr>
        <w:pStyle w:val="ConsPlusNormal"/>
        <w:jc w:val="right"/>
      </w:pPr>
      <w:r>
        <w:t>В.В.КУДРЯШОВ</w:t>
      </w:r>
    </w:p>
    <w:p w:rsidR="00A62237" w:rsidRDefault="00A62237">
      <w:pPr>
        <w:pStyle w:val="ConsPlusNormal"/>
        <w:jc w:val="both"/>
      </w:pPr>
    </w:p>
    <w:p w:rsidR="00A62237" w:rsidRDefault="00A62237">
      <w:pPr>
        <w:pStyle w:val="ConsPlusNormal"/>
        <w:jc w:val="both"/>
      </w:pPr>
    </w:p>
    <w:p w:rsidR="00A62237" w:rsidRDefault="00A6223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6C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62237"/>
    <w:rsid w:val="00095E64"/>
    <w:rsid w:val="00101F10"/>
    <w:rsid w:val="0055420B"/>
    <w:rsid w:val="0056711B"/>
    <w:rsid w:val="0084782E"/>
    <w:rsid w:val="00A62237"/>
    <w:rsid w:val="00C7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2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622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622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1762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56507&amp;dst=100301" TargetMode="External"/><Relationship Id="rId5" Type="http://schemas.openxmlformats.org/officeDocument/2006/relationships/hyperlink" Target="https://login.consultant.ru/link/?req=doc&amp;base=LAW&amp;n=470713&amp;dst=731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2024-04-25T10:49:00Z</dcterms:created>
  <dcterms:modified xsi:type="dcterms:W3CDTF">2024-04-25T10:49:00Z</dcterms:modified>
</cp:coreProperties>
</file>