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12" w:rsidRDefault="00CE2D12">
      <w:pPr>
        <w:pStyle w:val="ConsPlusTitlePage"/>
      </w:pPr>
      <w:r>
        <w:t xml:space="preserve">Документ предоставлен </w:t>
      </w:r>
      <w:hyperlink r:id="rId4">
        <w:r>
          <w:rPr>
            <w:color w:val="0000FF"/>
          </w:rPr>
          <w:t>КонсультантПлюс</w:t>
        </w:r>
      </w:hyperlink>
      <w:r>
        <w:br/>
      </w:r>
    </w:p>
    <w:p w:rsidR="00CE2D12" w:rsidRDefault="00CE2D12">
      <w:pPr>
        <w:pStyle w:val="ConsPlusNormal"/>
        <w:jc w:val="both"/>
        <w:outlineLvl w:val="0"/>
      </w:pPr>
    </w:p>
    <w:p w:rsidR="00CE2D12" w:rsidRDefault="00CE2D12">
      <w:pPr>
        <w:pStyle w:val="ConsPlusTitle"/>
        <w:jc w:val="center"/>
        <w:outlineLvl w:val="0"/>
      </w:pPr>
      <w:r>
        <w:t>ПРАВИТЕЛЬСТВО САМАРСКОЙ ОБЛАСТИ</w:t>
      </w:r>
    </w:p>
    <w:p w:rsidR="00CE2D12" w:rsidRDefault="00CE2D12">
      <w:pPr>
        <w:pStyle w:val="ConsPlusTitle"/>
        <w:jc w:val="both"/>
      </w:pPr>
    </w:p>
    <w:p w:rsidR="00CE2D12" w:rsidRDefault="00CE2D12">
      <w:pPr>
        <w:pStyle w:val="ConsPlusTitle"/>
        <w:jc w:val="center"/>
      </w:pPr>
      <w:r>
        <w:t>ПОСТАНОВЛЕНИЕ</w:t>
      </w:r>
    </w:p>
    <w:p w:rsidR="00CE2D12" w:rsidRDefault="00CE2D12">
      <w:pPr>
        <w:pStyle w:val="ConsPlusTitle"/>
        <w:jc w:val="center"/>
      </w:pPr>
      <w:r>
        <w:t>от 25 августа 2023 г. N 692</w:t>
      </w:r>
    </w:p>
    <w:p w:rsidR="00CE2D12" w:rsidRDefault="00CE2D12">
      <w:pPr>
        <w:pStyle w:val="ConsPlusTitle"/>
        <w:jc w:val="both"/>
      </w:pPr>
    </w:p>
    <w:p w:rsidR="00CE2D12" w:rsidRDefault="00CE2D12">
      <w:pPr>
        <w:pStyle w:val="ConsPlusTitle"/>
        <w:jc w:val="center"/>
      </w:pPr>
      <w:r>
        <w:t>ОБ УСТАНОВЛЕНИИ ОТДЕЛЬНОГО РАСХОДНОГО ОБЯЗАТЕЛЬСТВА</w:t>
      </w:r>
    </w:p>
    <w:p w:rsidR="00CE2D12" w:rsidRDefault="00CE2D12">
      <w:pPr>
        <w:pStyle w:val="ConsPlusTitle"/>
        <w:jc w:val="center"/>
      </w:pPr>
      <w:r>
        <w:t>САМАРСКОЙ ОБЛАСТИ В 2023 ГОДУ, ВНЕСЕНИИ ИЗМЕНЕНИЙ</w:t>
      </w:r>
    </w:p>
    <w:p w:rsidR="00CE2D12" w:rsidRDefault="00CE2D12">
      <w:pPr>
        <w:pStyle w:val="ConsPlusTitle"/>
        <w:jc w:val="center"/>
      </w:pPr>
      <w:r>
        <w:t>В ОТДЕЛЬНЫЕ ПОСТАНОВЛЕНИЯ ПРАВИТЕЛЬСТВА САМАРСКОЙ ОБЛАСТИ</w:t>
      </w:r>
    </w:p>
    <w:p w:rsidR="00CE2D12" w:rsidRDefault="00CE2D12">
      <w:pPr>
        <w:pStyle w:val="ConsPlusTitle"/>
        <w:jc w:val="center"/>
      </w:pPr>
      <w:r>
        <w:t>И УТВЕРЖДЕНИИ ПОРЯДКА ОПРЕДЕЛЕНИЯ ОБЪЕМА И УСЛОВИЯ</w:t>
      </w:r>
    </w:p>
    <w:p w:rsidR="00CE2D12" w:rsidRDefault="00CE2D12">
      <w:pPr>
        <w:pStyle w:val="ConsPlusTitle"/>
        <w:jc w:val="center"/>
      </w:pPr>
      <w:r>
        <w:t>ПРЕДОСТАВЛЕНИЯ СУБСИДИЙ ГОСУДАРСТВЕННЫМ БЮДЖЕТНЫМ</w:t>
      </w:r>
    </w:p>
    <w:p w:rsidR="00CE2D12" w:rsidRDefault="00CE2D12">
      <w:pPr>
        <w:pStyle w:val="ConsPlusTitle"/>
        <w:jc w:val="center"/>
      </w:pPr>
      <w:r>
        <w:t>И АВТОНОМНЫМ ОБРАЗОВАТЕЛЬНЫМ УЧРЕЖДЕНИЯМ САМАРСКОЙ ОБЛАСТИ,</w:t>
      </w:r>
    </w:p>
    <w:p w:rsidR="00CE2D12" w:rsidRDefault="00CE2D12">
      <w:pPr>
        <w:pStyle w:val="ConsPlusTitle"/>
        <w:jc w:val="center"/>
      </w:pPr>
      <w:r>
        <w:t>ГОСУДАРСТВЕННЫМ БЮДЖЕТНЫМ УЧРЕЖДЕНИЯМ - ЦЕНТРАМ</w:t>
      </w:r>
    </w:p>
    <w:p w:rsidR="00CE2D12" w:rsidRDefault="00CE2D12">
      <w:pPr>
        <w:pStyle w:val="ConsPlusTitle"/>
        <w:jc w:val="center"/>
      </w:pPr>
      <w:r>
        <w:t>ПСИХОЛОГО-ПЕДАГОГИЧЕСКОЙ, МЕДИЦИНСКОЙ И СОЦИАЛЬНОЙ ПОМОЩИ</w:t>
      </w:r>
    </w:p>
    <w:p w:rsidR="00CE2D12" w:rsidRDefault="00CE2D12">
      <w:pPr>
        <w:pStyle w:val="ConsPlusTitle"/>
        <w:jc w:val="center"/>
      </w:pPr>
      <w:r>
        <w:t>САМАРСКОЙ ОБЛАСТИ, ГОСУДАРСТВЕННЫМ УЧРЕЖДЕНИЯМ САМАРСКОЙ</w:t>
      </w:r>
    </w:p>
    <w:p w:rsidR="00CE2D12" w:rsidRDefault="00CE2D12">
      <w:pPr>
        <w:pStyle w:val="ConsPlusTitle"/>
        <w:jc w:val="center"/>
      </w:pPr>
      <w:r>
        <w:t>ОБЛАСТИ, ОКАЗЫВАЮЩИМ СОЦИАЛЬНЫЕ УСЛУГИ ДЕТЯМ-СИРОТАМ</w:t>
      </w:r>
    </w:p>
    <w:p w:rsidR="00CE2D12" w:rsidRDefault="00CE2D12">
      <w:pPr>
        <w:pStyle w:val="ConsPlusTitle"/>
        <w:jc w:val="center"/>
      </w:pPr>
      <w:r>
        <w:t>И ДЕТЯМ, ОСТАВШИМСЯ БЕЗ ПОПЕЧЕНИЯ РОДИТЕЛЕЙ, В СООТВЕТСТВИИ</w:t>
      </w:r>
    </w:p>
    <w:p w:rsidR="00CE2D12" w:rsidRDefault="00CE2D12">
      <w:pPr>
        <w:pStyle w:val="ConsPlusTitle"/>
        <w:jc w:val="center"/>
      </w:pPr>
      <w:r>
        <w:t>С АБЗАЦЕМ ВТОРЫМ ПУНКТА 1 СТАТЬИ 78.1 БЮДЖЕТНОГО КОДЕКСА</w:t>
      </w:r>
    </w:p>
    <w:p w:rsidR="00CE2D12" w:rsidRDefault="00CE2D12">
      <w:pPr>
        <w:pStyle w:val="ConsPlusTitle"/>
        <w:jc w:val="center"/>
      </w:pPr>
      <w:r>
        <w:t>РОССИЙСКОЙ ФЕДЕРАЦИИ НА ОСУЩЕСТВЛЕНИЕ В СЕНТЯБРЕ 2023 ГОДА</w:t>
      </w:r>
    </w:p>
    <w:p w:rsidR="00CE2D12" w:rsidRDefault="00CE2D12">
      <w:pPr>
        <w:pStyle w:val="ConsPlusTitle"/>
        <w:jc w:val="center"/>
      </w:pPr>
      <w:r>
        <w:t>ЕДИНОВРЕМЕННОЙ ДЕНЕЖНОЙ ВЫПЛАТЫ В РАЗМЕРЕ 10 000 (ДЕСЯТИ</w:t>
      </w:r>
    </w:p>
    <w:p w:rsidR="00CE2D12" w:rsidRDefault="00CE2D12">
      <w:pPr>
        <w:pStyle w:val="ConsPlusTitle"/>
        <w:jc w:val="center"/>
      </w:pPr>
      <w:r>
        <w:t>ТЫСЯЧ) РУБЛЕЙ НА СТАВКУ ЗАРАБОТНОЙ ПЛАТЫ ПЕДАГОГИЧЕСКИМ</w:t>
      </w:r>
    </w:p>
    <w:p w:rsidR="00CE2D12" w:rsidRDefault="00CE2D12">
      <w:pPr>
        <w:pStyle w:val="ConsPlusTitle"/>
        <w:jc w:val="center"/>
      </w:pPr>
      <w:r>
        <w:t>РАБОТНИКАМ ГОСУДАРСТВЕННЫХ БЮДЖЕТНЫХ И АВТОНОМНЫХ</w:t>
      </w:r>
    </w:p>
    <w:p w:rsidR="00CE2D12" w:rsidRDefault="00CE2D12">
      <w:pPr>
        <w:pStyle w:val="ConsPlusTitle"/>
        <w:jc w:val="center"/>
      </w:pPr>
      <w:r>
        <w:t>ОБРАЗОВАТЕЛЬНЫХ УЧРЕЖДЕНИЙ САМАРСКОЙ ОБЛАСТИ,</w:t>
      </w:r>
    </w:p>
    <w:p w:rsidR="00CE2D12" w:rsidRDefault="00CE2D12">
      <w:pPr>
        <w:pStyle w:val="ConsPlusTitle"/>
        <w:jc w:val="center"/>
      </w:pPr>
      <w:r>
        <w:t>ГОСУДАРСТВЕННЫХ БЮДЖЕТНЫХ УЧРЕЖДЕНИЙ - ЦЕНТРОВ</w:t>
      </w:r>
    </w:p>
    <w:p w:rsidR="00CE2D12" w:rsidRDefault="00CE2D12">
      <w:pPr>
        <w:pStyle w:val="ConsPlusTitle"/>
        <w:jc w:val="center"/>
      </w:pPr>
      <w:r>
        <w:t>ПСИХОЛОГО-ПЕДАГОГИЧЕСКОЙ, МЕДИЦИНСКОЙ И СОЦИАЛЬНОЙ ПОМОЩИ</w:t>
      </w:r>
    </w:p>
    <w:p w:rsidR="00CE2D12" w:rsidRDefault="00CE2D12">
      <w:pPr>
        <w:pStyle w:val="ConsPlusTitle"/>
        <w:jc w:val="center"/>
      </w:pPr>
      <w:r>
        <w:t>САМАРСКОЙ ОБЛАСТИ, ГОСУДАРСТВЕННЫХ УЧРЕЖДЕНИЙ, ОКАЗЫВАЮЩИХ</w:t>
      </w:r>
    </w:p>
    <w:p w:rsidR="00CE2D12" w:rsidRDefault="00CE2D12">
      <w:pPr>
        <w:pStyle w:val="ConsPlusTitle"/>
        <w:jc w:val="center"/>
      </w:pPr>
      <w:r>
        <w:t>СОЦИАЛЬНЫЕ УСЛУГИ ДЕТЯМ-СИРОТАМ И ДЕТЯМ, ОСТАВШИМСЯ</w:t>
      </w:r>
    </w:p>
    <w:p w:rsidR="00CE2D12" w:rsidRDefault="00CE2D12">
      <w:pPr>
        <w:pStyle w:val="ConsPlusTitle"/>
        <w:jc w:val="center"/>
      </w:pPr>
      <w:r>
        <w:t>БЕЗ ПОПЕЧЕНИЯ РОДИТЕЛЕЙ</w:t>
      </w:r>
    </w:p>
    <w:p w:rsidR="00CE2D12" w:rsidRDefault="00CE2D12">
      <w:pPr>
        <w:pStyle w:val="ConsPlusNormal"/>
        <w:jc w:val="both"/>
      </w:pPr>
    </w:p>
    <w:p w:rsidR="00CE2D12" w:rsidRDefault="00CE2D12">
      <w:pPr>
        <w:pStyle w:val="ConsPlusNormal"/>
        <w:ind w:firstLine="540"/>
        <w:jc w:val="both"/>
      </w:pPr>
      <w:r>
        <w:t xml:space="preserve">В соответствии с </w:t>
      </w:r>
      <w:hyperlink r:id="rId5">
        <w:r>
          <w:rPr>
            <w:color w:val="0000FF"/>
          </w:rPr>
          <w:t>частями 18</w:t>
        </w:r>
      </w:hyperlink>
      <w:r>
        <w:t xml:space="preserve"> и </w:t>
      </w:r>
      <w:hyperlink r:id="rId6">
        <w:r>
          <w:rPr>
            <w:color w:val="0000FF"/>
          </w:rPr>
          <w:t>21 статьи 10</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распоряжением Правительства Самарской области от 24.12.2021 N 601-р "Об утверждении Порядка принятия Правительством Самарской области решений о внесении изменений в сводную бюджетную роспись областного бюджета в соответствии с частью 18 статьи 10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указами Президента Российской Федерации от 07.05.2012 </w:t>
      </w:r>
      <w:hyperlink r:id="rId7">
        <w:r>
          <w:rPr>
            <w:color w:val="0000FF"/>
          </w:rPr>
          <w:t>N 597</w:t>
        </w:r>
      </w:hyperlink>
      <w:r>
        <w:t xml:space="preserve"> "О мероприятиях по реализации государственной социальной политики", от 01.06.2012 </w:t>
      </w:r>
      <w:hyperlink r:id="rId8">
        <w:r>
          <w:rPr>
            <w:color w:val="0000FF"/>
          </w:rPr>
          <w:t>N 761</w:t>
        </w:r>
      </w:hyperlink>
      <w:r>
        <w:t xml:space="preserve"> "О Национальной стратегии действий в интересах детей на 2012 - 2017 годы", от 28.12.2012 </w:t>
      </w:r>
      <w:hyperlink r:id="rId9">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а также в целях повышения эффективности расходования бюджетных средств Правительство Самарской области постановляет:</w:t>
      </w:r>
    </w:p>
    <w:p w:rsidR="00CE2D12" w:rsidRDefault="00CE2D12">
      <w:pPr>
        <w:pStyle w:val="ConsPlusNormal"/>
        <w:spacing w:before="220"/>
        <w:ind w:firstLine="540"/>
        <w:jc w:val="both"/>
      </w:pPr>
      <w:r>
        <w:t xml:space="preserve">1. Установить, что к расходному обязательству Самарской области относится 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образовательных </w:t>
      </w:r>
      <w:r>
        <w:lastRenderedPageBreak/>
        <w:t>учреждений Самарской области, государственных бюджетных учреждений - центров психолого-педагогической, медицинской и социальной помощи Самарской области, государственных учреждений Самарской области, оказывающих социальные услуги детям-сиротам и детям, оставшимся без попечения родителей, а также муниципальных дошкольных образовательных организаций в Самарской области и муниципальных общеобразовательных организаций в Самарской области,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 финансирование оплаты труда которых осуществляется за счет средств областного бюджета (далее - денежная выплата).</w:t>
      </w:r>
    </w:p>
    <w:p w:rsidR="00CE2D12" w:rsidRDefault="00CE2D12">
      <w:pPr>
        <w:pStyle w:val="ConsPlusNormal"/>
        <w:spacing w:before="220"/>
        <w:ind w:firstLine="540"/>
        <w:jc w:val="both"/>
      </w:pPr>
      <w:r>
        <w:t>При определении объема средств на осуществление денежной выплаты учитываются установленные трудовым законодательством Российской Федерации гарантии, отчисления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CE2D12" w:rsidRDefault="00CE2D12">
      <w:pPr>
        <w:pStyle w:val="ConsPlusNormal"/>
        <w:spacing w:before="220"/>
        <w:ind w:firstLine="540"/>
        <w:jc w:val="both"/>
      </w:pPr>
      <w:r>
        <w:t xml:space="preserve">Финансовое обеспечение расходного обязательства, установленного настоящим Постановлением, в отношении осуществления денежной выплаты педагогическим работникам государственных бюджетных и автономных образовательных учреждений Самарской области, государственных бюджетных учреждений - центров психолого-педагогической, медицинской и социальной помощи Самарской области, государственных учреждений Самарской области, оказывающих социальные услуги детям-сиротам и детям, оставшимся без попечения родителей, осуществляется в форме субсидий из областного бюджета государственным бюджетным и автономным образовательным учреждениям Самарской области, государственным бюджетным учреждениям - центрам психолого-педагогической, медицинской и социальной помощи Самарской области, государственным учреждениям Самарской области, оказывающим социальные услуги детям-сиротам и детям, оставшимся без попечения родителей, предусмотренных </w:t>
      </w:r>
      <w:hyperlink r:id="rId10">
        <w:r>
          <w:rPr>
            <w:color w:val="0000FF"/>
          </w:rPr>
          <w:t>абзацем вторым пункта 1 статьи 78.1</w:t>
        </w:r>
      </w:hyperlink>
      <w:r>
        <w:t xml:space="preserve"> Бюджетного кодекса Российской Федерации.</w:t>
      </w:r>
    </w:p>
    <w:p w:rsidR="00CE2D12" w:rsidRDefault="00CE2D12">
      <w:pPr>
        <w:pStyle w:val="ConsPlusNormal"/>
        <w:spacing w:before="220"/>
        <w:ind w:firstLine="540"/>
        <w:jc w:val="both"/>
      </w:pPr>
      <w:r>
        <w:t>Финансовое обеспечение расходного обязательства, установленного настоящим Постановлением, в отношении осуществления денежной выплаты педагогическим работникам государственных казенных учреждений Самарской области осуществляется в форме бюджетных ассигнований на обеспечение выполнения функций государственных казенных учреждений.</w:t>
      </w:r>
    </w:p>
    <w:p w:rsidR="00CE2D12" w:rsidRDefault="00CE2D12">
      <w:pPr>
        <w:pStyle w:val="ConsPlusNormal"/>
        <w:spacing w:before="220"/>
        <w:ind w:firstLine="540"/>
        <w:jc w:val="both"/>
      </w:pPr>
      <w:r>
        <w:t>Финансовое обеспечение расходного обязательства в отношении осуществления денежной выплаты педагогическим работникам муниципальных дошкольных образовательных организаций в Самарской области, а также муниципальных общеобразовательных организаций в Самарской области,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 осуществляется в соответствии с порядком предоставления средств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городских округов Самара и Тольятти,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городских округов Самара и Тольятти, обеспечение дополнительного образования детей в муниципальных общеобразовательных организациях городских округов Самара и Тольятти, утверждаемым Правительством Самарской области.</w:t>
      </w:r>
    </w:p>
    <w:p w:rsidR="00CE2D12" w:rsidRDefault="00CE2D12">
      <w:pPr>
        <w:pStyle w:val="ConsPlusNormal"/>
        <w:spacing w:before="220"/>
        <w:ind w:firstLine="540"/>
        <w:jc w:val="both"/>
      </w:pPr>
      <w:r>
        <w:t xml:space="preserve">2. Установить, что денежная выплата производится педагогическим работникам, осуществляющим в сентябре 2023 года педагогическую деятельность по месту их основной работы, в том числе педагогическим работникам, выполняющим другую регулярную оплачиваемую педагогическую работу на условиях трудового договора в свободное от основной </w:t>
      </w:r>
      <w:r>
        <w:lastRenderedPageBreak/>
        <w:t>работы время по месту их основной работы.</w:t>
      </w:r>
    </w:p>
    <w:p w:rsidR="00CE2D12" w:rsidRDefault="00CE2D12">
      <w:pPr>
        <w:pStyle w:val="ConsPlusNormal"/>
        <w:spacing w:before="220"/>
        <w:ind w:firstLine="540"/>
        <w:jc w:val="both"/>
      </w:pPr>
      <w:r>
        <w:t>3. Установить, что денежная выплата осуществляется на ставку заработной платы пропорционально количеству занимаемых педагогическими работниками педагогических ставок и учитывается при определении среднего заработка.</w:t>
      </w:r>
    </w:p>
    <w:p w:rsidR="00CE2D12" w:rsidRDefault="00CE2D12">
      <w:pPr>
        <w:pStyle w:val="ConsPlusNormal"/>
        <w:spacing w:before="220"/>
        <w:ind w:firstLine="540"/>
        <w:jc w:val="both"/>
      </w:pPr>
      <w:r>
        <w:t xml:space="preserve">4. Утвердить прилагаемые </w:t>
      </w:r>
      <w:hyperlink w:anchor="P161">
        <w:r>
          <w:rPr>
            <w:color w:val="0000FF"/>
          </w:rPr>
          <w:t>порядок</w:t>
        </w:r>
      </w:hyperlink>
      <w:r>
        <w:t xml:space="preserve"> определения объема и условие предоставления субсидий государственным бюджетным и автономным образовательным учреждениям Самарской области, государственным бюджетным учреждениям - центрам психолого-педагогической, медицинской и социальной помощи Самарской области, государственным учреждениям Самарской области, оказывающим социальные услуги детям-сиротам и детям, оставшимся без попечения родителей, в соответствии с абзацем вторым пункта 1 статьи 78.1 Бюджетного кодекса Российской Федерации на 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бюджетных и автономных образовательных учреждений Самарской области, государственных бюджетных учреждений - центров психолого-педагогической, медицинской и социальной помощи Самарской области, государственных учреждений, оказывающих социальные услуги детям-сиротам и детям, оставшимся без попечения родителей.</w:t>
      </w:r>
    </w:p>
    <w:p w:rsidR="00CE2D12" w:rsidRDefault="00CE2D12">
      <w:pPr>
        <w:pStyle w:val="ConsPlusNormal"/>
        <w:spacing w:before="220"/>
        <w:ind w:firstLine="540"/>
        <w:jc w:val="both"/>
      </w:pPr>
      <w:r>
        <w:t>5. Установить, что исполнение расходного обязательства Самарской области, возникающего в результате принятия настоящего Постановления, осуществляется за счет средств областного бюджета в пределах общего объема бюджетных ассигнований, предусматриваемого в установленном порядке министерству образования и науки Самарской области, министерству здравоохранения Самарской области, министерству культуры Самарской области, министерству спорта Самарской области, министерству социально-демографической и семейной политики Самарской области как главным распорядителям средств областного бюджета.</w:t>
      </w:r>
    </w:p>
    <w:p w:rsidR="00CE2D12" w:rsidRDefault="00CE2D12">
      <w:pPr>
        <w:pStyle w:val="ConsPlusNormal"/>
        <w:spacing w:before="220"/>
        <w:ind w:firstLine="540"/>
        <w:jc w:val="both"/>
      </w:pPr>
      <w:r>
        <w:t xml:space="preserve">6. Внести в </w:t>
      </w:r>
      <w:hyperlink r:id="rId11">
        <w:r>
          <w:rPr>
            <w:color w:val="0000FF"/>
          </w:rPr>
          <w:t>постановление</w:t>
        </w:r>
      </w:hyperlink>
      <w:r>
        <w:t xml:space="preserve"> Правительства Самарской области от 28.12.2006 N 194 "Об установлении отдельных расходных обязательств Самарской области" следующие изменения:</w:t>
      </w:r>
    </w:p>
    <w:p w:rsidR="00CE2D12" w:rsidRDefault="00CE2D12">
      <w:pPr>
        <w:pStyle w:val="ConsPlusNormal"/>
        <w:spacing w:before="220"/>
        <w:ind w:firstLine="540"/>
        <w:jc w:val="both"/>
      </w:pPr>
      <w:r>
        <w:t xml:space="preserve">в </w:t>
      </w:r>
      <w:hyperlink r:id="rId12">
        <w:r>
          <w:rPr>
            <w:color w:val="0000FF"/>
          </w:rPr>
          <w:t>Порядке</w:t>
        </w:r>
      </w:hyperlink>
      <w:r>
        <w:t xml:space="preserve"> предоставления средств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городских округов Самара и Тольятти,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городских округов Самара и Тольятти, обеспечение дополнительного образования детей в муниципальных общеобразовательных организациях городских округов Самара и Тольятти (далее - Порядок):</w:t>
      </w:r>
    </w:p>
    <w:p w:rsidR="00CE2D12" w:rsidRDefault="00CE2D12">
      <w:pPr>
        <w:pStyle w:val="ConsPlusNormal"/>
        <w:spacing w:before="220"/>
        <w:ind w:firstLine="540"/>
        <w:jc w:val="both"/>
      </w:pPr>
      <w:r>
        <w:t xml:space="preserve">в </w:t>
      </w:r>
      <w:hyperlink r:id="rId13">
        <w:r>
          <w:rPr>
            <w:color w:val="0000FF"/>
          </w:rPr>
          <w:t>пунктах 1</w:t>
        </w:r>
      </w:hyperlink>
      <w:r>
        <w:t xml:space="preserve">, </w:t>
      </w:r>
      <w:hyperlink r:id="rId14">
        <w:r>
          <w:rPr>
            <w:color w:val="0000FF"/>
          </w:rPr>
          <w:t>2</w:t>
        </w:r>
      </w:hyperlink>
      <w:r>
        <w:t xml:space="preserve"> слова "в октябре 2022 года" заменить словами "в сентябре 2023 года";</w:t>
      </w:r>
    </w:p>
    <w:p w:rsidR="00CE2D12" w:rsidRDefault="00CE2D12">
      <w:pPr>
        <w:pStyle w:val="ConsPlusNormal"/>
        <w:spacing w:before="220"/>
        <w:ind w:firstLine="540"/>
        <w:jc w:val="both"/>
      </w:pPr>
      <w:r>
        <w:t xml:space="preserve">в </w:t>
      </w:r>
      <w:hyperlink r:id="rId15">
        <w:r>
          <w:rPr>
            <w:color w:val="0000FF"/>
          </w:rPr>
          <w:t>приложении</w:t>
        </w:r>
      </w:hyperlink>
      <w:r>
        <w:t xml:space="preserve"> к Порядку:</w:t>
      </w:r>
    </w:p>
    <w:p w:rsidR="00CE2D12" w:rsidRDefault="00CE2D12">
      <w:pPr>
        <w:pStyle w:val="ConsPlusNormal"/>
        <w:spacing w:before="220"/>
        <w:ind w:firstLine="540"/>
        <w:jc w:val="both"/>
      </w:pPr>
      <w:r>
        <w:t xml:space="preserve">в </w:t>
      </w:r>
      <w:hyperlink r:id="rId16">
        <w:r>
          <w:rPr>
            <w:color w:val="0000FF"/>
          </w:rPr>
          <w:t>абзацах первом</w:t>
        </w:r>
      </w:hyperlink>
      <w:r>
        <w:t xml:space="preserve">, </w:t>
      </w:r>
      <w:hyperlink r:id="rId17">
        <w:r>
          <w:rPr>
            <w:color w:val="0000FF"/>
          </w:rPr>
          <w:t>девятнадцатом</w:t>
        </w:r>
      </w:hyperlink>
      <w:r>
        <w:t xml:space="preserve"> слова "в октябре 2022 года" заменить словами "в сентябре 2023 года";</w:t>
      </w:r>
    </w:p>
    <w:p w:rsidR="00CE2D12" w:rsidRDefault="00CE2D12">
      <w:pPr>
        <w:pStyle w:val="ConsPlusNormal"/>
        <w:spacing w:before="220"/>
        <w:ind w:firstLine="540"/>
        <w:jc w:val="both"/>
      </w:pPr>
      <w:hyperlink r:id="rId18">
        <w:r>
          <w:rPr>
            <w:color w:val="0000FF"/>
          </w:rPr>
          <w:t>Распределение</w:t>
        </w:r>
      </w:hyperlink>
      <w:r>
        <w:t xml:space="preserve"> между городскими округами Самарской области на 2020 - 2025 годы средств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городских округов Самара и Тольятти,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городских округов Самара и Тольятти, обеспечение дополнительного образования детей в муниципальных общеобразовательных организациях городских округов Самара и Тольятти изложить в редакции согласно </w:t>
      </w:r>
      <w:hyperlink w:anchor="P532">
        <w:r>
          <w:rPr>
            <w:color w:val="0000FF"/>
          </w:rPr>
          <w:t>приложению 1</w:t>
        </w:r>
      </w:hyperlink>
      <w:r>
        <w:t xml:space="preserve"> </w:t>
      </w:r>
      <w:r>
        <w:lastRenderedPageBreak/>
        <w:t>к настоящему Постановлению.</w:t>
      </w:r>
    </w:p>
    <w:p w:rsidR="00CE2D12" w:rsidRDefault="00CE2D12">
      <w:pPr>
        <w:pStyle w:val="ConsPlusNormal"/>
        <w:spacing w:before="220"/>
        <w:ind w:firstLine="540"/>
        <w:jc w:val="both"/>
      </w:pPr>
      <w:r>
        <w:t xml:space="preserve">7. Внести в </w:t>
      </w:r>
      <w:hyperlink r:id="rId19">
        <w:r>
          <w:rPr>
            <w:color w:val="0000FF"/>
          </w:rPr>
          <w:t>постановление</w:t>
        </w:r>
      </w:hyperlink>
      <w:r>
        <w:t xml:space="preserve">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2014 - 2025 годы" следующие изменения:</w:t>
      </w:r>
    </w:p>
    <w:p w:rsidR="00CE2D12" w:rsidRDefault="00CE2D12">
      <w:pPr>
        <w:pStyle w:val="ConsPlusNormal"/>
        <w:spacing w:before="220"/>
        <w:ind w:firstLine="540"/>
        <w:jc w:val="both"/>
      </w:pPr>
      <w:r>
        <w:t xml:space="preserve">в государственной </w:t>
      </w:r>
      <w:hyperlink r:id="rId20">
        <w:r>
          <w:rPr>
            <w:color w:val="0000FF"/>
          </w:rPr>
          <w:t>программе</w:t>
        </w:r>
      </w:hyperlink>
      <w:r>
        <w:t xml:space="preserve"> Самарской области "Управление государственными финансами и развитие межбюджетных отношений" на 2014 - 2025 годы (далее - Государственная программа):</w:t>
      </w:r>
    </w:p>
    <w:p w:rsidR="00CE2D12" w:rsidRDefault="00CE2D12">
      <w:pPr>
        <w:pStyle w:val="ConsPlusNormal"/>
        <w:spacing w:before="220"/>
        <w:ind w:firstLine="540"/>
        <w:jc w:val="both"/>
      </w:pPr>
      <w:r>
        <w:t xml:space="preserve">в </w:t>
      </w:r>
      <w:hyperlink r:id="rId21">
        <w:r>
          <w:rPr>
            <w:color w:val="0000FF"/>
          </w:rPr>
          <w:t>разделе</w:t>
        </w:r>
      </w:hyperlink>
      <w:r>
        <w:t xml:space="preserve"> "Объемы бюджетных ассигнований Государственной программы" паспорта Государственной программы:</w:t>
      </w:r>
    </w:p>
    <w:p w:rsidR="00CE2D12" w:rsidRDefault="00CE2D12">
      <w:pPr>
        <w:pStyle w:val="ConsPlusNormal"/>
        <w:spacing w:before="220"/>
        <w:ind w:firstLine="540"/>
        <w:jc w:val="both"/>
      </w:pPr>
      <w:r>
        <w:t xml:space="preserve">в </w:t>
      </w:r>
      <w:hyperlink r:id="rId22">
        <w:r>
          <w:rPr>
            <w:color w:val="0000FF"/>
          </w:rPr>
          <w:t>абзаце первом</w:t>
        </w:r>
      </w:hyperlink>
      <w:r>
        <w:t xml:space="preserve"> сумму "130 358,2" заменить суммой "130 284,8";</w:t>
      </w:r>
    </w:p>
    <w:p w:rsidR="00CE2D12" w:rsidRDefault="00CE2D12">
      <w:pPr>
        <w:pStyle w:val="ConsPlusNormal"/>
        <w:spacing w:before="220"/>
        <w:ind w:firstLine="540"/>
        <w:jc w:val="both"/>
      </w:pPr>
      <w:r>
        <w:t xml:space="preserve">в </w:t>
      </w:r>
      <w:hyperlink r:id="rId23">
        <w:r>
          <w:rPr>
            <w:color w:val="0000FF"/>
          </w:rPr>
          <w:t>абзаце одиннадцатом</w:t>
        </w:r>
      </w:hyperlink>
      <w:r>
        <w:t xml:space="preserve"> сумму "12 510,3" заменить суммой "12 436,9";</w:t>
      </w:r>
    </w:p>
    <w:p w:rsidR="00CE2D12" w:rsidRDefault="00CE2D12">
      <w:pPr>
        <w:pStyle w:val="ConsPlusNormal"/>
        <w:spacing w:before="220"/>
        <w:ind w:firstLine="540"/>
        <w:jc w:val="both"/>
      </w:pPr>
      <w:r>
        <w:t xml:space="preserve">в </w:t>
      </w:r>
      <w:hyperlink r:id="rId24">
        <w:r>
          <w:rPr>
            <w:color w:val="0000FF"/>
          </w:rPr>
          <w:t>подпрограмме</w:t>
        </w:r>
      </w:hyperlink>
      <w:r>
        <w:t xml:space="preserve"> "Внутрирегиональные межбюджетные отношения Самарской области" на 2014 - 2025 годы (далее - подпрограмма 1):</w:t>
      </w:r>
    </w:p>
    <w:p w:rsidR="00CE2D12" w:rsidRDefault="00CE2D12">
      <w:pPr>
        <w:pStyle w:val="ConsPlusNormal"/>
        <w:spacing w:before="220"/>
        <w:ind w:firstLine="540"/>
        <w:jc w:val="both"/>
      </w:pPr>
      <w:r>
        <w:t xml:space="preserve">в </w:t>
      </w:r>
      <w:hyperlink r:id="rId25">
        <w:r>
          <w:rPr>
            <w:color w:val="0000FF"/>
          </w:rPr>
          <w:t>разделе</w:t>
        </w:r>
      </w:hyperlink>
      <w:r>
        <w:t xml:space="preserve"> "Объемы бюджетных ассигнований подпрограммы 3" паспорта подпрограммы 1:</w:t>
      </w:r>
    </w:p>
    <w:p w:rsidR="00CE2D12" w:rsidRDefault="00CE2D12">
      <w:pPr>
        <w:pStyle w:val="ConsPlusNormal"/>
        <w:spacing w:before="220"/>
        <w:ind w:firstLine="540"/>
        <w:jc w:val="both"/>
      </w:pPr>
      <w:r>
        <w:t xml:space="preserve">в </w:t>
      </w:r>
      <w:hyperlink r:id="rId26">
        <w:r>
          <w:rPr>
            <w:color w:val="0000FF"/>
          </w:rPr>
          <w:t>абзаце первом</w:t>
        </w:r>
      </w:hyperlink>
      <w:r>
        <w:t xml:space="preserve"> сумму "69 832,2" заменить суммой "69 758,8";</w:t>
      </w:r>
    </w:p>
    <w:p w:rsidR="00CE2D12" w:rsidRDefault="00CE2D12">
      <w:pPr>
        <w:pStyle w:val="ConsPlusNormal"/>
        <w:spacing w:before="220"/>
        <w:ind w:firstLine="540"/>
        <w:jc w:val="both"/>
      </w:pPr>
      <w:r>
        <w:t xml:space="preserve">в </w:t>
      </w:r>
      <w:hyperlink r:id="rId27">
        <w:r>
          <w:rPr>
            <w:color w:val="0000FF"/>
          </w:rPr>
          <w:t>абзаце одиннадцатом</w:t>
        </w:r>
      </w:hyperlink>
      <w:r>
        <w:t xml:space="preserve"> сумму "6 751,3" заменить суммой "6 677,9";</w:t>
      </w:r>
    </w:p>
    <w:p w:rsidR="00CE2D12" w:rsidRDefault="00CE2D12">
      <w:pPr>
        <w:pStyle w:val="ConsPlusNormal"/>
        <w:spacing w:before="220"/>
        <w:ind w:firstLine="540"/>
        <w:jc w:val="both"/>
      </w:pPr>
      <w:r>
        <w:t xml:space="preserve">в </w:t>
      </w:r>
      <w:hyperlink r:id="rId28">
        <w:r>
          <w:rPr>
            <w:color w:val="0000FF"/>
          </w:rPr>
          <w:t>приложении 2</w:t>
        </w:r>
      </w:hyperlink>
      <w:r>
        <w:t xml:space="preserve"> к Государственной программе:</w:t>
      </w:r>
    </w:p>
    <w:p w:rsidR="00CE2D12" w:rsidRDefault="00CE2D12">
      <w:pPr>
        <w:pStyle w:val="ConsPlusNormal"/>
        <w:spacing w:before="220"/>
        <w:ind w:firstLine="540"/>
        <w:jc w:val="both"/>
      </w:pPr>
      <w:r>
        <w:t xml:space="preserve">в </w:t>
      </w:r>
      <w:hyperlink r:id="rId29">
        <w:r>
          <w:rPr>
            <w:color w:val="0000FF"/>
          </w:rPr>
          <w:t>разделе</w:t>
        </w:r>
      </w:hyperlink>
      <w:r>
        <w:t xml:space="preserve"> "Подпрограмма "Внутрирегиональные межбюджетные отношения Самарской области" на 2014 - 2025 годы":</w:t>
      </w:r>
    </w:p>
    <w:p w:rsidR="00CE2D12" w:rsidRDefault="00CE2D12">
      <w:pPr>
        <w:pStyle w:val="ConsPlusNormal"/>
        <w:spacing w:before="220"/>
        <w:ind w:firstLine="540"/>
        <w:jc w:val="both"/>
      </w:pPr>
      <w:r>
        <w:t xml:space="preserve">в пункте 2 в </w:t>
      </w:r>
      <w:hyperlink r:id="rId30">
        <w:r>
          <w:rPr>
            <w:color w:val="0000FF"/>
          </w:rPr>
          <w:t>графе</w:t>
        </w:r>
      </w:hyperlink>
      <w:r>
        <w:t xml:space="preserve"> "2023" сумму "3 749,3" заменить суммой "3 675,9", в </w:t>
      </w:r>
      <w:hyperlink r:id="rId31">
        <w:r>
          <w:rPr>
            <w:color w:val="0000FF"/>
          </w:rPr>
          <w:t>графе</w:t>
        </w:r>
      </w:hyperlink>
      <w:r>
        <w:t xml:space="preserve"> "всего" сумму "41 646,2" заменить суммой "41 572,7";</w:t>
      </w:r>
    </w:p>
    <w:p w:rsidR="00CE2D12" w:rsidRDefault="00CE2D12">
      <w:pPr>
        <w:pStyle w:val="ConsPlusNormal"/>
        <w:spacing w:before="220"/>
        <w:ind w:firstLine="540"/>
        <w:jc w:val="both"/>
      </w:pPr>
      <w:r>
        <w:t xml:space="preserve">в строке "Итого по подпрограмме" в </w:t>
      </w:r>
      <w:hyperlink r:id="rId32">
        <w:r>
          <w:rPr>
            <w:color w:val="0000FF"/>
          </w:rPr>
          <w:t>графе</w:t>
        </w:r>
      </w:hyperlink>
      <w:r>
        <w:t xml:space="preserve"> "2023" сумму "6 751,3" заменить суммой "6 677,9", в </w:t>
      </w:r>
      <w:hyperlink r:id="rId33">
        <w:r>
          <w:rPr>
            <w:color w:val="0000FF"/>
          </w:rPr>
          <w:t>графе</w:t>
        </w:r>
      </w:hyperlink>
      <w:r>
        <w:t xml:space="preserve"> "всего" сумму "69 832,2" заменить суммой "69 758,8";</w:t>
      </w:r>
    </w:p>
    <w:p w:rsidR="00CE2D12" w:rsidRDefault="00CE2D12">
      <w:pPr>
        <w:pStyle w:val="ConsPlusNormal"/>
        <w:spacing w:before="220"/>
        <w:ind w:firstLine="540"/>
        <w:jc w:val="both"/>
      </w:pPr>
      <w:r>
        <w:t xml:space="preserve">в строке "ВСЕГО" в </w:t>
      </w:r>
      <w:hyperlink r:id="rId34">
        <w:r>
          <w:rPr>
            <w:color w:val="0000FF"/>
          </w:rPr>
          <w:t>графе</w:t>
        </w:r>
      </w:hyperlink>
      <w:r>
        <w:t xml:space="preserve"> "2023" сумму "12 510,3" заменить суммой "12 436,9", в </w:t>
      </w:r>
      <w:hyperlink r:id="rId35">
        <w:r>
          <w:rPr>
            <w:color w:val="0000FF"/>
          </w:rPr>
          <w:t>графе</w:t>
        </w:r>
      </w:hyperlink>
      <w:r>
        <w:t xml:space="preserve"> "всего" сумму "130 358,2" заменить суммой "130 284,8".</w:t>
      </w:r>
    </w:p>
    <w:p w:rsidR="00CE2D12" w:rsidRDefault="00CE2D12">
      <w:pPr>
        <w:pStyle w:val="ConsPlusNormal"/>
        <w:spacing w:before="220"/>
        <w:ind w:firstLine="540"/>
        <w:jc w:val="both"/>
      </w:pPr>
      <w:r>
        <w:t xml:space="preserve">8. Внести в </w:t>
      </w:r>
      <w:hyperlink r:id="rId36">
        <w:r>
          <w:rPr>
            <w:color w:val="0000FF"/>
          </w:rPr>
          <w:t>постановление</w:t>
        </w:r>
      </w:hyperlink>
      <w:r>
        <w:t xml:space="preserve"> Правительства Самарской области от 21.01.2015 N 6 "Об утверждении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2015 - 2030 годы" следующие изменения:</w:t>
      </w:r>
    </w:p>
    <w:p w:rsidR="00CE2D12" w:rsidRDefault="00CE2D12">
      <w:pPr>
        <w:pStyle w:val="ConsPlusNormal"/>
        <w:spacing w:before="220"/>
        <w:ind w:firstLine="540"/>
        <w:jc w:val="both"/>
      </w:pPr>
      <w:r>
        <w:t xml:space="preserve">в государственной </w:t>
      </w:r>
      <w:hyperlink r:id="rId37">
        <w:r>
          <w:rPr>
            <w:color w:val="0000FF"/>
          </w:rPr>
          <w:t>программе</w:t>
        </w:r>
      </w:hyperlink>
      <w:r>
        <w:t xml:space="preserve"> Самарской области "Развитие образования и повышение эффективности реализации молодежной политики в Самарской области" на 2015 - 2030 годы (далее - Государственная программа 1):</w:t>
      </w:r>
    </w:p>
    <w:p w:rsidR="00CE2D12" w:rsidRDefault="00CE2D12">
      <w:pPr>
        <w:pStyle w:val="ConsPlusNormal"/>
        <w:spacing w:before="220"/>
        <w:ind w:firstLine="540"/>
        <w:jc w:val="both"/>
      </w:pPr>
      <w:r>
        <w:t xml:space="preserve">в </w:t>
      </w:r>
      <w:hyperlink r:id="rId38">
        <w:r>
          <w:rPr>
            <w:color w:val="0000FF"/>
          </w:rPr>
          <w:t>паспорте</w:t>
        </w:r>
      </w:hyperlink>
      <w:r>
        <w:t xml:space="preserve"> Государственной программы 1:</w:t>
      </w:r>
    </w:p>
    <w:p w:rsidR="00CE2D12" w:rsidRDefault="00CE2D12">
      <w:pPr>
        <w:pStyle w:val="ConsPlusNormal"/>
        <w:spacing w:before="220"/>
        <w:ind w:firstLine="540"/>
        <w:jc w:val="both"/>
      </w:pPr>
      <w:hyperlink r:id="rId39">
        <w:r>
          <w:rPr>
            <w:color w:val="0000FF"/>
          </w:rPr>
          <w:t>абзац сто девятнадцатый раздела</w:t>
        </w:r>
      </w:hyperlink>
      <w:r>
        <w:t xml:space="preserve"> "Тактические показатели (индикаторы) Государственной программы" изложить в следующей редакции:</w:t>
      </w:r>
    </w:p>
    <w:p w:rsidR="00CE2D12" w:rsidRDefault="00CE2D12">
      <w:pPr>
        <w:pStyle w:val="ConsPlusNormal"/>
        <w:spacing w:before="220"/>
        <w:ind w:firstLine="540"/>
        <w:jc w:val="both"/>
      </w:pPr>
      <w:r>
        <w:t>"доля педагогических работников, получивших единовременную денежную выплату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p w:rsidR="00CE2D12" w:rsidRDefault="00CE2D12">
      <w:pPr>
        <w:pStyle w:val="ConsPlusNormal"/>
        <w:spacing w:before="220"/>
        <w:ind w:firstLine="540"/>
        <w:jc w:val="both"/>
      </w:pPr>
      <w:r>
        <w:lastRenderedPageBreak/>
        <w:t xml:space="preserve">в </w:t>
      </w:r>
      <w:hyperlink r:id="rId40">
        <w:r>
          <w:rPr>
            <w:color w:val="0000FF"/>
          </w:rPr>
          <w:t>разделе</w:t>
        </w:r>
      </w:hyperlink>
      <w:r>
        <w:t xml:space="preserve"> "Объемы бюджетных ассигнований Государственной программы":</w:t>
      </w:r>
    </w:p>
    <w:p w:rsidR="00CE2D12" w:rsidRDefault="00CE2D12">
      <w:pPr>
        <w:pStyle w:val="ConsPlusNormal"/>
        <w:spacing w:before="220"/>
        <w:ind w:firstLine="540"/>
        <w:jc w:val="both"/>
      </w:pPr>
      <w:r>
        <w:t xml:space="preserve">в </w:t>
      </w:r>
      <w:hyperlink r:id="rId41">
        <w:r>
          <w:rPr>
            <w:color w:val="0000FF"/>
          </w:rPr>
          <w:t>абзаце втором</w:t>
        </w:r>
      </w:hyperlink>
      <w:r>
        <w:t xml:space="preserve"> сумму "633 571,494" заменить суммой "633 649,066";</w:t>
      </w:r>
    </w:p>
    <w:p w:rsidR="00CE2D12" w:rsidRDefault="00CE2D12">
      <w:pPr>
        <w:pStyle w:val="ConsPlusNormal"/>
        <w:spacing w:before="220"/>
        <w:ind w:firstLine="540"/>
        <w:jc w:val="both"/>
      </w:pPr>
      <w:r>
        <w:t xml:space="preserve">в </w:t>
      </w:r>
      <w:hyperlink r:id="rId42">
        <w:r>
          <w:rPr>
            <w:color w:val="0000FF"/>
          </w:rPr>
          <w:t>абзаце одиннадцатом</w:t>
        </w:r>
      </w:hyperlink>
      <w:r>
        <w:t xml:space="preserve"> сумму "48 201,781" заменить суммой "48 279,353";</w:t>
      </w:r>
    </w:p>
    <w:p w:rsidR="00CE2D12" w:rsidRDefault="00CE2D12">
      <w:pPr>
        <w:pStyle w:val="ConsPlusNormal"/>
        <w:spacing w:before="220"/>
        <w:ind w:firstLine="540"/>
        <w:jc w:val="both"/>
      </w:pPr>
      <w:r>
        <w:t xml:space="preserve">в </w:t>
      </w:r>
      <w:hyperlink r:id="rId43">
        <w:r>
          <w:rPr>
            <w:color w:val="0000FF"/>
          </w:rPr>
          <w:t>абзаце девятнадцатом</w:t>
        </w:r>
      </w:hyperlink>
      <w:r>
        <w:t xml:space="preserve"> сумму "618 210,481" заменить суммой "618 288,052";</w:t>
      </w:r>
    </w:p>
    <w:p w:rsidR="00CE2D12" w:rsidRDefault="00CE2D12">
      <w:pPr>
        <w:pStyle w:val="ConsPlusNormal"/>
        <w:spacing w:before="220"/>
        <w:ind w:firstLine="540"/>
        <w:jc w:val="both"/>
      </w:pPr>
      <w:r>
        <w:t xml:space="preserve">в </w:t>
      </w:r>
      <w:hyperlink r:id="rId44">
        <w:r>
          <w:rPr>
            <w:color w:val="0000FF"/>
          </w:rPr>
          <w:t>абзаце двадцать восьмом</w:t>
        </w:r>
      </w:hyperlink>
      <w:r>
        <w:t xml:space="preserve"> сумму "45 247,123" заменить суммой "45 324,694";</w:t>
      </w:r>
    </w:p>
    <w:p w:rsidR="00CE2D12" w:rsidRDefault="00CE2D12">
      <w:pPr>
        <w:pStyle w:val="ConsPlusNormal"/>
        <w:spacing w:before="220"/>
        <w:ind w:firstLine="540"/>
        <w:jc w:val="both"/>
      </w:pPr>
      <w:r>
        <w:t xml:space="preserve">в </w:t>
      </w:r>
      <w:hyperlink r:id="rId45">
        <w:r>
          <w:rPr>
            <w:color w:val="0000FF"/>
          </w:rPr>
          <w:t>разделе 7</w:t>
        </w:r>
      </w:hyperlink>
      <w:r>
        <w:t xml:space="preserve"> "Ресурсное обеспечение Государственной программы" текста Государственной программы 1:</w:t>
      </w:r>
    </w:p>
    <w:p w:rsidR="00CE2D12" w:rsidRDefault="00CE2D12">
      <w:pPr>
        <w:pStyle w:val="ConsPlusNormal"/>
        <w:spacing w:before="220"/>
        <w:ind w:firstLine="540"/>
        <w:jc w:val="both"/>
      </w:pPr>
      <w:r>
        <w:t xml:space="preserve">в </w:t>
      </w:r>
      <w:hyperlink r:id="rId46">
        <w:r>
          <w:rPr>
            <w:color w:val="0000FF"/>
          </w:rPr>
          <w:t>абзаце втором</w:t>
        </w:r>
      </w:hyperlink>
      <w:r>
        <w:t xml:space="preserve"> сумму "633 571,494" заменить суммой "633 649,066", сумму "48 201,781" заменить суммой "48 279,353";</w:t>
      </w:r>
    </w:p>
    <w:p w:rsidR="00CE2D12" w:rsidRDefault="00CE2D12">
      <w:pPr>
        <w:pStyle w:val="ConsPlusNormal"/>
        <w:spacing w:before="220"/>
        <w:ind w:firstLine="540"/>
        <w:jc w:val="both"/>
      </w:pPr>
      <w:r>
        <w:t xml:space="preserve">в </w:t>
      </w:r>
      <w:hyperlink r:id="rId47">
        <w:r>
          <w:rPr>
            <w:color w:val="0000FF"/>
          </w:rPr>
          <w:t>абзаце третьем</w:t>
        </w:r>
      </w:hyperlink>
      <w:r>
        <w:t xml:space="preserve"> сумму "618 210,481" заменить суммой "618 288,052", сумму "45 247,123" заменить суммой "45 324,694";</w:t>
      </w:r>
    </w:p>
    <w:p w:rsidR="00CE2D12" w:rsidRDefault="00CE2D12">
      <w:pPr>
        <w:pStyle w:val="ConsPlusNormal"/>
        <w:spacing w:before="220"/>
        <w:ind w:firstLine="540"/>
        <w:jc w:val="both"/>
      </w:pPr>
      <w:r>
        <w:t xml:space="preserve">в </w:t>
      </w:r>
      <w:hyperlink r:id="rId48">
        <w:r>
          <w:rPr>
            <w:color w:val="0000FF"/>
          </w:rPr>
          <w:t>абзаце шестом</w:t>
        </w:r>
      </w:hyperlink>
      <w:r>
        <w:t xml:space="preserve"> сумму "628 627,263" заменить суммой "628 707,934", сумму "625 710,832" заменить суммой "625 792,733";</w:t>
      </w:r>
    </w:p>
    <w:p w:rsidR="00CE2D12" w:rsidRDefault="00CE2D12">
      <w:pPr>
        <w:pStyle w:val="ConsPlusNormal"/>
        <w:spacing w:before="220"/>
        <w:ind w:firstLine="540"/>
        <w:jc w:val="both"/>
      </w:pPr>
      <w:hyperlink r:id="rId49">
        <w:r>
          <w:rPr>
            <w:color w:val="0000FF"/>
          </w:rPr>
          <w:t>таблицу</w:t>
        </w:r>
      </w:hyperlink>
      <w:r>
        <w:t xml:space="preserve"> "Распределение объемов бюджетных ассигнований, предусматриваемых соответствующим главным распорядителям средств областного бюджета на реализацию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2015 - 2030 годы" изложить в редакции согласно </w:t>
      </w:r>
      <w:hyperlink w:anchor="P589">
        <w:r>
          <w:rPr>
            <w:color w:val="0000FF"/>
          </w:rPr>
          <w:t>приложению 2</w:t>
        </w:r>
      </w:hyperlink>
      <w:r>
        <w:t xml:space="preserve"> к настоящему Постановлению;</w:t>
      </w:r>
    </w:p>
    <w:p w:rsidR="00CE2D12" w:rsidRDefault="00CE2D12">
      <w:pPr>
        <w:pStyle w:val="ConsPlusNormal"/>
        <w:spacing w:before="220"/>
        <w:ind w:firstLine="540"/>
        <w:jc w:val="both"/>
      </w:pPr>
      <w:r>
        <w:t xml:space="preserve">в </w:t>
      </w:r>
      <w:hyperlink r:id="rId50">
        <w:r>
          <w:rPr>
            <w:color w:val="0000FF"/>
          </w:rPr>
          <w:t>приложении 1.3</w:t>
        </w:r>
      </w:hyperlink>
      <w:r>
        <w:t xml:space="preserve"> к Государственной программе 1:</w:t>
      </w:r>
    </w:p>
    <w:p w:rsidR="00CE2D12" w:rsidRDefault="00CE2D12">
      <w:pPr>
        <w:pStyle w:val="ConsPlusNormal"/>
        <w:spacing w:before="220"/>
        <w:ind w:firstLine="540"/>
        <w:jc w:val="both"/>
      </w:pPr>
      <w:hyperlink r:id="rId51">
        <w:r>
          <w:rPr>
            <w:color w:val="0000FF"/>
          </w:rPr>
          <w:t>пункт 2 таблицы 9.1</w:t>
        </w:r>
      </w:hyperlink>
      <w:r>
        <w:t xml:space="preserve"> изложить в редакции согласно </w:t>
      </w:r>
      <w:hyperlink w:anchor="P655">
        <w:r>
          <w:rPr>
            <w:color w:val="0000FF"/>
          </w:rPr>
          <w:t>приложению 3</w:t>
        </w:r>
      </w:hyperlink>
      <w:r>
        <w:t xml:space="preserve"> к настоящему Постановлению;</w:t>
      </w:r>
    </w:p>
    <w:p w:rsidR="00CE2D12" w:rsidRDefault="00CE2D12">
      <w:pPr>
        <w:pStyle w:val="ConsPlusNormal"/>
        <w:spacing w:before="220"/>
        <w:ind w:firstLine="540"/>
        <w:jc w:val="both"/>
      </w:pPr>
      <w:r>
        <w:t xml:space="preserve">в </w:t>
      </w:r>
      <w:hyperlink r:id="rId52">
        <w:r>
          <w:rPr>
            <w:color w:val="0000FF"/>
          </w:rPr>
          <w:t>подпрограмме</w:t>
        </w:r>
      </w:hyperlink>
      <w:r>
        <w:t xml:space="preserve"> "Реализация государственной политики в области образования и науки на территории Самарской области" до 2030 года Государственной программы 1 (далее - Подпрограмма 2):</w:t>
      </w:r>
    </w:p>
    <w:p w:rsidR="00CE2D12" w:rsidRDefault="00CE2D12">
      <w:pPr>
        <w:pStyle w:val="ConsPlusNormal"/>
        <w:spacing w:before="220"/>
        <w:ind w:firstLine="540"/>
        <w:jc w:val="both"/>
      </w:pPr>
      <w:r>
        <w:t xml:space="preserve">в </w:t>
      </w:r>
      <w:hyperlink r:id="rId53">
        <w:r>
          <w:rPr>
            <w:color w:val="0000FF"/>
          </w:rPr>
          <w:t>паспорте</w:t>
        </w:r>
      </w:hyperlink>
      <w:r>
        <w:t xml:space="preserve"> Подпрограммы 2:</w:t>
      </w:r>
    </w:p>
    <w:p w:rsidR="00CE2D12" w:rsidRDefault="00CE2D12">
      <w:pPr>
        <w:pStyle w:val="ConsPlusNormal"/>
        <w:spacing w:before="220"/>
        <w:ind w:firstLine="540"/>
        <w:jc w:val="both"/>
      </w:pPr>
      <w:hyperlink r:id="rId54">
        <w:r>
          <w:rPr>
            <w:color w:val="0000FF"/>
          </w:rPr>
          <w:t>абзац сто семнадцатый раздела</w:t>
        </w:r>
      </w:hyperlink>
      <w:r>
        <w:t xml:space="preserve"> "Тактические показатели (индикаторы) Подпрограммы 1" изложить в следующей редакции:</w:t>
      </w:r>
    </w:p>
    <w:p w:rsidR="00CE2D12" w:rsidRDefault="00CE2D12">
      <w:pPr>
        <w:pStyle w:val="ConsPlusNormal"/>
        <w:spacing w:before="220"/>
        <w:ind w:firstLine="540"/>
        <w:jc w:val="both"/>
      </w:pPr>
      <w:r>
        <w:t>"доля педагогических работников, получивших единовременную денежную выплату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p w:rsidR="00CE2D12" w:rsidRDefault="00CE2D12">
      <w:pPr>
        <w:pStyle w:val="ConsPlusNormal"/>
        <w:spacing w:before="220"/>
        <w:ind w:firstLine="540"/>
        <w:jc w:val="both"/>
      </w:pPr>
      <w:r>
        <w:t xml:space="preserve">в </w:t>
      </w:r>
      <w:hyperlink r:id="rId55">
        <w:r>
          <w:rPr>
            <w:color w:val="0000FF"/>
          </w:rPr>
          <w:t>разделе</w:t>
        </w:r>
      </w:hyperlink>
      <w:r>
        <w:t xml:space="preserve"> "Объемы бюджетных ассигнований Подпрограммы 1":</w:t>
      </w:r>
    </w:p>
    <w:p w:rsidR="00CE2D12" w:rsidRDefault="00CE2D12">
      <w:pPr>
        <w:pStyle w:val="ConsPlusNormal"/>
        <w:spacing w:before="220"/>
        <w:ind w:firstLine="540"/>
        <w:jc w:val="both"/>
      </w:pPr>
      <w:r>
        <w:t xml:space="preserve">в </w:t>
      </w:r>
      <w:hyperlink r:id="rId56">
        <w:r>
          <w:rPr>
            <w:color w:val="0000FF"/>
          </w:rPr>
          <w:t>абзаце первом</w:t>
        </w:r>
      </w:hyperlink>
      <w:r>
        <w:t xml:space="preserve"> сумму "625 710,832" заменить суммой "625 792,733";</w:t>
      </w:r>
    </w:p>
    <w:p w:rsidR="00CE2D12" w:rsidRDefault="00CE2D12">
      <w:pPr>
        <w:pStyle w:val="ConsPlusNormal"/>
        <w:spacing w:before="220"/>
        <w:ind w:firstLine="540"/>
        <w:jc w:val="both"/>
      </w:pPr>
      <w:r>
        <w:t xml:space="preserve">в </w:t>
      </w:r>
      <w:hyperlink r:id="rId57">
        <w:r>
          <w:rPr>
            <w:color w:val="0000FF"/>
          </w:rPr>
          <w:t>абзаце десятом</w:t>
        </w:r>
      </w:hyperlink>
      <w:r>
        <w:t xml:space="preserve"> сумму "47 331,030" заменить суммой "47 412,931";</w:t>
      </w:r>
    </w:p>
    <w:p w:rsidR="00CE2D12" w:rsidRDefault="00CE2D12">
      <w:pPr>
        <w:pStyle w:val="ConsPlusNormal"/>
        <w:spacing w:before="220"/>
        <w:ind w:firstLine="540"/>
        <w:jc w:val="both"/>
      </w:pPr>
      <w:r>
        <w:t xml:space="preserve">в </w:t>
      </w:r>
      <w:hyperlink r:id="rId58">
        <w:r>
          <w:rPr>
            <w:color w:val="0000FF"/>
          </w:rPr>
          <w:t>абзаце восемнадцатом</w:t>
        </w:r>
      </w:hyperlink>
      <w:r>
        <w:t xml:space="preserve"> сумму "611 095,876" заменить суммой "611 177,777";</w:t>
      </w:r>
    </w:p>
    <w:p w:rsidR="00CE2D12" w:rsidRDefault="00CE2D12">
      <w:pPr>
        <w:pStyle w:val="ConsPlusNormal"/>
        <w:spacing w:before="220"/>
        <w:ind w:firstLine="540"/>
        <w:jc w:val="both"/>
      </w:pPr>
      <w:r>
        <w:t xml:space="preserve">в </w:t>
      </w:r>
      <w:hyperlink r:id="rId59">
        <w:r>
          <w:rPr>
            <w:color w:val="0000FF"/>
          </w:rPr>
          <w:t>абзаце двадцать седьмом</w:t>
        </w:r>
      </w:hyperlink>
      <w:r>
        <w:t xml:space="preserve"> сумму "44 610,778" заменить суммой "44 692,679";</w:t>
      </w:r>
    </w:p>
    <w:p w:rsidR="00CE2D12" w:rsidRDefault="00CE2D12">
      <w:pPr>
        <w:pStyle w:val="ConsPlusNormal"/>
        <w:spacing w:before="220"/>
        <w:ind w:firstLine="540"/>
        <w:jc w:val="both"/>
      </w:pPr>
      <w:r>
        <w:t xml:space="preserve">в </w:t>
      </w:r>
      <w:hyperlink r:id="rId60">
        <w:r>
          <w:rPr>
            <w:color w:val="0000FF"/>
          </w:rPr>
          <w:t>разделе 5</w:t>
        </w:r>
      </w:hyperlink>
      <w:r>
        <w:t xml:space="preserve"> "Обоснование ресурсного обеспечения Подпрограммы 1" текста Подпрограммы 2:</w:t>
      </w:r>
    </w:p>
    <w:p w:rsidR="00CE2D12" w:rsidRDefault="00CE2D12">
      <w:pPr>
        <w:pStyle w:val="ConsPlusNormal"/>
        <w:spacing w:before="220"/>
        <w:ind w:firstLine="540"/>
        <w:jc w:val="both"/>
      </w:pPr>
      <w:r>
        <w:lastRenderedPageBreak/>
        <w:t xml:space="preserve">в </w:t>
      </w:r>
      <w:hyperlink r:id="rId61">
        <w:r>
          <w:rPr>
            <w:color w:val="0000FF"/>
          </w:rPr>
          <w:t>абзаце втором</w:t>
        </w:r>
      </w:hyperlink>
      <w:r>
        <w:t xml:space="preserve"> сумму "625 710,832" заменить суммой "625 792,733", сумму "47 331,030" заменить суммой "47 412,931";</w:t>
      </w:r>
    </w:p>
    <w:p w:rsidR="00CE2D12" w:rsidRDefault="00CE2D12">
      <w:pPr>
        <w:pStyle w:val="ConsPlusNormal"/>
        <w:spacing w:before="220"/>
        <w:ind w:firstLine="540"/>
        <w:jc w:val="both"/>
      </w:pPr>
      <w:r>
        <w:t xml:space="preserve">в </w:t>
      </w:r>
      <w:hyperlink r:id="rId62">
        <w:r>
          <w:rPr>
            <w:color w:val="0000FF"/>
          </w:rPr>
          <w:t>абзаце третьем</w:t>
        </w:r>
      </w:hyperlink>
      <w:r>
        <w:t xml:space="preserve"> сумму "611 095,876" заменить суммой "611 177,777", сумму "44 610,778" заменить суммой "44 692,679";</w:t>
      </w:r>
    </w:p>
    <w:p w:rsidR="00CE2D12" w:rsidRDefault="00CE2D12">
      <w:pPr>
        <w:pStyle w:val="ConsPlusNormal"/>
        <w:spacing w:before="220"/>
        <w:ind w:firstLine="540"/>
        <w:jc w:val="both"/>
      </w:pPr>
      <w:r>
        <w:t xml:space="preserve">в </w:t>
      </w:r>
      <w:hyperlink r:id="rId63">
        <w:r>
          <w:rPr>
            <w:color w:val="0000FF"/>
          </w:rPr>
          <w:t>приложении 1</w:t>
        </w:r>
      </w:hyperlink>
      <w:r>
        <w:t xml:space="preserve"> к Подпрограмме 2:</w:t>
      </w:r>
    </w:p>
    <w:p w:rsidR="00CE2D12" w:rsidRDefault="00CE2D12">
      <w:pPr>
        <w:pStyle w:val="ConsPlusNormal"/>
        <w:spacing w:before="220"/>
        <w:ind w:firstLine="540"/>
        <w:jc w:val="both"/>
      </w:pPr>
      <w:r>
        <w:t xml:space="preserve">в </w:t>
      </w:r>
      <w:hyperlink r:id="rId64">
        <w:r>
          <w:rPr>
            <w:color w:val="0000FF"/>
          </w:rPr>
          <w:t>пункте 1.32</w:t>
        </w:r>
      </w:hyperlink>
      <w:r>
        <w:t>:</w:t>
      </w:r>
    </w:p>
    <w:p w:rsidR="00CE2D12" w:rsidRDefault="00CE2D12">
      <w:pPr>
        <w:pStyle w:val="ConsPlusNormal"/>
        <w:spacing w:before="220"/>
        <w:ind w:firstLine="540"/>
        <w:jc w:val="both"/>
      </w:pPr>
      <w:hyperlink r:id="rId65">
        <w:r>
          <w:rPr>
            <w:color w:val="0000FF"/>
          </w:rPr>
          <w:t>графу</w:t>
        </w:r>
      </w:hyperlink>
      <w:r>
        <w:t xml:space="preserve"> "Наименование цели, задачи, тактического показателя (индикатора)" изложить в следующей редакции:</w:t>
      </w:r>
    </w:p>
    <w:p w:rsidR="00CE2D12" w:rsidRDefault="00CE2D12">
      <w:pPr>
        <w:pStyle w:val="ConsPlusNormal"/>
        <w:spacing w:before="220"/>
        <w:ind w:firstLine="540"/>
        <w:jc w:val="both"/>
      </w:pPr>
      <w:r>
        <w:t>"Доля педагогических работников, получивших единовременную денежную выплату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p w:rsidR="00CE2D12" w:rsidRDefault="00CE2D12">
      <w:pPr>
        <w:pStyle w:val="ConsPlusNormal"/>
        <w:spacing w:before="220"/>
        <w:ind w:firstLine="540"/>
        <w:jc w:val="both"/>
      </w:pPr>
      <w:hyperlink r:id="rId66">
        <w:r>
          <w:rPr>
            <w:color w:val="0000FF"/>
          </w:rPr>
          <w:t>графу</w:t>
        </w:r>
      </w:hyperlink>
      <w:r>
        <w:t xml:space="preserve"> "2023" дополнить цифрами "100,00";</w:t>
      </w:r>
    </w:p>
    <w:p w:rsidR="00CE2D12" w:rsidRDefault="00CE2D12">
      <w:pPr>
        <w:pStyle w:val="ConsPlusNormal"/>
        <w:spacing w:before="220"/>
        <w:ind w:firstLine="540"/>
        <w:jc w:val="both"/>
      </w:pPr>
      <w:r>
        <w:t xml:space="preserve">в пункте 2.74 в </w:t>
      </w:r>
      <w:hyperlink r:id="rId67">
        <w:r>
          <w:rPr>
            <w:color w:val="0000FF"/>
          </w:rPr>
          <w:t>графе</w:t>
        </w:r>
      </w:hyperlink>
      <w:r>
        <w:t xml:space="preserve"> "2023" цифры "126" исключить;</w:t>
      </w:r>
    </w:p>
    <w:p w:rsidR="00CE2D12" w:rsidRDefault="00CE2D12">
      <w:pPr>
        <w:pStyle w:val="ConsPlusNormal"/>
        <w:spacing w:before="220"/>
        <w:ind w:firstLine="540"/>
        <w:jc w:val="both"/>
      </w:pPr>
      <w:r>
        <w:t xml:space="preserve">в приложении 2 к Подпрограмме 2 </w:t>
      </w:r>
      <w:hyperlink r:id="rId68">
        <w:r>
          <w:rPr>
            <w:color w:val="0000FF"/>
          </w:rPr>
          <w:t>пункты 1.1</w:t>
        </w:r>
      </w:hyperlink>
      <w:r>
        <w:t xml:space="preserve">, </w:t>
      </w:r>
      <w:hyperlink r:id="rId69">
        <w:r>
          <w:rPr>
            <w:color w:val="0000FF"/>
          </w:rPr>
          <w:t>1.3.2</w:t>
        </w:r>
      </w:hyperlink>
      <w:r>
        <w:t xml:space="preserve">, </w:t>
      </w:r>
      <w:hyperlink r:id="rId70">
        <w:r>
          <w:rPr>
            <w:color w:val="0000FF"/>
          </w:rPr>
          <w:t>1.3.3</w:t>
        </w:r>
      </w:hyperlink>
      <w:r>
        <w:t xml:space="preserve">, </w:t>
      </w:r>
      <w:hyperlink r:id="rId71">
        <w:r>
          <w:rPr>
            <w:color w:val="0000FF"/>
          </w:rPr>
          <w:t>1.25</w:t>
        </w:r>
      </w:hyperlink>
      <w:r>
        <w:t xml:space="preserve"> - </w:t>
      </w:r>
      <w:hyperlink r:id="rId72">
        <w:r>
          <w:rPr>
            <w:color w:val="0000FF"/>
          </w:rPr>
          <w:t>1.27</w:t>
        </w:r>
      </w:hyperlink>
      <w:r>
        <w:t>, строки "</w:t>
      </w:r>
      <w:hyperlink r:id="rId73">
        <w:r>
          <w:rPr>
            <w:color w:val="0000FF"/>
          </w:rPr>
          <w:t>Итого</w:t>
        </w:r>
      </w:hyperlink>
      <w:r>
        <w:t xml:space="preserve"> по задаче 1", "</w:t>
      </w:r>
      <w:hyperlink r:id="rId74">
        <w:r>
          <w:rPr>
            <w:color w:val="0000FF"/>
          </w:rPr>
          <w:t>В том числе</w:t>
        </w:r>
      </w:hyperlink>
      <w:r>
        <w:t xml:space="preserve"> за счет средств областного бюджета, за исключением поступающих в областной бюджет средств федерального бюджета", </w:t>
      </w:r>
      <w:hyperlink r:id="rId75">
        <w:r>
          <w:rPr>
            <w:color w:val="0000FF"/>
          </w:rPr>
          <w:t>пункты 2.3</w:t>
        </w:r>
      </w:hyperlink>
      <w:r>
        <w:t xml:space="preserve"> - </w:t>
      </w:r>
      <w:hyperlink r:id="rId76">
        <w:r>
          <w:rPr>
            <w:color w:val="0000FF"/>
          </w:rPr>
          <w:t>2.5</w:t>
        </w:r>
      </w:hyperlink>
      <w:r>
        <w:t xml:space="preserve">, </w:t>
      </w:r>
      <w:hyperlink r:id="rId77">
        <w:r>
          <w:rPr>
            <w:color w:val="0000FF"/>
          </w:rPr>
          <w:t>2.8</w:t>
        </w:r>
      </w:hyperlink>
      <w:r>
        <w:t xml:space="preserve">, </w:t>
      </w:r>
      <w:hyperlink r:id="rId78">
        <w:r>
          <w:rPr>
            <w:color w:val="0000FF"/>
          </w:rPr>
          <w:t>2.9</w:t>
        </w:r>
      </w:hyperlink>
      <w:r>
        <w:t xml:space="preserve">, </w:t>
      </w:r>
      <w:hyperlink r:id="rId79">
        <w:r>
          <w:rPr>
            <w:color w:val="0000FF"/>
          </w:rPr>
          <w:t>2.26</w:t>
        </w:r>
      </w:hyperlink>
      <w:r>
        <w:t xml:space="preserve">, </w:t>
      </w:r>
      <w:hyperlink r:id="rId80">
        <w:r>
          <w:rPr>
            <w:color w:val="0000FF"/>
          </w:rPr>
          <w:t>2.57</w:t>
        </w:r>
      </w:hyperlink>
      <w:r>
        <w:t xml:space="preserve">, </w:t>
      </w:r>
      <w:hyperlink r:id="rId81">
        <w:r>
          <w:rPr>
            <w:color w:val="0000FF"/>
          </w:rPr>
          <w:t>2.63</w:t>
        </w:r>
      </w:hyperlink>
      <w:r>
        <w:t>, строки "</w:t>
      </w:r>
      <w:hyperlink r:id="rId82">
        <w:r>
          <w:rPr>
            <w:color w:val="0000FF"/>
          </w:rPr>
          <w:t>Итого</w:t>
        </w:r>
      </w:hyperlink>
      <w:r>
        <w:t xml:space="preserve"> по задаче 2", "</w:t>
      </w:r>
      <w:hyperlink r:id="rId83">
        <w:r>
          <w:rPr>
            <w:color w:val="0000FF"/>
          </w:rPr>
          <w:t>В том числе</w:t>
        </w:r>
      </w:hyperlink>
      <w:r>
        <w:t xml:space="preserve"> за счет средств областного бюджета, за исключением поступающих в областной бюджет средств федерального бюджета", "</w:t>
      </w:r>
      <w:hyperlink r:id="rId84">
        <w:r>
          <w:rPr>
            <w:color w:val="0000FF"/>
          </w:rPr>
          <w:t>ИТОГО</w:t>
        </w:r>
      </w:hyperlink>
      <w:r>
        <w:t xml:space="preserve"> ПО ПОДПРОГРАММЕ 1", "</w:t>
      </w:r>
      <w:hyperlink r:id="rId85">
        <w:r>
          <w:rPr>
            <w:color w:val="0000FF"/>
          </w:rPr>
          <w:t>В том числе</w:t>
        </w:r>
      </w:hyperlink>
      <w:r>
        <w:t xml:space="preserve"> за счет средств областного бюджета, за исключением поступающих в областной бюджет средств федерального бюджета" изложить в редакции согласно </w:t>
      </w:r>
      <w:hyperlink w:anchor="P718">
        <w:r>
          <w:rPr>
            <w:color w:val="0000FF"/>
          </w:rPr>
          <w:t>приложению 4</w:t>
        </w:r>
      </w:hyperlink>
      <w:r>
        <w:t xml:space="preserve"> к настоящему Постановлению;</w:t>
      </w:r>
    </w:p>
    <w:p w:rsidR="00CE2D12" w:rsidRDefault="00CE2D12">
      <w:pPr>
        <w:pStyle w:val="ConsPlusNormal"/>
        <w:spacing w:before="220"/>
        <w:ind w:firstLine="540"/>
        <w:jc w:val="both"/>
      </w:pPr>
      <w:r>
        <w:t xml:space="preserve">в приложении 3 к Подпрограмме 2 </w:t>
      </w:r>
      <w:hyperlink r:id="rId86">
        <w:r>
          <w:rPr>
            <w:color w:val="0000FF"/>
          </w:rPr>
          <w:t>абзац девятнадцатый</w:t>
        </w:r>
      </w:hyperlink>
      <w:r>
        <w:t xml:space="preserve"> дополнить словами "и отдельным постановлением Правительства Самарской области";</w:t>
      </w:r>
    </w:p>
    <w:p w:rsidR="00CE2D12" w:rsidRDefault="00CE2D12">
      <w:pPr>
        <w:pStyle w:val="ConsPlusNormal"/>
        <w:spacing w:before="220"/>
        <w:ind w:firstLine="540"/>
        <w:jc w:val="both"/>
      </w:pPr>
      <w:r>
        <w:t xml:space="preserve">в приложении 4 к Подпрограмме 2 </w:t>
      </w:r>
      <w:hyperlink r:id="rId87">
        <w:r>
          <w:rPr>
            <w:color w:val="0000FF"/>
          </w:rPr>
          <w:t>пункт 110</w:t>
        </w:r>
      </w:hyperlink>
      <w:r>
        <w:t xml:space="preserve"> изложить в редакции согласно </w:t>
      </w:r>
      <w:hyperlink w:anchor="P1266">
        <w:r>
          <w:rPr>
            <w:color w:val="0000FF"/>
          </w:rPr>
          <w:t>приложению 5</w:t>
        </w:r>
      </w:hyperlink>
      <w:r>
        <w:t xml:space="preserve"> к настоящему Постановлению;</w:t>
      </w:r>
    </w:p>
    <w:p w:rsidR="00CE2D12" w:rsidRDefault="00CE2D12">
      <w:pPr>
        <w:pStyle w:val="ConsPlusNormal"/>
        <w:spacing w:before="220"/>
        <w:ind w:firstLine="540"/>
        <w:jc w:val="both"/>
      </w:pPr>
      <w:r>
        <w:t xml:space="preserve">в </w:t>
      </w:r>
      <w:hyperlink r:id="rId88">
        <w:r>
          <w:rPr>
            <w:color w:val="0000FF"/>
          </w:rPr>
          <w:t>Правилах</w:t>
        </w:r>
      </w:hyperlink>
      <w:r>
        <w:t xml:space="preserve"> предоставления из областного бюджета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(далее - Правила):</w:t>
      </w:r>
    </w:p>
    <w:p w:rsidR="00CE2D12" w:rsidRDefault="00CE2D12">
      <w:pPr>
        <w:pStyle w:val="ConsPlusNormal"/>
        <w:spacing w:before="220"/>
        <w:ind w:firstLine="540"/>
        <w:jc w:val="both"/>
      </w:pPr>
      <w:hyperlink r:id="rId89">
        <w:r>
          <w:rPr>
            <w:color w:val="0000FF"/>
          </w:rPr>
          <w:t>пункт 3</w:t>
        </w:r>
      </w:hyperlink>
      <w:r>
        <w:t xml:space="preserve"> изложить в следующей редакции:</w:t>
      </w:r>
    </w:p>
    <w:p w:rsidR="00CE2D12" w:rsidRDefault="00CE2D12">
      <w:pPr>
        <w:pStyle w:val="ConsPlusNormal"/>
        <w:spacing w:before="220"/>
        <w:ind w:firstLine="540"/>
        <w:jc w:val="both"/>
      </w:pPr>
      <w:r>
        <w:t xml:space="preserve">"3. Иные межбюджетные трансферты предоставляются органам местного самоуправления муниципальных образований в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в Самарской области, в размере, установленном </w:t>
      </w:r>
      <w:hyperlink r:id="rId90">
        <w:r>
          <w:rPr>
            <w:color w:val="0000FF"/>
          </w:rPr>
          <w:t>пунктом 1</w:t>
        </w:r>
      </w:hyperlink>
      <w:r>
        <w:t xml:space="preserve"> постановления Правительства Самарской области от 15.04.2015 N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 единовременной денежной выплаты в октябре 2022 года в размере 10 000 (десяти тысяч) рублей, установленной </w:t>
      </w:r>
      <w:hyperlink r:id="rId91">
        <w:r>
          <w:rPr>
            <w:color w:val="0000FF"/>
          </w:rPr>
          <w:t>пунктом 1</w:t>
        </w:r>
      </w:hyperlink>
      <w:r>
        <w:t xml:space="preserve"> постановления Правительства Самарской области от 29.09.2022 N 811 "Об установлении отдельного расходного обязательства Самарской области в 2022 году, внесении </w:t>
      </w:r>
      <w:r>
        <w:lastRenderedPageBreak/>
        <w:t>изменений в отдельные постановления Правительства Самарской области и утверждении Распределения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2022 - 2024 годы", а также единовременной денежной выплаты в сентябре 2023 года в размере 10 000 (десяти тысяч) рублей, установленной Правительством Самарской области в 2023 году в отношении государственных и муниципальных учреждений Самарской области, реализующих общеобразовательные программы дошкольного образования.";</w:t>
      </w:r>
    </w:p>
    <w:p w:rsidR="00CE2D12" w:rsidRDefault="00CE2D12">
      <w:pPr>
        <w:pStyle w:val="ConsPlusNormal"/>
        <w:spacing w:before="220"/>
        <w:ind w:firstLine="540"/>
        <w:jc w:val="both"/>
      </w:pPr>
      <w:r>
        <w:t xml:space="preserve">в </w:t>
      </w:r>
      <w:hyperlink r:id="rId92">
        <w:r>
          <w:rPr>
            <w:color w:val="0000FF"/>
          </w:rPr>
          <w:t>приложении</w:t>
        </w:r>
      </w:hyperlink>
      <w:r>
        <w:t xml:space="preserve"> к Правилам:</w:t>
      </w:r>
    </w:p>
    <w:p w:rsidR="00CE2D12" w:rsidRDefault="00CE2D12">
      <w:pPr>
        <w:pStyle w:val="ConsPlusNormal"/>
        <w:spacing w:before="220"/>
        <w:ind w:firstLine="540"/>
        <w:jc w:val="both"/>
      </w:pPr>
      <w:hyperlink r:id="rId93">
        <w:r>
          <w:rPr>
            <w:color w:val="0000FF"/>
          </w:rPr>
          <w:t>абзац пятый</w:t>
        </w:r>
      </w:hyperlink>
      <w:r>
        <w:t xml:space="preserve"> изложить в следующей редакции:</w:t>
      </w:r>
    </w:p>
    <w:p w:rsidR="00CE2D12" w:rsidRDefault="00CE2D12">
      <w:pPr>
        <w:pStyle w:val="ConsPlusNormal"/>
        <w:spacing w:before="220"/>
        <w:ind w:firstLine="540"/>
        <w:jc w:val="both"/>
      </w:pPr>
      <w:r>
        <w:t>"ДВ</w:t>
      </w:r>
      <w:r>
        <w:rPr>
          <w:vertAlign w:val="subscript"/>
        </w:rPr>
        <w:t>z</w:t>
      </w:r>
      <w:r>
        <w:t xml:space="preserve"> - размер z-й денежной выплаты, установленный </w:t>
      </w:r>
      <w:hyperlink r:id="rId94">
        <w:r>
          <w:rPr>
            <w:color w:val="0000FF"/>
          </w:rPr>
          <w:t>пунктом 1</w:t>
        </w:r>
      </w:hyperlink>
      <w:r>
        <w:t xml:space="preserve"> постановления Правительства Самарской области от 15.04.2015 N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 </w:t>
      </w:r>
      <w:hyperlink r:id="rId95">
        <w:r>
          <w:rPr>
            <w:color w:val="0000FF"/>
          </w:rPr>
          <w:t>пунктом 1</w:t>
        </w:r>
      </w:hyperlink>
      <w:r>
        <w:t xml:space="preserve"> постановления Правительства Самарской области от 29.09.2022 N 811 "Об установлении отдельного расходного обязательства Самарской области в 2022 году, внесении изменений в отдельные постановления Правительства Самарской области и утверждении Распределения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2022 - 2024 годы", а также единовременной денежной выплаты в сентябре 2023 года в размере 10 000 (десяти тысяч) рублей, установленной Правительством Самарской области в 2023 году в отношении государственных и муниципальных учреждений Самарской области, реализующих общеобразовательные программы дошкольного образования (далее - денежные выплаты);";</w:t>
      </w:r>
    </w:p>
    <w:p w:rsidR="00CE2D12" w:rsidRDefault="00CE2D12">
      <w:pPr>
        <w:pStyle w:val="ConsPlusNormal"/>
        <w:spacing w:before="220"/>
        <w:ind w:firstLine="540"/>
        <w:jc w:val="both"/>
      </w:pPr>
      <w:r>
        <w:t xml:space="preserve">в </w:t>
      </w:r>
      <w:hyperlink r:id="rId96">
        <w:r>
          <w:rPr>
            <w:color w:val="0000FF"/>
          </w:rPr>
          <w:t>подпрограмме</w:t>
        </w:r>
      </w:hyperlink>
      <w:r>
        <w:t xml:space="preserve"> "Развитие системы поддержки одаренных детей и талантливой молодежи в Самарской области" до 2030 года Государственной программы 1 (далее - Подпрограмма 3):</w:t>
      </w:r>
    </w:p>
    <w:p w:rsidR="00CE2D12" w:rsidRDefault="00CE2D12">
      <w:pPr>
        <w:pStyle w:val="ConsPlusNormal"/>
        <w:spacing w:before="220"/>
        <w:ind w:firstLine="540"/>
        <w:jc w:val="both"/>
      </w:pPr>
      <w:r>
        <w:t xml:space="preserve">в </w:t>
      </w:r>
      <w:hyperlink r:id="rId97">
        <w:r>
          <w:rPr>
            <w:color w:val="0000FF"/>
          </w:rPr>
          <w:t>разделе</w:t>
        </w:r>
      </w:hyperlink>
      <w:r>
        <w:t xml:space="preserve"> "Объемы бюджетных ассигнований Подпрограммы 2" паспорта Подпрограммы 3:</w:t>
      </w:r>
    </w:p>
    <w:p w:rsidR="00CE2D12" w:rsidRDefault="00CE2D12">
      <w:pPr>
        <w:pStyle w:val="ConsPlusNormal"/>
        <w:spacing w:before="220"/>
        <w:ind w:firstLine="540"/>
        <w:jc w:val="both"/>
      </w:pPr>
      <w:r>
        <w:t xml:space="preserve">в </w:t>
      </w:r>
      <w:hyperlink r:id="rId98">
        <w:r>
          <w:rPr>
            <w:color w:val="0000FF"/>
          </w:rPr>
          <w:t>абзаце первом</w:t>
        </w:r>
      </w:hyperlink>
      <w:r>
        <w:t xml:space="preserve"> сумму "2 173,149" заменить суммой "2 171,919";</w:t>
      </w:r>
    </w:p>
    <w:p w:rsidR="00CE2D12" w:rsidRDefault="00CE2D12">
      <w:pPr>
        <w:pStyle w:val="ConsPlusNormal"/>
        <w:spacing w:before="220"/>
        <w:ind w:firstLine="540"/>
        <w:jc w:val="both"/>
      </w:pPr>
      <w:r>
        <w:t xml:space="preserve">в </w:t>
      </w:r>
      <w:hyperlink r:id="rId99">
        <w:r>
          <w:rPr>
            <w:color w:val="0000FF"/>
          </w:rPr>
          <w:t>абзаце десятом</w:t>
        </w:r>
      </w:hyperlink>
      <w:r>
        <w:t xml:space="preserve"> сумму "144,387" заменить суммой "143,157";</w:t>
      </w:r>
    </w:p>
    <w:p w:rsidR="00CE2D12" w:rsidRDefault="00CE2D12">
      <w:pPr>
        <w:pStyle w:val="ConsPlusNormal"/>
        <w:spacing w:before="220"/>
        <w:ind w:firstLine="540"/>
        <w:jc w:val="both"/>
      </w:pPr>
      <w:r>
        <w:t xml:space="preserve">в </w:t>
      </w:r>
      <w:hyperlink r:id="rId100">
        <w:r>
          <w:rPr>
            <w:color w:val="0000FF"/>
          </w:rPr>
          <w:t>разделе 5</w:t>
        </w:r>
      </w:hyperlink>
      <w:r>
        <w:t xml:space="preserve"> "Обоснование ресурсного обеспечения Подпрограммы 2" текста Подпрограммы 3:</w:t>
      </w:r>
    </w:p>
    <w:p w:rsidR="00CE2D12" w:rsidRDefault="00CE2D12">
      <w:pPr>
        <w:pStyle w:val="ConsPlusNormal"/>
        <w:spacing w:before="220"/>
        <w:ind w:firstLine="540"/>
        <w:jc w:val="both"/>
      </w:pPr>
      <w:r>
        <w:t xml:space="preserve">в </w:t>
      </w:r>
      <w:hyperlink r:id="rId101">
        <w:r>
          <w:rPr>
            <w:color w:val="0000FF"/>
          </w:rPr>
          <w:t>абзаце втором</w:t>
        </w:r>
      </w:hyperlink>
      <w:r>
        <w:t xml:space="preserve"> сумму "2 173,149" заменить суммой "2 171,919", сумму "144,387" заменить суммой "143,157";</w:t>
      </w:r>
    </w:p>
    <w:p w:rsidR="00CE2D12" w:rsidRDefault="00CE2D12">
      <w:pPr>
        <w:pStyle w:val="ConsPlusNormal"/>
        <w:spacing w:before="220"/>
        <w:ind w:firstLine="540"/>
        <w:jc w:val="both"/>
      </w:pPr>
      <w:r>
        <w:t xml:space="preserve">в </w:t>
      </w:r>
      <w:hyperlink r:id="rId102">
        <w:r>
          <w:rPr>
            <w:color w:val="0000FF"/>
          </w:rPr>
          <w:t>приложении 2</w:t>
        </w:r>
      </w:hyperlink>
      <w:r>
        <w:t xml:space="preserve"> к Подпрограмме 3:</w:t>
      </w:r>
    </w:p>
    <w:p w:rsidR="00CE2D12" w:rsidRDefault="00CE2D12">
      <w:pPr>
        <w:pStyle w:val="ConsPlusNormal"/>
        <w:spacing w:before="220"/>
        <w:ind w:firstLine="540"/>
        <w:jc w:val="both"/>
      </w:pPr>
      <w:r>
        <w:t xml:space="preserve">в пункте 2.1 в </w:t>
      </w:r>
      <w:hyperlink r:id="rId103">
        <w:r>
          <w:rPr>
            <w:color w:val="0000FF"/>
          </w:rPr>
          <w:t>графе</w:t>
        </w:r>
      </w:hyperlink>
      <w:r>
        <w:t xml:space="preserve"> "2023" сумму "1,900" заменить суммой "0,670", в </w:t>
      </w:r>
      <w:hyperlink r:id="rId104">
        <w:r>
          <w:rPr>
            <w:color w:val="0000FF"/>
          </w:rPr>
          <w:t>графе</w:t>
        </w:r>
      </w:hyperlink>
      <w:r>
        <w:t xml:space="preserve"> "Всего" сумму "77,504" заменить суммой "76,274";</w:t>
      </w:r>
    </w:p>
    <w:p w:rsidR="00CE2D12" w:rsidRDefault="00CE2D12">
      <w:pPr>
        <w:pStyle w:val="ConsPlusNormal"/>
        <w:spacing w:before="220"/>
        <w:ind w:firstLine="540"/>
        <w:jc w:val="both"/>
      </w:pPr>
      <w:r>
        <w:t xml:space="preserve">в строке "Итого по задаче 2" в </w:t>
      </w:r>
      <w:hyperlink r:id="rId105">
        <w:r>
          <w:rPr>
            <w:color w:val="0000FF"/>
          </w:rPr>
          <w:t>графе</w:t>
        </w:r>
      </w:hyperlink>
      <w:r>
        <w:t xml:space="preserve"> "2023" сумму "33,980" заменить суммой "32,750", в </w:t>
      </w:r>
      <w:hyperlink r:id="rId106">
        <w:r>
          <w:rPr>
            <w:color w:val="0000FF"/>
          </w:rPr>
          <w:t>графе</w:t>
        </w:r>
      </w:hyperlink>
      <w:r>
        <w:t xml:space="preserve"> "Всего" сумму "564,974" заменить суммой "563,744";</w:t>
      </w:r>
    </w:p>
    <w:p w:rsidR="00CE2D12" w:rsidRDefault="00CE2D12">
      <w:pPr>
        <w:pStyle w:val="ConsPlusNormal"/>
        <w:spacing w:before="220"/>
        <w:ind w:firstLine="540"/>
        <w:jc w:val="both"/>
      </w:pPr>
      <w:r>
        <w:t xml:space="preserve">в строке "ИТОГО ПО ПОДПРОГРАММЕ 2" в </w:t>
      </w:r>
      <w:hyperlink r:id="rId107">
        <w:r>
          <w:rPr>
            <w:color w:val="0000FF"/>
          </w:rPr>
          <w:t>графе</w:t>
        </w:r>
      </w:hyperlink>
      <w:r>
        <w:t xml:space="preserve"> "2023" сумму "144,387" заменить суммой "143,157", в </w:t>
      </w:r>
      <w:hyperlink r:id="rId108">
        <w:r>
          <w:rPr>
            <w:color w:val="0000FF"/>
          </w:rPr>
          <w:t>графе</w:t>
        </w:r>
      </w:hyperlink>
      <w:r>
        <w:t xml:space="preserve"> "Всего" сумму "2 173,149" заменить суммой "2 171,919";</w:t>
      </w:r>
    </w:p>
    <w:p w:rsidR="00CE2D12" w:rsidRDefault="00CE2D12">
      <w:pPr>
        <w:pStyle w:val="ConsPlusNormal"/>
        <w:spacing w:before="220"/>
        <w:ind w:firstLine="540"/>
        <w:jc w:val="both"/>
      </w:pPr>
      <w:r>
        <w:lastRenderedPageBreak/>
        <w:t xml:space="preserve">в </w:t>
      </w:r>
      <w:hyperlink r:id="rId109">
        <w:r>
          <w:rPr>
            <w:color w:val="0000FF"/>
          </w:rPr>
          <w:t>подпрограмме</w:t>
        </w:r>
      </w:hyperlink>
      <w:r>
        <w:t xml:space="preserve"> "Реализация государственной молодежной политики в Самарской области" до 2030 года Государственной программы 1 (далее - Подпрограмма 4):</w:t>
      </w:r>
    </w:p>
    <w:p w:rsidR="00CE2D12" w:rsidRDefault="00CE2D12">
      <w:pPr>
        <w:pStyle w:val="ConsPlusNormal"/>
        <w:spacing w:before="220"/>
        <w:ind w:firstLine="540"/>
        <w:jc w:val="both"/>
      </w:pPr>
      <w:r>
        <w:t xml:space="preserve">в </w:t>
      </w:r>
      <w:hyperlink r:id="rId110">
        <w:r>
          <w:rPr>
            <w:color w:val="0000FF"/>
          </w:rPr>
          <w:t>разделе</w:t>
        </w:r>
      </w:hyperlink>
      <w:r>
        <w:t xml:space="preserve"> "Объемы бюджетных ассигнований Подпрограммы 4" паспорта Подпрограммы 4:</w:t>
      </w:r>
    </w:p>
    <w:p w:rsidR="00CE2D12" w:rsidRDefault="00CE2D12">
      <w:pPr>
        <w:pStyle w:val="ConsPlusNormal"/>
        <w:spacing w:before="220"/>
        <w:ind w:firstLine="540"/>
        <w:jc w:val="both"/>
      </w:pPr>
      <w:r>
        <w:t xml:space="preserve">в </w:t>
      </w:r>
      <w:hyperlink r:id="rId111">
        <w:r>
          <w:rPr>
            <w:color w:val="0000FF"/>
          </w:rPr>
          <w:t>абзаце первом</w:t>
        </w:r>
      </w:hyperlink>
      <w:r>
        <w:t xml:space="preserve"> сумму "4 944,231" заменить суммой "4 941,131";</w:t>
      </w:r>
    </w:p>
    <w:p w:rsidR="00CE2D12" w:rsidRDefault="00CE2D12">
      <w:pPr>
        <w:pStyle w:val="ConsPlusNormal"/>
        <w:spacing w:before="220"/>
        <w:ind w:firstLine="540"/>
        <w:jc w:val="both"/>
      </w:pPr>
      <w:r>
        <w:t xml:space="preserve">в </w:t>
      </w:r>
      <w:hyperlink r:id="rId112">
        <w:r>
          <w:rPr>
            <w:color w:val="0000FF"/>
          </w:rPr>
          <w:t>абзаце десятом</w:t>
        </w:r>
      </w:hyperlink>
      <w:r>
        <w:t xml:space="preserve"> сумму "697,160" заменить суммой "694,060";</w:t>
      </w:r>
    </w:p>
    <w:p w:rsidR="00CE2D12" w:rsidRDefault="00CE2D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2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2D12" w:rsidRDefault="00CE2D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2D12" w:rsidRDefault="00CE2D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2D12" w:rsidRDefault="00CE2D12">
            <w:pPr>
              <w:pStyle w:val="ConsPlusNormal"/>
              <w:jc w:val="both"/>
            </w:pPr>
            <w:r>
              <w:rPr>
                <w:color w:val="392C69"/>
              </w:rPr>
              <w:t>КонсультантПлюс: примечание.</w:t>
            </w:r>
          </w:p>
          <w:p w:rsidR="00CE2D12" w:rsidRDefault="00CE2D12">
            <w:pPr>
              <w:pStyle w:val="ConsPlusNormal"/>
              <w:jc w:val="both"/>
            </w:pPr>
            <w:r>
              <w:rPr>
                <w:color w:val="392C69"/>
              </w:rPr>
              <w:t>В официальном тексте документа, видимо, допущена опечатка: имеется в виду сумму "4 357,990" заменить суммой "4 354,890", а не сумму "4 357,990" заменить суммой "4 354,890", сумму "462,754" заменить суммой "459,654".</w:t>
            </w:r>
          </w:p>
        </w:tc>
        <w:tc>
          <w:tcPr>
            <w:tcW w:w="113" w:type="dxa"/>
            <w:tcBorders>
              <w:top w:val="nil"/>
              <w:left w:val="nil"/>
              <w:bottom w:val="nil"/>
              <w:right w:val="nil"/>
            </w:tcBorders>
            <w:shd w:val="clear" w:color="auto" w:fill="F4F3F8"/>
            <w:tcMar>
              <w:top w:w="0" w:type="dxa"/>
              <w:left w:w="0" w:type="dxa"/>
              <w:bottom w:w="0" w:type="dxa"/>
              <w:right w:w="0" w:type="dxa"/>
            </w:tcMar>
          </w:tcPr>
          <w:p w:rsidR="00CE2D12" w:rsidRDefault="00CE2D12">
            <w:pPr>
              <w:pStyle w:val="ConsPlusNormal"/>
            </w:pPr>
          </w:p>
        </w:tc>
      </w:tr>
    </w:tbl>
    <w:p w:rsidR="00CE2D12" w:rsidRDefault="00CE2D12">
      <w:pPr>
        <w:pStyle w:val="ConsPlusNormal"/>
        <w:spacing w:before="280"/>
        <w:ind w:firstLine="540"/>
        <w:jc w:val="both"/>
      </w:pPr>
      <w:r>
        <w:t xml:space="preserve">в </w:t>
      </w:r>
      <w:hyperlink r:id="rId113">
        <w:r>
          <w:rPr>
            <w:color w:val="0000FF"/>
          </w:rPr>
          <w:t>абзаце восемнадцатом</w:t>
        </w:r>
      </w:hyperlink>
      <w:r>
        <w:t xml:space="preserve"> сумму "4 357,990" заменить суммой "4 354,890", сумму "462,754" заменить суммой "459,654";</w:t>
      </w:r>
    </w:p>
    <w:p w:rsidR="00CE2D12" w:rsidRDefault="00CE2D12">
      <w:pPr>
        <w:pStyle w:val="ConsPlusNormal"/>
        <w:spacing w:before="220"/>
        <w:ind w:firstLine="540"/>
        <w:jc w:val="both"/>
      </w:pPr>
      <w:r>
        <w:t xml:space="preserve">в </w:t>
      </w:r>
      <w:hyperlink r:id="rId114">
        <w:r>
          <w:rPr>
            <w:color w:val="0000FF"/>
          </w:rPr>
          <w:t>абзаце двадцать седьмом</w:t>
        </w:r>
      </w:hyperlink>
      <w:r>
        <w:t xml:space="preserve"> сумму "462,754" заменить суммой "459,654";</w:t>
      </w:r>
    </w:p>
    <w:p w:rsidR="00CE2D12" w:rsidRDefault="00CE2D12">
      <w:pPr>
        <w:pStyle w:val="ConsPlusNormal"/>
        <w:spacing w:before="220"/>
        <w:ind w:firstLine="540"/>
        <w:jc w:val="both"/>
      </w:pPr>
      <w:r>
        <w:t xml:space="preserve">в </w:t>
      </w:r>
      <w:hyperlink r:id="rId115">
        <w:r>
          <w:rPr>
            <w:color w:val="0000FF"/>
          </w:rPr>
          <w:t>разделе 5</w:t>
        </w:r>
      </w:hyperlink>
      <w:r>
        <w:t xml:space="preserve"> "Обоснование ресурсного обеспечения Подпрограммы 4" текста Подпрограммы 4:</w:t>
      </w:r>
    </w:p>
    <w:p w:rsidR="00CE2D12" w:rsidRDefault="00CE2D12">
      <w:pPr>
        <w:pStyle w:val="ConsPlusNormal"/>
        <w:spacing w:before="220"/>
        <w:ind w:firstLine="540"/>
        <w:jc w:val="both"/>
      </w:pPr>
      <w:r>
        <w:t xml:space="preserve">в </w:t>
      </w:r>
      <w:hyperlink r:id="rId116">
        <w:r>
          <w:rPr>
            <w:color w:val="0000FF"/>
          </w:rPr>
          <w:t>абзаце втором</w:t>
        </w:r>
      </w:hyperlink>
      <w:r>
        <w:t xml:space="preserve"> сумму "4 944,231" заменить суммой "4 941,131", сумму "697,160" заменить суммой "694,060";</w:t>
      </w:r>
    </w:p>
    <w:p w:rsidR="00CE2D12" w:rsidRDefault="00CE2D12">
      <w:pPr>
        <w:pStyle w:val="ConsPlusNormal"/>
        <w:spacing w:before="220"/>
        <w:ind w:firstLine="540"/>
        <w:jc w:val="both"/>
      </w:pPr>
      <w:r>
        <w:t xml:space="preserve">в </w:t>
      </w:r>
      <w:hyperlink r:id="rId117">
        <w:r>
          <w:rPr>
            <w:color w:val="0000FF"/>
          </w:rPr>
          <w:t>абзаце третьем</w:t>
        </w:r>
      </w:hyperlink>
      <w:r>
        <w:t xml:space="preserve"> сумму "4 357,990" заменить суммой "4 354,890", сумму "462,754" заменить суммой "459,654";</w:t>
      </w:r>
    </w:p>
    <w:p w:rsidR="00CE2D12" w:rsidRDefault="00CE2D12">
      <w:pPr>
        <w:pStyle w:val="ConsPlusNormal"/>
        <w:spacing w:before="220"/>
        <w:ind w:firstLine="540"/>
        <w:jc w:val="both"/>
      </w:pPr>
      <w:r>
        <w:t xml:space="preserve">в приложении 2 к Подпрограмме 4 </w:t>
      </w:r>
      <w:hyperlink r:id="rId118">
        <w:r>
          <w:rPr>
            <w:color w:val="0000FF"/>
          </w:rPr>
          <w:t>пункт 1.31</w:t>
        </w:r>
      </w:hyperlink>
      <w:r>
        <w:t>, строки "</w:t>
      </w:r>
      <w:hyperlink r:id="rId119">
        <w:r>
          <w:rPr>
            <w:color w:val="0000FF"/>
          </w:rPr>
          <w:t>Итого</w:t>
        </w:r>
      </w:hyperlink>
      <w:r>
        <w:t xml:space="preserve"> по задаче 1", "</w:t>
      </w:r>
      <w:hyperlink r:id="rId120">
        <w:r>
          <w:rPr>
            <w:color w:val="0000FF"/>
          </w:rPr>
          <w:t>В том числе</w:t>
        </w:r>
      </w:hyperlink>
      <w:r>
        <w:t xml:space="preserve"> за счет средств областного бюджета, за исключением поступающих в областной бюджет средств федерального бюджета", </w:t>
      </w:r>
      <w:hyperlink r:id="rId121">
        <w:r>
          <w:rPr>
            <w:color w:val="0000FF"/>
          </w:rPr>
          <w:t>"ВСЕГО"</w:t>
        </w:r>
      </w:hyperlink>
      <w:r>
        <w:t>, "</w:t>
      </w:r>
      <w:hyperlink r:id="rId122">
        <w:r>
          <w:rPr>
            <w:color w:val="0000FF"/>
          </w:rPr>
          <w:t>В том числе</w:t>
        </w:r>
      </w:hyperlink>
      <w:r>
        <w:t xml:space="preserve"> за счет средств областного бюджета, за исключением поступающих в областной бюджет средств федерального бюджета" изложить в редакции согласно </w:t>
      </w:r>
      <w:hyperlink w:anchor="P1298">
        <w:r>
          <w:rPr>
            <w:color w:val="0000FF"/>
          </w:rPr>
          <w:t>приложению 6</w:t>
        </w:r>
      </w:hyperlink>
      <w:r>
        <w:t xml:space="preserve"> к настоящему Постановлению;</w:t>
      </w:r>
    </w:p>
    <w:p w:rsidR="00CE2D12" w:rsidRDefault="00CE2D12">
      <w:pPr>
        <w:pStyle w:val="ConsPlusNormal"/>
        <w:spacing w:before="220"/>
        <w:ind w:firstLine="540"/>
        <w:jc w:val="both"/>
      </w:pPr>
      <w:r>
        <w:t xml:space="preserve">в </w:t>
      </w:r>
      <w:hyperlink r:id="rId123">
        <w:r>
          <w:rPr>
            <w:color w:val="0000FF"/>
          </w:rPr>
          <w:t>приложении 6</w:t>
        </w:r>
      </w:hyperlink>
      <w:r>
        <w:t xml:space="preserve"> к Государственной программе 1:</w:t>
      </w:r>
    </w:p>
    <w:p w:rsidR="00CE2D12" w:rsidRDefault="00CE2D12">
      <w:pPr>
        <w:pStyle w:val="ConsPlusNormal"/>
        <w:spacing w:before="220"/>
        <w:ind w:firstLine="540"/>
        <w:jc w:val="both"/>
      </w:pPr>
      <w:hyperlink r:id="rId124">
        <w:r>
          <w:rPr>
            <w:color w:val="0000FF"/>
          </w:rPr>
          <w:t>пункт 6.2 таблицы 2</w:t>
        </w:r>
      </w:hyperlink>
      <w:r>
        <w:t xml:space="preserve"> изложить в редакции согласно </w:t>
      </w:r>
      <w:hyperlink w:anchor="P1510">
        <w:r>
          <w:rPr>
            <w:color w:val="0000FF"/>
          </w:rPr>
          <w:t>приложению 7</w:t>
        </w:r>
      </w:hyperlink>
      <w:r>
        <w:t xml:space="preserve"> к настоящему Постановлению.</w:t>
      </w:r>
    </w:p>
    <w:p w:rsidR="00CE2D12" w:rsidRDefault="00CE2D12">
      <w:pPr>
        <w:pStyle w:val="ConsPlusNormal"/>
        <w:spacing w:before="220"/>
        <w:ind w:firstLine="540"/>
        <w:jc w:val="both"/>
      </w:pPr>
      <w:r>
        <w:t xml:space="preserve">9. Внести в </w:t>
      </w:r>
      <w:hyperlink r:id="rId125">
        <w:r>
          <w:rPr>
            <w:color w:val="0000FF"/>
          </w:rPr>
          <w:t>постановление</w:t>
        </w:r>
      </w:hyperlink>
      <w:r>
        <w:t xml:space="preserve">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 местных бюджетов" следующие изменения:</w:t>
      </w:r>
    </w:p>
    <w:p w:rsidR="00CE2D12" w:rsidRDefault="00CE2D12">
      <w:pPr>
        <w:pStyle w:val="ConsPlusNormal"/>
        <w:spacing w:before="220"/>
        <w:ind w:firstLine="540"/>
        <w:jc w:val="both"/>
      </w:pPr>
      <w:r>
        <w:t xml:space="preserve">в </w:t>
      </w:r>
      <w:hyperlink r:id="rId126">
        <w:r>
          <w:rPr>
            <w:color w:val="0000FF"/>
          </w:rPr>
          <w:t>Распределении</w:t>
        </w:r>
      </w:hyperlink>
      <w:r>
        <w:t xml:space="preserve"> на 2023 год годового объема дотаций местным бюджетам на поддержку мер по обеспечению сбалансированности местных бюджетов:</w:t>
      </w:r>
    </w:p>
    <w:p w:rsidR="00CE2D12" w:rsidRDefault="00CE2D12">
      <w:pPr>
        <w:pStyle w:val="ConsPlusNormal"/>
        <w:spacing w:before="220"/>
        <w:ind w:firstLine="540"/>
        <w:jc w:val="both"/>
      </w:pPr>
      <w:r>
        <w:t xml:space="preserve">в строке "Нераспределенный резерв дотаций" в </w:t>
      </w:r>
      <w:hyperlink r:id="rId127">
        <w:r>
          <w:rPr>
            <w:color w:val="0000FF"/>
          </w:rPr>
          <w:t>графе</w:t>
        </w:r>
      </w:hyperlink>
      <w:r>
        <w:t xml:space="preserve"> "Объем дотации, тыс. рублей" сумму "834 019,00" заменить суммой "760 603,00";</w:t>
      </w:r>
    </w:p>
    <w:p w:rsidR="00CE2D12" w:rsidRDefault="00CE2D12">
      <w:pPr>
        <w:pStyle w:val="ConsPlusNormal"/>
        <w:spacing w:before="220"/>
        <w:ind w:firstLine="540"/>
        <w:jc w:val="both"/>
      </w:pPr>
      <w:r>
        <w:t xml:space="preserve">в строке "Всего" в </w:t>
      </w:r>
      <w:hyperlink r:id="rId128">
        <w:r>
          <w:rPr>
            <w:color w:val="0000FF"/>
          </w:rPr>
          <w:t>графе</w:t>
        </w:r>
      </w:hyperlink>
      <w:r>
        <w:t xml:space="preserve"> "Объем дотации, тыс. рублей" сумму "3 749 269,00" заменить суммой "3 675 853,00".</w:t>
      </w:r>
    </w:p>
    <w:p w:rsidR="00CE2D12" w:rsidRDefault="00CE2D12">
      <w:pPr>
        <w:pStyle w:val="ConsPlusNormal"/>
        <w:spacing w:before="220"/>
        <w:ind w:firstLine="540"/>
        <w:jc w:val="both"/>
      </w:pPr>
      <w:r>
        <w:t xml:space="preserve">10. Внести в </w:t>
      </w:r>
      <w:hyperlink r:id="rId129">
        <w:r>
          <w:rPr>
            <w:color w:val="0000FF"/>
          </w:rPr>
          <w:t>постановление</w:t>
        </w:r>
      </w:hyperlink>
      <w:r>
        <w:t xml:space="preserve"> Правительства Самарской области от 09.01.2023 N 5 "Об утверждении Порядка определения объема и предоставления субсидии автономной некоммерческой организации дошкольного образования "Планета детства "Лада" на финансовое обеспечение деятельности" следующие изменения:</w:t>
      </w:r>
    </w:p>
    <w:p w:rsidR="00CE2D12" w:rsidRDefault="00CE2D12">
      <w:pPr>
        <w:pStyle w:val="ConsPlusNormal"/>
        <w:spacing w:before="220"/>
        <w:ind w:firstLine="540"/>
        <w:jc w:val="both"/>
      </w:pPr>
      <w:r>
        <w:lastRenderedPageBreak/>
        <w:t xml:space="preserve">в </w:t>
      </w:r>
      <w:hyperlink r:id="rId130">
        <w:r>
          <w:rPr>
            <w:color w:val="0000FF"/>
          </w:rPr>
          <w:t>Порядке</w:t>
        </w:r>
      </w:hyperlink>
      <w:r>
        <w:t xml:space="preserve"> определения объема и предоставления субсидии автономной некоммерческой организации дошкольного образования "Планета детства "Лада" на финансовое обеспечение деятельности:</w:t>
      </w:r>
    </w:p>
    <w:p w:rsidR="00CE2D12" w:rsidRDefault="00CE2D12">
      <w:pPr>
        <w:pStyle w:val="ConsPlusNormal"/>
        <w:spacing w:before="220"/>
        <w:ind w:firstLine="540"/>
        <w:jc w:val="both"/>
      </w:pPr>
      <w:hyperlink r:id="rId131">
        <w:r>
          <w:rPr>
            <w:color w:val="0000FF"/>
          </w:rPr>
          <w:t>абзац третий пункта 1.4</w:t>
        </w:r>
      </w:hyperlink>
      <w:r>
        <w:t xml:space="preserve"> изложить в следующей редакции:</w:t>
      </w:r>
    </w:p>
    <w:p w:rsidR="00CE2D12" w:rsidRDefault="00CE2D12">
      <w:pPr>
        <w:pStyle w:val="ConsPlusNormal"/>
        <w:spacing w:before="220"/>
        <w:ind w:firstLine="540"/>
        <w:jc w:val="both"/>
      </w:pPr>
      <w:r>
        <w:t xml:space="preserve">"ежемесячных денежных выплат педагогическим работникам в размере, установленном </w:t>
      </w:r>
      <w:hyperlink r:id="rId132">
        <w:r>
          <w:rPr>
            <w:color w:val="0000FF"/>
          </w:rPr>
          <w:t>пунктом 1</w:t>
        </w:r>
      </w:hyperlink>
      <w:r>
        <w:t xml:space="preserve"> постановления Правительства Самарской области от 15.04.2015 N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 а также единовременной денежной выплаты в сентябре 2023 года в размере 10 000 (десяти тысяч) рублей, установленной Правительством Самарской области в 2023 году в отношении государственных и муниципальных учреждений Самарской области, реализующих общеобразовательные программы дошкольного образования (далее - денежные выплаты).";</w:t>
      </w:r>
    </w:p>
    <w:p w:rsidR="00CE2D12" w:rsidRDefault="00CE2D12">
      <w:pPr>
        <w:pStyle w:val="ConsPlusNormal"/>
        <w:spacing w:before="220"/>
        <w:ind w:firstLine="540"/>
        <w:jc w:val="both"/>
      </w:pPr>
      <w:hyperlink r:id="rId133">
        <w:r>
          <w:rPr>
            <w:color w:val="0000FF"/>
          </w:rPr>
          <w:t>абзац восьмой пункта 2.6</w:t>
        </w:r>
      </w:hyperlink>
      <w:r>
        <w:t xml:space="preserve"> изложить в следующей редакции:</w:t>
      </w:r>
    </w:p>
    <w:p w:rsidR="00CE2D12" w:rsidRDefault="00CE2D12">
      <w:pPr>
        <w:pStyle w:val="ConsPlusNormal"/>
        <w:spacing w:before="220"/>
        <w:ind w:firstLine="540"/>
        <w:jc w:val="both"/>
      </w:pPr>
      <w:r>
        <w:t>"В - размер денежных выплат, предоставляемых АНО, который определяется по формуле</w:t>
      </w:r>
    </w:p>
    <w:p w:rsidR="00CE2D12" w:rsidRDefault="00CE2D12">
      <w:pPr>
        <w:pStyle w:val="ConsPlusNormal"/>
        <w:jc w:val="both"/>
      </w:pPr>
    </w:p>
    <w:p w:rsidR="00CE2D12" w:rsidRDefault="00CE2D12">
      <w:pPr>
        <w:pStyle w:val="ConsPlusNormal"/>
        <w:jc w:val="center"/>
      </w:pPr>
      <w:r>
        <w:rPr>
          <w:noProof/>
          <w:position w:val="-26"/>
        </w:rPr>
        <w:drawing>
          <wp:inline distT="0" distB="0" distL="0" distR="0">
            <wp:extent cx="175006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0060" cy="471805"/>
                    </a:xfrm>
                    <a:prstGeom prst="rect">
                      <a:avLst/>
                    </a:prstGeom>
                    <a:noFill/>
                    <a:ln>
                      <a:noFill/>
                    </a:ln>
                  </pic:spPr>
                </pic:pic>
              </a:graphicData>
            </a:graphic>
          </wp:inline>
        </w:drawing>
      </w:r>
    </w:p>
    <w:p w:rsidR="00CE2D12" w:rsidRDefault="00CE2D12">
      <w:pPr>
        <w:pStyle w:val="ConsPlusNormal"/>
        <w:jc w:val="both"/>
      </w:pPr>
    </w:p>
    <w:p w:rsidR="00CE2D12" w:rsidRDefault="00CE2D12">
      <w:pPr>
        <w:pStyle w:val="ConsPlusNormal"/>
        <w:jc w:val="both"/>
      </w:pPr>
      <w:r>
        <w:t>где ДВ</w:t>
      </w:r>
      <w:r>
        <w:rPr>
          <w:vertAlign w:val="subscript"/>
        </w:rPr>
        <w:t>j</w:t>
      </w:r>
      <w:r>
        <w:t xml:space="preserve"> - размер j-й денежной выплаты, установленный </w:t>
      </w:r>
      <w:hyperlink r:id="rId135">
        <w:r>
          <w:rPr>
            <w:color w:val="0000FF"/>
          </w:rPr>
          <w:t>пунктом 1</w:t>
        </w:r>
      </w:hyperlink>
      <w:r>
        <w:t xml:space="preserve"> постановления Правительства Самарской области от 15.04.2015 N 186 "Об установлении отдельных расходных обязательств Самарской области и внесении изменений в отдельные постановления Правительства Самарской области", а также единовременной денежной выплаты в сентябре 2023 года в размере 10 000 (десяти тысяч) рублей, установленной Правительством Самарской области в 2023 году в отношении государственных и муниципальных учреждений Самарской области, реализующих общеобразовательные программы дошкольного образования;".</w:t>
      </w:r>
    </w:p>
    <w:p w:rsidR="00CE2D12" w:rsidRDefault="00CE2D12">
      <w:pPr>
        <w:pStyle w:val="ConsPlusNormal"/>
        <w:spacing w:before="220"/>
        <w:ind w:firstLine="540"/>
        <w:jc w:val="both"/>
      </w:pPr>
      <w:r>
        <w:t xml:space="preserve">11. Внести в </w:t>
      </w:r>
      <w:hyperlink r:id="rId136">
        <w:r>
          <w:rPr>
            <w:color w:val="0000FF"/>
          </w:rPr>
          <w:t>распределение</w:t>
        </w:r>
      </w:hyperlink>
      <w:r>
        <w:t xml:space="preserve">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 на 2023 - 2025 годы, утвержденное Законом Самарской области "Об областном бюджете на 2023 год и на плановый период 2024 и 2025 годов" (таблица П1 приложения 10.2), изменение согласно </w:t>
      </w:r>
      <w:hyperlink w:anchor="P1589">
        <w:r>
          <w:rPr>
            <w:color w:val="0000FF"/>
          </w:rPr>
          <w:t>приложению 8</w:t>
        </w:r>
      </w:hyperlink>
      <w:r>
        <w:t xml:space="preserve"> к настоящему Постановлению.</w:t>
      </w:r>
    </w:p>
    <w:p w:rsidR="00CE2D12" w:rsidRDefault="00CE2D12">
      <w:pPr>
        <w:pStyle w:val="ConsPlusNormal"/>
        <w:spacing w:before="220"/>
        <w:ind w:firstLine="540"/>
        <w:jc w:val="both"/>
      </w:pPr>
      <w:r>
        <w:t>12. Заинтересованным главным распорядителям бюджетных средств внести изменения в нормативные правовые акты Самарской области в целях необходимости финансового обеспечения устанавливаемого настоящим Постановлением расходного обязательства Самарской области.</w:t>
      </w:r>
    </w:p>
    <w:p w:rsidR="00CE2D12" w:rsidRDefault="00CE2D12">
      <w:pPr>
        <w:pStyle w:val="ConsPlusNormal"/>
        <w:spacing w:before="220"/>
        <w:ind w:firstLine="540"/>
        <w:jc w:val="both"/>
      </w:pPr>
      <w:r>
        <w:t xml:space="preserve">13. Министерству образования и науки Самарской области совместно с министерством управления финансами Самарской области осуществить в установленном порядке внесение </w:t>
      </w:r>
      <w:hyperlink w:anchor="P1634">
        <w:r>
          <w:rPr>
            <w:color w:val="0000FF"/>
          </w:rPr>
          <w:t>изменений</w:t>
        </w:r>
      </w:hyperlink>
      <w:r>
        <w:t xml:space="preserve"> в сводную бюджетную роспись областного бюджета на 2023 год в целях перераспределения бюджетных ассигнований согласно приложению 9 к настоящему Постановлению.</w:t>
      </w:r>
    </w:p>
    <w:p w:rsidR="00CE2D12" w:rsidRDefault="00CE2D12">
      <w:pPr>
        <w:pStyle w:val="ConsPlusNormal"/>
        <w:spacing w:before="220"/>
        <w:ind w:firstLine="540"/>
        <w:jc w:val="both"/>
      </w:pPr>
      <w:r>
        <w:t xml:space="preserve">14. Контроль за выполнением настоящего Постановления возложить на министерство образования и науки Самарской области, министерство здравоохранения Самарской области, министерство культуры Самарской области, министерство спорта Самарской области, министерство социально-демографической и семейной политики Самарской области, </w:t>
      </w:r>
      <w:r>
        <w:lastRenderedPageBreak/>
        <w:t>министерство управления финансами Самарской области.</w:t>
      </w:r>
    </w:p>
    <w:p w:rsidR="00CE2D12" w:rsidRDefault="00CE2D12">
      <w:pPr>
        <w:pStyle w:val="ConsPlusNormal"/>
        <w:spacing w:before="220"/>
        <w:ind w:firstLine="540"/>
        <w:jc w:val="both"/>
      </w:pPr>
      <w:r>
        <w:t>15. Опубликовать настоящее Постановление в средствах массовой информации.</w:t>
      </w:r>
    </w:p>
    <w:p w:rsidR="00CE2D12" w:rsidRDefault="00CE2D12">
      <w:pPr>
        <w:pStyle w:val="ConsPlusNormal"/>
        <w:spacing w:before="220"/>
        <w:ind w:firstLine="540"/>
        <w:jc w:val="both"/>
      </w:pPr>
      <w:r>
        <w:t>16. Настоящее Постановление вступает в силу со дня его официального опубликования и распространяет свое действие на отношения, возникшие со дня подписания настоящего Постановления.</w:t>
      </w:r>
    </w:p>
    <w:p w:rsidR="00CE2D12" w:rsidRDefault="00CE2D12">
      <w:pPr>
        <w:pStyle w:val="ConsPlusNormal"/>
        <w:jc w:val="both"/>
      </w:pPr>
    </w:p>
    <w:p w:rsidR="00CE2D12" w:rsidRDefault="00CE2D12">
      <w:pPr>
        <w:pStyle w:val="ConsPlusNormal"/>
        <w:jc w:val="right"/>
      </w:pPr>
      <w:r>
        <w:t>Первый вице-губернатор - председатель</w:t>
      </w:r>
    </w:p>
    <w:p w:rsidR="00CE2D12" w:rsidRDefault="00CE2D12">
      <w:pPr>
        <w:pStyle w:val="ConsPlusNormal"/>
        <w:jc w:val="right"/>
      </w:pPr>
      <w:r>
        <w:t>Правительства Самарской области</w:t>
      </w:r>
    </w:p>
    <w:p w:rsidR="00CE2D12" w:rsidRDefault="00CE2D12">
      <w:pPr>
        <w:pStyle w:val="ConsPlusNormal"/>
        <w:jc w:val="right"/>
      </w:pPr>
      <w:r>
        <w:t>В.В.КУДРЯШОВ</w:t>
      </w: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Утверждены</w:t>
      </w:r>
    </w:p>
    <w:p w:rsidR="00CE2D12" w:rsidRDefault="00CE2D12">
      <w:pPr>
        <w:pStyle w:val="ConsPlusNormal"/>
        <w:jc w:val="right"/>
      </w:pPr>
      <w:r>
        <w:t>Постановлением</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0" w:name="P161"/>
      <w:bookmarkEnd w:id="0"/>
      <w:r>
        <w:t>ПОРЯДОК ОПРЕДЕЛЕНИЯ ОБЪЕМА И УСЛОВИЕ</w:t>
      </w:r>
    </w:p>
    <w:p w:rsidR="00CE2D12" w:rsidRDefault="00CE2D12">
      <w:pPr>
        <w:pStyle w:val="ConsPlusTitle"/>
        <w:jc w:val="center"/>
      </w:pPr>
      <w:r>
        <w:t>ПРЕДОСТАВЛЕНИЯ СУБСИДИЙ ГОСУДАРСТВЕННЫМ БЮДЖЕТНЫМ</w:t>
      </w:r>
    </w:p>
    <w:p w:rsidR="00CE2D12" w:rsidRDefault="00CE2D12">
      <w:pPr>
        <w:pStyle w:val="ConsPlusTitle"/>
        <w:jc w:val="center"/>
      </w:pPr>
      <w:r>
        <w:t>И АВТОНОМНЫМ ОБРАЗОВАТЕЛЬНЫМ УЧРЕЖДЕНИЯМ САМАРСКОЙ ОБЛАСТИ,</w:t>
      </w:r>
    </w:p>
    <w:p w:rsidR="00CE2D12" w:rsidRDefault="00CE2D12">
      <w:pPr>
        <w:pStyle w:val="ConsPlusTitle"/>
        <w:jc w:val="center"/>
      </w:pPr>
      <w:r>
        <w:t>ГОСУДАРСТВЕННЫМ БЮДЖЕТНЫМ УЧРЕЖДЕНИЯМ - ЦЕНТРАМ</w:t>
      </w:r>
    </w:p>
    <w:p w:rsidR="00CE2D12" w:rsidRDefault="00CE2D12">
      <w:pPr>
        <w:pStyle w:val="ConsPlusTitle"/>
        <w:jc w:val="center"/>
      </w:pPr>
      <w:r>
        <w:t>ПСИХОЛОГО-ПЕДАГОГИЧЕСКОЙ, МЕДИЦИНСКОЙ И СОЦИАЛЬНОЙ ПОМОЩИ</w:t>
      </w:r>
    </w:p>
    <w:p w:rsidR="00CE2D12" w:rsidRDefault="00CE2D12">
      <w:pPr>
        <w:pStyle w:val="ConsPlusTitle"/>
        <w:jc w:val="center"/>
      </w:pPr>
      <w:r>
        <w:t>САМАРСКОЙ ОБЛАСТИ, ГОСУДАРСТВЕННЫМ УЧРЕЖДЕНИЯМ САМАРСКОЙ</w:t>
      </w:r>
    </w:p>
    <w:p w:rsidR="00CE2D12" w:rsidRDefault="00CE2D12">
      <w:pPr>
        <w:pStyle w:val="ConsPlusTitle"/>
        <w:jc w:val="center"/>
      </w:pPr>
      <w:r>
        <w:t>ОБЛАСТИ, ОКАЗЫВАЮЩИМ СОЦИАЛЬНЫЕ УСЛУГИ ДЕТЯМ-СИРОТАМ</w:t>
      </w:r>
    </w:p>
    <w:p w:rsidR="00CE2D12" w:rsidRDefault="00CE2D12">
      <w:pPr>
        <w:pStyle w:val="ConsPlusTitle"/>
        <w:jc w:val="center"/>
      </w:pPr>
      <w:r>
        <w:t>И ДЕТЯМ, ОСТАВШИМСЯ БЕЗ ПОПЕЧЕНИЯ РОДИТЕЛЕЙ, В СООТВЕТСТВИИ</w:t>
      </w:r>
    </w:p>
    <w:p w:rsidR="00CE2D12" w:rsidRDefault="00CE2D12">
      <w:pPr>
        <w:pStyle w:val="ConsPlusTitle"/>
        <w:jc w:val="center"/>
      </w:pPr>
      <w:r>
        <w:t>С АБЗАЦЕМ ВТОРЫМ ПУНКТА 1 СТАТЬИ 78.1 БЮДЖЕТНОГО КОДЕКСА</w:t>
      </w:r>
    </w:p>
    <w:p w:rsidR="00CE2D12" w:rsidRDefault="00CE2D12">
      <w:pPr>
        <w:pStyle w:val="ConsPlusTitle"/>
        <w:jc w:val="center"/>
      </w:pPr>
      <w:r>
        <w:t>РОССИЙСКОЙ ФЕДЕРАЦИИ НА ОСУЩЕСТВЛЕНИЕ В СЕНТЯБРЕ 2023 ГОДА</w:t>
      </w:r>
    </w:p>
    <w:p w:rsidR="00CE2D12" w:rsidRDefault="00CE2D12">
      <w:pPr>
        <w:pStyle w:val="ConsPlusTitle"/>
        <w:jc w:val="center"/>
      </w:pPr>
      <w:r>
        <w:t>ЕДИНОВРЕМЕННОЙ ДЕНЕЖНОЙ ВЫПЛАТЫ В РАЗМЕРЕ 10 000 (ДЕСЯТИ</w:t>
      </w:r>
    </w:p>
    <w:p w:rsidR="00CE2D12" w:rsidRDefault="00CE2D12">
      <w:pPr>
        <w:pStyle w:val="ConsPlusTitle"/>
        <w:jc w:val="center"/>
      </w:pPr>
      <w:r>
        <w:t>ТЫСЯЧ) РУБЛЕЙ НА СТАВКУ ЗАРАБОТНОЙ ПЛАТЫ ПЕДАГОГИЧЕСКИМ</w:t>
      </w:r>
    </w:p>
    <w:p w:rsidR="00CE2D12" w:rsidRDefault="00CE2D12">
      <w:pPr>
        <w:pStyle w:val="ConsPlusTitle"/>
        <w:jc w:val="center"/>
      </w:pPr>
      <w:r>
        <w:t>РАБОТНИКАМ ГОСУДАРСТВЕННЫХ БЮДЖЕТНЫХ И АВТОНОМНЫХ</w:t>
      </w:r>
    </w:p>
    <w:p w:rsidR="00CE2D12" w:rsidRDefault="00CE2D12">
      <w:pPr>
        <w:pStyle w:val="ConsPlusTitle"/>
        <w:jc w:val="center"/>
      </w:pPr>
      <w:r>
        <w:t>ОБРАЗОВАТЕЛЬНЫХ УЧРЕЖДЕНИЙ САМАРСКОЙ ОБЛАСТИ,</w:t>
      </w:r>
    </w:p>
    <w:p w:rsidR="00CE2D12" w:rsidRDefault="00CE2D12">
      <w:pPr>
        <w:pStyle w:val="ConsPlusTitle"/>
        <w:jc w:val="center"/>
      </w:pPr>
      <w:r>
        <w:t>ГОСУДАРСТВЕННЫХ БЮДЖЕТНЫХ УЧРЕЖДЕНИЙ - ЦЕНТРОВ</w:t>
      </w:r>
    </w:p>
    <w:p w:rsidR="00CE2D12" w:rsidRDefault="00CE2D12">
      <w:pPr>
        <w:pStyle w:val="ConsPlusTitle"/>
        <w:jc w:val="center"/>
      </w:pPr>
      <w:r>
        <w:t>ПСИХОЛОГО-ПЕДАГОГИЧЕСКОЙ, МЕДИЦИНСКОЙ И СОЦИАЛЬНОЙ ПОМОЩИ</w:t>
      </w:r>
    </w:p>
    <w:p w:rsidR="00CE2D12" w:rsidRDefault="00CE2D12">
      <w:pPr>
        <w:pStyle w:val="ConsPlusTitle"/>
        <w:jc w:val="center"/>
      </w:pPr>
      <w:r>
        <w:t>САМАРСКОЙ ОБЛАСТИ, ГОСУДАРСТВЕННЫХ УЧРЕЖДЕНИЙ САМАРСКОЙ</w:t>
      </w:r>
    </w:p>
    <w:p w:rsidR="00CE2D12" w:rsidRDefault="00CE2D12">
      <w:pPr>
        <w:pStyle w:val="ConsPlusTitle"/>
        <w:jc w:val="center"/>
      </w:pPr>
      <w:r>
        <w:t>ОБЛАСТИ, ОКАЗЫВАЮЩИХ СОЦИАЛЬНЫЕ УСЛУГИ ДЕТЯМ-СИРОТАМ</w:t>
      </w:r>
    </w:p>
    <w:p w:rsidR="00CE2D12" w:rsidRDefault="00CE2D12">
      <w:pPr>
        <w:pStyle w:val="ConsPlusTitle"/>
        <w:jc w:val="center"/>
      </w:pPr>
      <w:r>
        <w:t>И ДЕТЯМ, ОСТАВШИМСЯ БЕЗ ПОПЕЧЕНИЯ РОДИТЕЛЕЙ</w:t>
      </w:r>
    </w:p>
    <w:p w:rsidR="00CE2D12" w:rsidRDefault="00CE2D12">
      <w:pPr>
        <w:pStyle w:val="ConsPlusNormal"/>
        <w:jc w:val="both"/>
      </w:pPr>
    </w:p>
    <w:p w:rsidR="00CE2D12" w:rsidRDefault="00CE2D12">
      <w:pPr>
        <w:pStyle w:val="ConsPlusNormal"/>
        <w:ind w:firstLine="540"/>
        <w:jc w:val="both"/>
      </w:pPr>
      <w:bookmarkStart w:id="1" w:name="P181"/>
      <w:bookmarkEnd w:id="1"/>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и автономным образовательным учреждениям Самарской области, государственным бюджетным учреждениям - центрам психолого-педагогической, медицинской и социальной помощи Самарской области, государственным учреждениям Самарской области, оказывающим социальные услуги детям-сиротам и детям, оставшимся без попечения родителей, в соответствии с </w:t>
      </w:r>
      <w:hyperlink r:id="rId137">
        <w:r>
          <w:rPr>
            <w:color w:val="0000FF"/>
          </w:rPr>
          <w:t>абзацем вторым пункта 1 статьи 78.1</w:t>
        </w:r>
      </w:hyperlink>
      <w:r>
        <w:t xml:space="preserve"> Бюджетного кодекса Российской Федерации на 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бюджетных и автономных образовательных учреждений Самарской области, государственных бюджетных учреждений - центров психолого-педагогической, медицинской и социальной помощи Самарской области, государственных учреждений Самарской области, оказывающих социальные услуги детям-</w:t>
      </w:r>
      <w:r>
        <w:lastRenderedPageBreak/>
        <w:t>сиротам и детям, оставшимся без попечения родителей (далее соответственно - субсидия, учреждение, денежная выплата).</w:t>
      </w:r>
    </w:p>
    <w:p w:rsidR="00CE2D12" w:rsidRDefault="00CE2D12">
      <w:pPr>
        <w:pStyle w:val="ConsPlusNormal"/>
        <w:spacing w:before="220"/>
        <w:ind w:firstLine="540"/>
        <w:jc w:val="both"/>
      </w:pPr>
      <w:r>
        <w:t>2. Субсидия предоставляется министерством образования и науки Самарской области, министерством здравоохранения Самарской области, министерством культуры Самарской области, министерством спорта Самарской области, министерством социально-демографической и семейной политики Самарской области как соответствующими главными распорядителями средств областного бюджета (далее - главный распорядитель средств)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главным распорядителям средств в установленном порядке.</w:t>
      </w:r>
    </w:p>
    <w:p w:rsidR="00CE2D12" w:rsidRDefault="00CE2D12">
      <w:pPr>
        <w:pStyle w:val="ConsPlusNormal"/>
        <w:spacing w:before="220"/>
        <w:ind w:firstLine="540"/>
        <w:jc w:val="both"/>
      </w:pPr>
      <w:bookmarkStart w:id="2" w:name="P183"/>
      <w:bookmarkEnd w:id="2"/>
      <w:r>
        <w:t>3. Субсидия предоставляется учреждениям в целях осуществления денежной выплаты.</w:t>
      </w:r>
    </w:p>
    <w:p w:rsidR="00CE2D12" w:rsidRDefault="00CE2D12">
      <w:pPr>
        <w:pStyle w:val="ConsPlusNormal"/>
        <w:spacing w:before="220"/>
        <w:ind w:firstLine="540"/>
        <w:jc w:val="both"/>
      </w:pPr>
      <w:bookmarkStart w:id="3" w:name="P184"/>
      <w:bookmarkEnd w:id="3"/>
      <w:r>
        <w:t>4. Объем субсидии на осуществление денежной выплаты определяется исходя из размера денежной выплаты, количества штатных педагогических ставок, занятых педагогическими работниками учреждения, для которых оно является основным местом работы, и величины расходов на уплату страховых взносов в Фонд пенсионного и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и рассчитывается по формуле</w:t>
      </w:r>
    </w:p>
    <w:p w:rsidR="00CE2D12" w:rsidRDefault="00CE2D12">
      <w:pPr>
        <w:pStyle w:val="ConsPlusNormal"/>
        <w:jc w:val="both"/>
      </w:pPr>
    </w:p>
    <w:p w:rsidR="00CE2D12" w:rsidRDefault="00CE2D12">
      <w:pPr>
        <w:pStyle w:val="ConsPlusNormal"/>
        <w:jc w:val="center"/>
      </w:pPr>
      <w:r>
        <w:t>ОС = ДВ x КШ x СВ,</w:t>
      </w:r>
    </w:p>
    <w:p w:rsidR="00CE2D12" w:rsidRDefault="00CE2D12">
      <w:pPr>
        <w:pStyle w:val="ConsPlusNormal"/>
        <w:jc w:val="both"/>
      </w:pPr>
    </w:p>
    <w:p w:rsidR="00CE2D12" w:rsidRDefault="00CE2D12">
      <w:pPr>
        <w:pStyle w:val="ConsPlusNormal"/>
        <w:jc w:val="both"/>
      </w:pPr>
      <w:r>
        <w:t>где ОС - объем субсидии на осуществление денежных выплат;</w:t>
      </w:r>
    </w:p>
    <w:p w:rsidR="00CE2D12" w:rsidRDefault="00CE2D12">
      <w:pPr>
        <w:pStyle w:val="ConsPlusNormal"/>
        <w:spacing w:before="220"/>
        <w:ind w:firstLine="540"/>
        <w:jc w:val="both"/>
      </w:pPr>
      <w:r>
        <w:t xml:space="preserve">ДВ - размер денежной выплаты, установленный в </w:t>
      </w:r>
      <w:hyperlink w:anchor="P181">
        <w:r>
          <w:rPr>
            <w:color w:val="0000FF"/>
          </w:rPr>
          <w:t>пункте 1</w:t>
        </w:r>
      </w:hyperlink>
      <w:r>
        <w:t xml:space="preserve"> настоящих порядка определения объема и условия предоставления субсидий;</w:t>
      </w:r>
    </w:p>
    <w:p w:rsidR="00CE2D12" w:rsidRDefault="00CE2D12">
      <w:pPr>
        <w:pStyle w:val="ConsPlusNormal"/>
        <w:spacing w:before="220"/>
        <w:ind w:firstLine="540"/>
        <w:jc w:val="both"/>
      </w:pPr>
      <w:r>
        <w:t>КШ - количество штатных педагогических ставок, занятых педагогическими работниками учреждения, для которых оно является основным местом работы, в соответствии со штатным расписанием, действующим в периоде, в котором осуществляется денежная выплата;</w:t>
      </w:r>
    </w:p>
    <w:p w:rsidR="00CE2D12" w:rsidRDefault="00CE2D12">
      <w:pPr>
        <w:pStyle w:val="ConsPlusNormal"/>
        <w:spacing w:before="220"/>
        <w:ind w:firstLine="540"/>
        <w:jc w:val="both"/>
      </w:pPr>
      <w:r>
        <w:t>СВ - коэффициент, увеличивающий объем средств, предусматриваемых для осуществления денежной выплаты, на величину расходов по уплате страховых взносов в Фонд пенсионного и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w:t>
      </w:r>
    </w:p>
    <w:p w:rsidR="00CE2D12" w:rsidRDefault="00CE2D12">
      <w:pPr>
        <w:pStyle w:val="ConsPlusNormal"/>
        <w:spacing w:before="220"/>
        <w:ind w:firstLine="540"/>
        <w:jc w:val="both"/>
      </w:pPr>
      <w:r>
        <w:t>Результатом предоставления субсидии является доля педагогических работников учреждения, получивших в сентябре 2023 года единовременную денежную выплату в размере 10 000 (десяти тысяч) рублей на ставку заработной платы, в общей численности педагогических работников учреждения, имеющих право на получение единовременной денежной выплаты на ставку заработной платы.</w:t>
      </w:r>
    </w:p>
    <w:p w:rsidR="00CE2D12" w:rsidRDefault="00CE2D12">
      <w:pPr>
        <w:pStyle w:val="ConsPlusNormal"/>
        <w:spacing w:before="220"/>
        <w:ind w:firstLine="540"/>
        <w:jc w:val="both"/>
      </w:pPr>
      <w:r>
        <w:t>Конкретное значение результата предоставления субсидии устанавливается соглашением о предоставлении субсидии, заключенным между главным распорядителем средств и учреждением.</w:t>
      </w:r>
    </w:p>
    <w:p w:rsidR="00CE2D12" w:rsidRDefault="00CE2D12">
      <w:pPr>
        <w:pStyle w:val="ConsPlusNormal"/>
        <w:spacing w:before="220"/>
        <w:ind w:firstLine="540"/>
        <w:jc w:val="both"/>
      </w:pPr>
      <w:bookmarkStart w:id="4" w:name="P194"/>
      <w:bookmarkEnd w:id="4"/>
      <w:r>
        <w:t>5. В целях получения субсидии учреждение представляет главному распорядителю средств следующие документы (далее - заявка):</w:t>
      </w:r>
    </w:p>
    <w:p w:rsidR="00CE2D12" w:rsidRDefault="00CE2D12">
      <w:pPr>
        <w:pStyle w:val="ConsPlusNormal"/>
        <w:spacing w:before="220"/>
        <w:ind w:firstLine="540"/>
        <w:jc w:val="both"/>
      </w:pPr>
      <w:r>
        <w:t>заявление о предоставлении субсидии в произвольной форме, подписанное руководителем учреждения с проставлением печати учреждения;</w:t>
      </w:r>
    </w:p>
    <w:p w:rsidR="00CE2D12" w:rsidRDefault="00CE2D12">
      <w:pPr>
        <w:pStyle w:val="ConsPlusNormal"/>
        <w:spacing w:before="220"/>
        <w:ind w:firstLine="540"/>
        <w:jc w:val="both"/>
      </w:pPr>
      <w:r>
        <w:lastRenderedPageBreak/>
        <w:t xml:space="preserve">пояснительную записку, содержащую расчеты и документальное обоснование заявленных сумм, подготовленные в соответствии с </w:t>
      </w:r>
      <w:hyperlink w:anchor="P184">
        <w:r>
          <w:rPr>
            <w:color w:val="0000FF"/>
          </w:rPr>
          <w:t>пунктом 4</w:t>
        </w:r>
      </w:hyperlink>
      <w:r>
        <w:t xml:space="preserve"> настоящих порядка определения объема и условия предоставления субсидий, подписанную руководителем учреждения;</w:t>
      </w:r>
    </w:p>
    <w:p w:rsidR="00CE2D12" w:rsidRDefault="00CE2D12">
      <w:pPr>
        <w:pStyle w:val="ConsPlusNormal"/>
        <w:spacing w:before="220"/>
        <w:ind w:firstLine="540"/>
        <w:jc w:val="both"/>
      </w:pPr>
      <w:r>
        <w:t>информацию о количестве штатных педагогических ставок, занятых педагогическими работниками учреждения, для которых оно является основным местом работы, в соответствии со штатным расписанием, действующим в периоде, в котором осуществляется денежная выплата, подписанную руководителем учреждения.</w:t>
      </w:r>
    </w:p>
    <w:p w:rsidR="00CE2D12" w:rsidRDefault="00CE2D12">
      <w:pPr>
        <w:pStyle w:val="ConsPlusNormal"/>
        <w:spacing w:before="220"/>
        <w:ind w:firstLine="540"/>
        <w:jc w:val="both"/>
      </w:pPr>
      <w:r>
        <w:t>6. Главный распорядитель средств осуществляет прием заявки в день ее поступления и рассматривает поступившие заявки в течение 5 рабочих дней с даты регистрации поступления заявки главному распорядителю средств.</w:t>
      </w:r>
    </w:p>
    <w:p w:rsidR="00CE2D12" w:rsidRDefault="00CE2D12">
      <w:pPr>
        <w:pStyle w:val="ConsPlusNormal"/>
        <w:spacing w:before="220"/>
        <w:ind w:firstLine="540"/>
        <w:jc w:val="both"/>
      </w:pPr>
      <w:r>
        <w:t>По результатам рассмотрения заявки главный распорядитель средств принимает решение о предоставлении или об отказе в предоставлении субсидии и в письменной форме уведомляет учреждение о предоставлении или об отказе в предоставлении субсидии.</w:t>
      </w:r>
    </w:p>
    <w:p w:rsidR="00CE2D12" w:rsidRDefault="00CE2D12">
      <w:pPr>
        <w:pStyle w:val="ConsPlusNormal"/>
        <w:spacing w:before="220"/>
        <w:ind w:firstLine="540"/>
        <w:jc w:val="both"/>
      </w:pPr>
      <w:r>
        <w:t>7. Основаниями для отказа в предоставлении субсидии являются:</w:t>
      </w:r>
    </w:p>
    <w:p w:rsidR="00CE2D12" w:rsidRDefault="00CE2D12">
      <w:pPr>
        <w:pStyle w:val="ConsPlusNormal"/>
        <w:spacing w:before="220"/>
        <w:ind w:firstLine="540"/>
        <w:jc w:val="both"/>
      </w:pPr>
      <w:r>
        <w:t xml:space="preserve">несоответствие представленной учреждением заявки требованиям, указанным в </w:t>
      </w:r>
      <w:hyperlink w:anchor="P194">
        <w:r>
          <w:rPr>
            <w:color w:val="0000FF"/>
          </w:rPr>
          <w:t>пункте 5</w:t>
        </w:r>
      </w:hyperlink>
      <w:r>
        <w:t xml:space="preserve"> настоящих порядка определения объема и условия предоставления субсидий, или непредставление (представление не в полном объеме) заявки;</w:t>
      </w:r>
    </w:p>
    <w:p w:rsidR="00CE2D12" w:rsidRDefault="00CE2D12">
      <w:pPr>
        <w:pStyle w:val="ConsPlusNormal"/>
        <w:spacing w:before="220"/>
        <w:ind w:firstLine="540"/>
        <w:jc w:val="both"/>
      </w:pPr>
      <w:r>
        <w:t>недостоверность представленных сведений;</w:t>
      </w:r>
    </w:p>
    <w:p w:rsidR="00CE2D12" w:rsidRDefault="00CE2D12">
      <w:pPr>
        <w:pStyle w:val="ConsPlusNormal"/>
        <w:spacing w:before="220"/>
        <w:ind w:firstLine="540"/>
        <w:jc w:val="both"/>
      </w:pPr>
      <w:r>
        <w:t xml:space="preserve">несоответствие цели получения субсидии, указанной в заявке, цели, установленной </w:t>
      </w:r>
      <w:hyperlink w:anchor="P183">
        <w:r>
          <w:rPr>
            <w:color w:val="0000FF"/>
          </w:rPr>
          <w:t>пунктом 3</w:t>
        </w:r>
      </w:hyperlink>
      <w:r>
        <w:t xml:space="preserve"> настоящих порядка определения объема и условия предоставления субсидий;</w:t>
      </w:r>
    </w:p>
    <w:p w:rsidR="00CE2D12" w:rsidRDefault="00CE2D12">
      <w:pPr>
        <w:pStyle w:val="ConsPlusNormal"/>
        <w:spacing w:before="220"/>
        <w:ind w:firstLine="540"/>
        <w:jc w:val="both"/>
      </w:pPr>
      <w:r>
        <w:t>отсутствие необходимого объема лимитов бюджетных обязательств на предоставление субсидии на соответствующий финансовый год, доведенных соответствующему главному распорядителю средств в установленном порядке.</w:t>
      </w:r>
    </w:p>
    <w:p w:rsidR="00CE2D12" w:rsidRDefault="00CE2D12">
      <w:pPr>
        <w:pStyle w:val="ConsPlusNormal"/>
        <w:spacing w:before="220"/>
        <w:ind w:firstLine="540"/>
        <w:jc w:val="both"/>
      </w:pPr>
      <w:r>
        <w:t xml:space="preserve">8. Условием предоставления субсидии является заключение соглашения между главным распорядителем средств и учреждением о предоставлении субсидии в соответствии с типовой формой, установленной министерством управления финансами Самарской области (далее - соглашение), содержание которой должно соответствовать положениям </w:t>
      </w:r>
      <w:hyperlink r:id="rId138">
        <w:r>
          <w:rPr>
            <w:color w:val="0000FF"/>
          </w:rPr>
          <w:t>подпункта "д" пункта 4</w:t>
        </w:r>
      </w:hyperlink>
      <w: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субсидии на иные цели, утвержденных постановлением Правительства Российской Федерации от 22.02.2020 N 203.</w:t>
      </w:r>
    </w:p>
    <w:p w:rsidR="00CE2D12" w:rsidRDefault="00CE2D12">
      <w:pPr>
        <w:pStyle w:val="ConsPlusNormal"/>
        <w:spacing w:before="220"/>
        <w:ind w:firstLine="540"/>
        <w:jc w:val="both"/>
      </w:pPr>
      <w:r>
        <w:t>Соглашение должно предусматривать в том числе согласие учреждения на осуществление главным распорядителем средств и органами государственного финансового контроля Самарской области проверок соблюдения условий и целей предоставления субсидии, содержать план мероприятий по достижению результата предоставления субсидии.</w:t>
      </w:r>
    </w:p>
    <w:p w:rsidR="00CE2D12" w:rsidRDefault="00CE2D12">
      <w:pPr>
        <w:pStyle w:val="ConsPlusNormal"/>
        <w:spacing w:before="220"/>
        <w:ind w:firstLine="540"/>
        <w:jc w:val="both"/>
      </w:pPr>
      <w:r>
        <w:t>9. Изменения в соглашение осуществляются в случаях, предусмотренных законодательством, уменьшения или увеличения лимитов бюджетных обязательств, утвержденных главному распорядителю средств на цель, установленную настоящими порядком определения объема и условием предоставления субсидии, а также в случаях изменения количества штатных педагогических ставок, занятых педагогическими работниками учреждения, для которых оно является основным местом работы, и оформляются путем заключения дополнительного соглашения к соглашению в соответствии с типовой формой, установленной министерством управления финансами Самарской области.</w:t>
      </w:r>
    </w:p>
    <w:p w:rsidR="00CE2D12" w:rsidRDefault="00CE2D12">
      <w:pPr>
        <w:pStyle w:val="ConsPlusNormal"/>
        <w:spacing w:before="220"/>
        <w:ind w:firstLine="540"/>
        <w:jc w:val="both"/>
      </w:pPr>
      <w:r>
        <w:t xml:space="preserve">В целях внесения изменений в соглашение учреждение представляет главному </w:t>
      </w:r>
      <w:r>
        <w:lastRenderedPageBreak/>
        <w:t>распорядителю средств следующие документы:</w:t>
      </w:r>
    </w:p>
    <w:p w:rsidR="00CE2D12" w:rsidRDefault="00CE2D12">
      <w:pPr>
        <w:pStyle w:val="ConsPlusNormal"/>
        <w:spacing w:before="220"/>
        <w:ind w:firstLine="540"/>
        <w:jc w:val="both"/>
      </w:pPr>
      <w:r>
        <w:t>заявление о заключении дополнительного соглашения к соглашению в произвольной форме, подписанное руководителем учреждения с проставлением печати учреждения;</w:t>
      </w:r>
    </w:p>
    <w:p w:rsidR="00CE2D12" w:rsidRDefault="00CE2D12">
      <w:pPr>
        <w:pStyle w:val="ConsPlusNormal"/>
        <w:spacing w:before="220"/>
        <w:ind w:firstLine="540"/>
        <w:jc w:val="both"/>
      </w:pPr>
      <w:r>
        <w:t>пояснительную записку, содержащую расчеты и документальное обоснование внесения изменений, подписанную руководителем учреждения;</w:t>
      </w:r>
    </w:p>
    <w:p w:rsidR="00CE2D12" w:rsidRDefault="00CE2D12">
      <w:pPr>
        <w:pStyle w:val="ConsPlusNormal"/>
        <w:spacing w:before="220"/>
        <w:ind w:firstLine="540"/>
        <w:jc w:val="both"/>
      </w:pPr>
      <w:r>
        <w:t>информацию о количестве штатных педагогических ставок, занятых педагогическими работниками учреждения, для которых оно является основным местом работы, подписанную руководителем учреждения.</w:t>
      </w:r>
    </w:p>
    <w:p w:rsidR="00CE2D12" w:rsidRDefault="00CE2D12">
      <w:pPr>
        <w:pStyle w:val="ConsPlusNormal"/>
        <w:spacing w:before="220"/>
        <w:ind w:firstLine="540"/>
        <w:jc w:val="both"/>
      </w:pPr>
      <w:r>
        <w:t>В течение 3 рабочих дней начиная со дня поступления документов, предусмотренных настоящим пунктом, главным распорядителем средств подготавливается дополнительное соглашение к соглашению в двух экземплярах или отказ в заключении дополнительного соглашения к соглашению, которые направляются учреждению с сопроводительным письмом. В течение 3 рабочих дней начиная со дня получения дополнительного соглашения к соглашению учреждение обеспечивает его подписание и направление главному распорядителю средств двух подписанных со своей стороны экземпляров. При получении подписанного учреждением дополнительного соглашения к соглашению главный распорядитель средств в течение 2 рабочих дней обеспечивает его подписание в двух экземплярах и направление в учреждение одного экземпляра.</w:t>
      </w:r>
    </w:p>
    <w:p w:rsidR="00CE2D12" w:rsidRDefault="00CE2D12">
      <w:pPr>
        <w:pStyle w:val="ConsPlusNormal"/>
        <w:spacing w:before="220"/>
        <w:ind w:firstLine="540"/>
        <w:jc w:val="both"/>
      </w:pPr>
      <w:r>
        <w:t>Основанием для отказа в заключении дополнительного соглашения являются несоответствие представленных учреждением документов требованиям, указанным в настоящем пункте, или непредставление (представление не в полном объеме) указанных документов.</w:t>
      </w:r>
    </w:p>
    <w:p w:rsidR="00CE2D12" w:rsidRDefault="00CE2D12">
      <w:pPr>
        <w:pStyle w:val="ConsPlusNormal"/>
        <w:spacing w:before="220"/>
        <w:ind w:firstLine="540"/>
        <w:jc w:val="both"/>
      </w:pPr>
      <w:r>
        <w:t>10. Учреждение по состоянию на дату в пределах 30 календарных дней до даты заключения соглашения должно соответствовать следующим требованиям:</w:t>
      </w:r>
    </w:p>
    <w:p w:rsidR="00CE2D12" w:rsidRDefault="00CE2D12">
      <w:pPr>
        <w:pStyle w:val="ConsPlusNormal"/>
        <w:spacing w:before="220"/>
        <w:ind w:firstLine="540"/>
        <w:jc w:val="both"/>
      </w:pPr>
      <w: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E2D12" w:rsidRDefault="00CE2D12">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за исключением случаев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Самарской области.</w:t>
      </w:r>
    </w:p>
    <w:p w:rsidR="00CE2D12" w:rsidRDefault="00CE2D12">
      <w:pPr>
        <w:pStyle w:val="ConsPlusNormal"/>
        <w:spacing w:before="220"/>
        <w:ind w:firstLine="540"/>
        <w:jc w:val="both"/>
      </w:pPr>
      <w:r>
        <w:t xml:space="preserve">11. Для заключения соглашения учреждение представляет главному распорядителю средств справку налогового органа, содержащую информацию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сведения по дебиторской и кредиторской задолженности (форма 0503769), подписанные руководителем учреждения (лицом, исполняющим обязанности руководителя) или иным уполномоченным им лицом, на которое возлагается ведение бухгалтерского учета, содержащие информацию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за исключением случаев предоставления субсидий на осуществление мероприятий по реорганизации или ликвидации учреждения, предотвращение аварийной (чрезвычайной) </w:t>
      </w:r>
      <w:r>
        <w:lastRenderedPageBreak/>
        <w:t>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Самарской области, по состоянию на дату в пределах 30 календарных дней до даты заключения соглашения.</w:t>
      </w:r>
    </w:p>
    <w:p w:rsidR="00CE2D12" w:rsidRDefault="00CE2D12">
      <w:pPr>
        <w:pStyle w:val="ConsPlusNormal"/>
        <w:spacing w:before="220"/>
        <w:ind w:firstLine="540"/>
        <w:jc w:val="both"/>
      </w:pPr>
      <w:r>
        <w:t>12. Перечисление субсидии осуществляется при представлении учреждением документов, подтверждающих фактическую потребность в кассовых расходах.</w:t>
      </w:r>
    </w:p>
    <w:p w:rsidR="00CE2D12" w:rsidRDefault="00CE2D12">
      <w:pPr>
        <w:pStyle w:val="ConsPlusNormal"/>
        <w:spacing w:before="220"/>
        <w:ind w:firstLine="540"/>
        <w:jc w:val="both"/>
      </w:pPr>
      <w:r>
        <w:t>13. Субсидия расходуется учреждениями в соответствии со следующими условиями:</w:t>
      </w:r>
    </w:p>
    <w:p w:rsidR="00CE2D12" w:rsidRDefault="00CE2D12">
      <w:pPr>
        <w:pStyle w:val="ConsPlusNormal"/>
        <w:spacing w:before="220"/>
        <w:ind w:firstLine="540"/>
        <w:jc w:val="both"/>
      </w:pPr>
      <w:r>
        <w:t xml:space="preserve">использование субсидии на цель, указанную в </w:t>
      </w:r>
      <w:hyperlink w:anchor="P183">
        <w:r>
          <w:rPr>
            <w:color w:val="0000FF"/>
          </w:rPr>
          <w:t>пункте 3</w:t>
        </w:r>
      </w:hyperlink>
      <w:r>
        <w:t xml:space="preserve"> настоящих порядка определения объема и условия предоставления субсидии;</w:t>
      </w:r>
    </w:p>
    <w:p w:rsidR="00CE2D12" w:rsidRDefault="00CE2D12">
      <w:pPr>
        <w:pStyle w:val="ConsPlusNormal"/>
        <w:spacing w:before="220"/>
        <w:ind w:firstLine="540"/>
        <w:jc w:val="both"/>
      </w:pPr>
      <w:r>
        <w:t>использование субсидии в сроки, установленные соглашением;</w:t>
      </w:r>
    </w:p>
    <w:p w:rsidR="00CE2D12" w:rsidRDefault="00CE2D12">
      <w:pPr>
        <w:pStyle w:val="ConsPlusNormal"/>
        <w:spacing w:before="220"/>
        <w:ind w:firstLine="540"/>
        <w:jc w:val="both"/>
      </w:pPr>
      <w:r>
        <w:t xml:space="preserve">представление главному распорядителю средств отчетов о достижении значений результата предоставления субсидии, о реализации плана мероприятий по достижению значений результата предоставления субсидии не позднее 15 января года, следующего за годом, в котором была получена субсидия, и об осуществлении расходов, источником финансового обеспечения которых является субсидия, не позднее 15-го числа месяца, следующего за кварталом, в котором была получена субсидия, по формам согласно </w:t>
      </w:r>
      <w:hyperlink w:anchor="P269">
        <w:r>
          <w:rPr>
            <w:color w:val="0000FF"/>
          </w:rPr>
          <w:t>приложениям 1</w:t>
        </w:r>
      </w:hyperlink>
      <w:r>
        <w:t xml:space="preserve">, </w:t>
      </w:r>
      <w:hyperlink w:anchor="P357">
        <w:r>
          <w:rPr>
            <w:color w:val="0000FF"/>
          </w:rPr>
          <w:t>2</w:t>
        </w:r>
      </w:hyperlink>
      <w:r>
        <w:t xml:space="preserve">, </w:t>
      </w:r>
      <w:hyperlink w:anchor="P440">
        <w:r>
          <w:rPr>
            <w:color w:val="0000FF"/>
          </w:rPr>
          <w:t>3</w:t>
        </w:r>
      </w:hyperlink>
      <w:r>
        <w:t xml:space="preserve"> к настоящим порядку определения объема и условию предоставления субсидии соответственно.</w:t>
      </w:r>
    </w:p>
    <w:p w:rsidR="00CE2D12" w:rsidRDefault="00CE2D12">
      <w:pPr>
        <w:pStyle w:val="ConsPlusNormal"/>
        <w:spacing w:before="220"/>
        <w:ind w:firstLine="540"/>
        <w:jc w:val="both"/>
      </w:pPr>
      <w:r>
        <w:t>14. Отчеты о достижении значений результата предоставления субсидии, о реализации плана мероприятий по достижению значений результата предоставления субсидии и об осуществлении расходов, источником финансового обеспечения которых является субсидия, подписываются руководителем учреждения с проставлением печати учреждения и представляются главному распорядителю средств на бумажном носителе с сопроводительным письмом.</w:t>
      </w:r>
    </w:p>
    <w:p w:rsidR="00CE2D12" w:rsidRDefault="00CE2D12">
      <w:pPr>
        <w:pStyle w:val="ConsPlusNormal"/>
        <w:spacing w:before="220"/>
        <w:ind w:firstLine="540"/>
        <w:jc w:val="both"/>
      </w:pPr>
      <w:r>
        <w:t>15. Главный распорядитель средств вправе устанавливать соглашением формы представления учреждением дополнительной отчетности и сроки их представления.</w:t>
      </w:r>
    </w:p>
    <w:p w:rsidR="00CE2D12" w:rsidRDefault="00CE2D12">
      <w:pPr>
        <w:pStyle w:val="ConsPlusNormal"/>
        <w:spacing w:before="220"/>
        <w:ind w:firstLine="540"/>
        <w:jc w:val="both"/>
      </w:pPr>
      <w:r>
        <w:t>16. В случае нарушения учреждением целей и условий, установленных при предоставлении субсидии, выявленного главным распорядителем средств и (или) органами государственного финансового контроля Самарской области, субсидия подлежит возврату в областной бюджет в месячный срок со дня получения учреждением письменного требования главного распорядителя средств о возврате субсидии в размере выявленных нарушений. В случае невозврата учреждением субсидий в установленный срок они подлежат взысканию в доход областного бюджета в порядке, установленном действующим законодательством.</w:t>
      </w:r>
    </w:p>
    <w:p w:rsidR="00CE2D12" w:rsidRDefault="00CE2D12">
      <w:pPr>
        <w:pStyle w:val="ConsPlusNormal"/>
        <w:spacing w:before="220"/>
        <w:ind w:firstLine="540"/>
        <w:jc w:val="both"/>
      </w:pPr>
      <w:r>
        <w:t>17. В случае недостижения результата предоставления субсидии возврат субсидии (или ее части) в областной бюджет осуществляется в месячный срок со дня получения учреждением письменного требования главного распорядителя средств о возврате субсидии.</w:t>
      </w:r>
    </w:p>
    <w:p w:rsidR="00CE2D12" w:rsidRDefault="00CE2D12">
      <w:pPr>
        <w:pStyle w:val="ConsPlusNormal"/>
        <w:spacing w:before="220"/>
        <w:ind w:firstLine="540"/>
        <w:jc w:val="both"/>
      </w:pPr>
      <w:r>
        <w:t>Размер средств, подлежащих возврату, рассчитывается по формуле</w:t>
      </w:r>
    </w:p>
    <w:p w:rsidR="00CE2D12" w:rsidRDefault="00CE2D12">
      <w:pPr>
        <w:pStyle w:val="ConsPlusNormal"/>
        <w:jc w:val="both"/>
      </w:pPr>
    </w:p>
    <w:p w:rsidR="00CE2D12" w:rsidRDefault="00CE2D12">
      <w:pPr>
        <w:pStyle w:val="ConsPlusNormal"/>
        <w:jc w:val="center"/>
      </w:pPr>
      <w:r>
        <w:rPr>
          <w:noProof/>
          <w:position w:val="-31"/>
        </w:rPr>
        <w:drawing>
          <wp:inline distT="0" distB="0" distL="0" distR="0">
            <wp:extent cx="135191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915" cy="534670"/>
                    </a:xfrm>
                    <a:prstGeom prst="rect">
                      <a:avLst/>
                    </a:prstGeom>
                    <a:noFill/>
                    <a:ln>
                      <a:noFill/>
                    </a:ln>
                  </pic:spPr>
                </pic:pic>
              </a:graphicData>
            </a:graphic>
          </wp:inline>
        </w:drawing>
      </w:r>
    </w:p>
    <w:p w:rsidR="00CE2D12" w:rsidRDefault="00CE2D12">
      <w:pPr>
        <w:pStyle w:val="ConsPlusNormal"/>
        <w:jc w:val="both"/>
      </w:pPr>
    </w:p>
    <w:p w:rsidR="00CE2D12" w:rsidRDefault="00CE2D12">
      <w:pPr>
        <w:pStyle w:val="ConsPlusNormal"/>
        <w:jc w:val="both"/>
      </w:pPr>
      <w:r>
        <w:t>где P - размер средств, подлежащих возврату в областной бюджет;</w:t>
      </w:r>
    </w:p>
    <w:p w:rsidR="00CE2D12" w:rsidRDefault="00CE2D12">
      <w:pPr>
        <w:pStyle w:val="ConsPlusNormal"/>
        <w:spacing w:before="220"/>
        <w:ind w:firstLine="540"/>
        <w:jc w:val="both"/>
      </w:pPr>
      <w:r>
        <w:t>D</w:t>
      </w:r>
      <w:r>
        <w:rPr>
          <w:vertAlign w:val="subscript"/>
        </w:rPr>
        <w:t>факт.</w:t>
      </w:r>
      <w:r>
        <w:t xml:space="preserve"> - фактически достигнутое значение результата предоставления субсидии на отчетную </w:t>
      </w:r>
      <w:r>
        <w:lastRenderedPageBreak/>
        <w:t>дату;</w:t>
      </w:r>
    </w:p>
    <w:p w:rsidR="00CE2D12" w:rsidRDefault="00CE2D12">
      <w:pPr>
        <w:pStyle w:val="ConsPlusNormal"/>
        <w:spacing w:before="220"/>
        <w:ind w:firstLine="540"/>
        <w:jc w:val="both"/>
      </w:pPr>
      <w:r>
        <w:t>D</w:t>
      </w:r>
      <w:r>
        <w:rPr>
          <w:vertAlign w:val="subscript"/>
        </w:rPr>
        <w:t>план.</w:t>
      </w:r>
      <w:r>
        <w:t xml:space="preserve"> - плановое значение результата предоставления субсидии, установленное соглашением;</w:t>
      </w:r>
    </w:p>
    <w:p w:rsidR="00CE2D12" w:rsidRDefault="00CE2D12">
      <w:pPr>
        <w:pStyle w:val="ConsPlusNormal"/>
        <w:spacing w:before="220"/>
        <w:ind w:firstLine="540"/>
        <w:jc w:val="both"/>
      </w:pPr>
      <w:r>
        <w:t>V - размер субсидии, предоставленной учреждению в отчетном финансовом году.</w:t>
      </w:r>
    </w:p>
    <w:p w:rsidR="00CE2D12" w:rsidRDefault="00CE2D12">
      <w:pPr>
        <w:pStyle w:val="ConsPlusNormal"/>
        <w:spacing w:before="220"/>
        <w:ind w:firstLine="540"/>
        <w:jc w:val="both"/>
      </w:pPr>
      <w:r>
        <w:t>18. Не использованная по состоянию на 1 января текущего финансового года субсидия подлежит возврату в доход бюджета, из которого она была ранее предоставлена, в течение первых 15 рабочих дней текущего финансового года.</w:t>
      </w:r>
    </w:p>
    <w:p w:rsidR="00CE2D12" w:rsidRDefault="00CE2D12">
      <w:pPr>
        <w:pStyle w:val="ConsPlusNormal"/>
        <w:spacing w:before="220"/>
        <w:ind w:firstLine="540"/>
        <w:jc w:val="both"/>
      </w:pPr>
      <w:r>
        <w:t>19. Не использованные на начало текущего финансового года остатки средств субсидии могут быть использованы учреждениями в текущем финансовом году на достижение целей, установленных при предоставлении субсидии, на основании решения главного распорядителя средств, принятого в соответствии с бюджетным законодательством Российской Федерации.</w:t>
      </w:r>
    </w:p>
    <w:p w:rsidR="00CE2D12" w:rsidRDefault="00CE2D12">
      <w:pPr>
        <w:pStyle w:val="ConsPlusNormal"/>
        <w:spacing w:before="220"/>
        <w:ind w:firstLine="540"/>
        <w:jc w:val="both"/>
      </w:pPr>
      <w:r>
        <w:t>Решение о наличии потребности в направлении не использованного на начало текущего финансового года остатка средств субсидии на достижение целей, установленных при предоставлении субсидии, в текущем финансовом году принимается главным распорядителем средств в течение 5 рабочих дней со дня получения документов учреждений, обосновывающих указанную потребность, представленных главному распорядителю средств в течение первых 5 рабочих дней текущего финансового года.</w:t>
      </w:r>
    </w:p>
    <w:p w:rsidR="00CE2D12" w:rsidRDefault="00CE2D12">
      <w:pPr>
        <w:pStyle w:val="ConsPlusNormal"/>
        <w:spacing w:before="220"/>
        <w:ind w:firstLine="540"/>
        <w:jc w:val="both"/>
      </w:pPr>
      <w:r>
        <w:t>Решение об использовании в текущем финансовом году поступлений от возврата ранее произведенной учреждениями денежной выплаты, источником финансового обеспечения которой является субсидия, для достижения целей, установленных при предоставлении субсидии, принимается главным распорядителем средств в срок не позднее 10 рабочих дней со дня представления учреждением документов, обосновывающих указанную потребность. Документы представляются главному распорядителю средств в срок не позднее 1 ноября текущего финансового года.</w:t>
      </w:r>
    </w:p>
    <w:p w:rsidR="00CE2D12" w:rsidRDefault="00CE2D12">
      <w:pPr>
        <w:pStyle w:val="ConsPlusNormal"/>
        <w:spacing w:before="220"/>
        <w:ind w:firstLine="540"/>
        <w:jc w:val="both"/>
      </w:pPr>
      <w:r>
        <w:t>20. Учреждение представляет главному распорядителю средств информацию о наличии у него неисполненных обязательств, источником финансового обеспечения которых является не использованный по состоянию на 1 января текущего финансового года остаток субсидии и (или) средства от возврата ранее произведенной учреждением денежной выплаты.</w:t>
      </w:r>
    </w:p>
    <w:p w:rsidR="00CE2D12" w:rsidRDefault="00CE2D12">
      <w:pPr>
        <w:pStyle w:val="ConsPlusNormal"/>
        <w:spacing w:before="220"/>
        <w:ind w:firstLine="540"/>
        <w:jc w:val="both"/>
      </w:pPr>
      <w:r>
        <w:t>21. Контроль за целевым предоставлением, использованием субсидии и соблюдением учреждением требований положений настоящих порядка определения объема и условия предоставления субсидии осуществляют министерство образования и науки Самарской области, министерство здравоохранения Самарской области, министерство культуры Самарской области, министерство спорта Самарской области, министерство социально-демографической и семейной политики Самарской области.</w:t>
      </w:r>
    </w:p>
    <w:p w:rsidR="00CE2D12" w:rsidRDefault="00CE2D12">
      <w:pPr>
        <w:pStyle w:val="ConsPlusNormal"/>
        <w:spacing w:before="220"/>
        <w:ind w:firstLine="540"/>
        <w:jc w:val="both"/>
      </w:pPr>
      <w:r>
        <w:t>Соответствующие главные распорядители средств осуществляют обязательную проверку соблюдения учреждением условий и целей предоставления субсидии.</w:t>
      </w:r>
    </w:p>
    <w:p w:rsidR="00CE2D12" w:rsidRDefault="00CE2D12">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и целей предоставления субсидии.</w:t>
      </w: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1"/>
      </w:pPr>
      <w:r>
        <w:t>Приложение 1</w:t>
      </w:r>
    </w:p>
    <w:p w:rsidR="00CE2D12" w:rsidRDefault="00CE2D12">
      <w:pPr>
        <w:pStyle w:val="ConsPlusNormal"/>
        <w:jc w:val="right"/>
      </w:pPr>
      <w:r>
        <w:t>к Порядку определения объема и условию</w:t>
      </w:r>
    </w:p>
    <w:p w:rsidR="00CE2D12" w:rsidRDefault="00CE2D12">
      <w:pPr>
        <w:pStyle w:val="ConsPlusNormal"/>
        <w:jc w:val="right"/>
      </w:pPr>
      <w:r>
        <w:lastRenderedPageBreak/>
        <w:t>предоставления субсидий государственным бюджетным</w:t>
      </w:r>
    </w:p>
    <w:p w:rsidR="00CE2D12" w:rsidRDefault="00CE2D12">
      <w:pPr>
        <w:pStyle w:val="ConsPlusNormal"/>
        <w:jc w:val="right"/>
      </w:pPr>
      <w:r>
        <w:t>и автономным образовательным учреждениям Самарской области,</w:t>
      </w:r>
    </w:p>
    <w:p w:rsidR="00CE2D12" w:rsidRDefault="00CE2D12">
      <w:pPr>
        <w:pStyle w:val="ConsPlusNormal"/>
        <w:jc w:val="right"/>
      </w:pPr>
      <w:r>
        <w:t>государственным бюджетным учреждениям - центрам</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государственным учреждениям Самарской</w:t>
      </w:r>
    </w:p>
    <w:p w:rsidR="00CE2D12" w:rsidRDefault="00CE2D12">
      <w:pPr>
        <w:pStyle w:val="ConsPlusNormal"/>
        <w:jc w:val="right"/>
      </w:pPr>
      <w:r>
        <w:t>области, оказывающим социальные услуги детям-сиротам</w:t>
      </w:r>
    </w:p>
    <w:p w:rsidR="00CE2D12" w:rsidRDefault="00CE2D12">
      <w:pPr>
        <w:pStyle w:val="ConsPlusNormal"/>
        <w:jc w:val="right"/>
      </w:pPr>
      <w:r>
        <w:t>и детям, оставшимся без попечения родителей, в соответствии</w:t>
      </w:r>
    </w:p>
    <w:p w:rsidR="00CE2D12" w:rsidRDefault="00CE2D12">
      <w:pPr>
        <w:pStyle w:val="ConsPlusNormal"/>
        <w:jc w:val="right"/>
      </w:pPr>
      <w:r>
        <w:t>с абзацем вторым пункта 1 статьи 78.1 Бюджетного кодекса</w:t>
      </w:r>
    </w:p>
    <w:p w:rsidR="00CE2D12" w:rsidRDefault="00CE2D12">
      <w:pPr>
        <w:pStyle w:val="ConsPlusNormal"/>
        <w:jc w:val="right"/>
      </w:pPr>
      <w:r>
        <w:t>Российской Федерации на осуществление в сентябре 2023 года</w:t>
      </w:r>
    </w:p>
    <w:p w:rsidR="00CE2D12" w:rsidRDefault="00CE2D12">
      <w:pPr>
        <w:pStyle w:val="ConsPlusNormal"/>
        <w:jc w:val="right"/>
      </w:pPr>
      <w:r>
        <w:t>единовременной денежной выплаты в размере 10 000 (десяти</w:t>
      </w:r>
    </w:p>
    <w:p w:rsidR="00CE2D12" w:rsidRDefault="00CE2D12">
      <w:pPr>
        <w:pStyle w:val="ConsPlusNormal"/>
        <w:jc w:val="right"/>
      </w:pPr>
      <w:r>
        <w:t>тысяч) рублей на ставку заработной платы педагогическим</w:t>
      </w:r>
    </w:p>
    <w:p w:rsidR="00CE2D12" w:rsidRDefault="00CE2D12">
      <w:pPr>
        <w:pStyle w:val="ConsPlusNormal"/>
        <w:jc w:val="right"/>
      </w:pPr>
      <w:r>
        <w:t>работникам государственных бюджетных и автономных</w:t>
      </w:r>
    </w:p>
    <w:p w:rsidR="00CE2D12" w:rsidRDefault="00CE2D12">
      <w:pPr>
        <w:pStyle w:val="ConsPlusNormal"/>
        <w:jc w:val="right"/>
      </w:pPr>
      <w:r>
        <w:t>образовательных учреждений Самарской области,</w:t>
      </w:r>
    </w:p>
    <w:p w:rsidR="00CE2D12" w:rsidRDefault="00CE2D12">
      <w:pPr>
        <w:pStyle w:val="ConsPlusNormal"/>
        <w:jc w:val="right"/>
      </w:pPr>
      <w:r>
        <w:t>государственных бюджетных учреждений - центров</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государственных учреждений, оказывающих</w:t>
      </w:r>
    </w:p>
    <w:p w:rsidR="00CE2D12" w:rsidRDefault="00CE2D12">
      <w:pPr>
        <w:pStyle w:val="ConsPlusNormal"/>
        <w:jc w:val="right"/>
      </w:pPr>
      <w:r>
        <w:t>социальные услуги детям-сиротам и детям, оставшимся</w:t>
      </w:r>
    </w:p>
    <w:p w:rsidR="00CE2D12" w:rsidRDefault="00CE2D12">
      <w:pPr>
        <w:pStyle w:val="ConsPlusNormal"/>
        <w:jc w:val="right"/>
      </w:pPr>
      <w:r>
        <w:t>без попечения родителей</w:t>
      </w:r>
    </w:p>
    <w:p w:rsidR="00CE2D12" w:rsidRDefault="00CE2D12">
      <w:pPr>
        <w:pStyle w:val="ConsPlusNormal"/>
        <w:jc w:val="both"/>
      </w:pPr>
    </w:p>
    <w:p w:rsidR="00CE2D12" w:rsidRDefault="00CE2D12">
      <w:pPr>
        <w:pStyle w:val="ConsPlusNormal"/>
        <w:sectPr w:rsidR="00CE2D12" w:rsidSect="00A2442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5159"/>
        <w:gridCol w:w="7200"/>
      </w:tblGrid>
      <w:tr w:rsidR="00CE2D12">
        <w:tc>
          <w:tcPr>
            <w:tcW w:w="12359" w:type="dxa"/>
            <w:gridSpan w:val="2"/>
            <w:tcBorders>
              <w:top w:val="nil"/>
              <w:left w:val="nil"/>
              <w:bottom w:val="nil"/>
              <w:right w:val="nil"/>
            </w:tcBorders>
          </w:tcPr>
          <w:p w:rsidR="00CE2D12" w:rsidRDefault="00CE2D12">
            <w:pPr>
              <w:pStyle w:val="ConsPlusNormal"/>
              <w:jc w:val="center"/>
            </w:pPr>
            <w:bookmarkStart w:id="5" w:name="P269"/>
            <w:bookmarkEnd w:id="5"/>
            <w:r>
              <w:lastRenderedPageBreak/>
              <w:t>ОТЧЕТ</w:t>
            </w:r>
          </w:p>
          <w:p w:rsidR="00CE2D12" w:rsidRDefault="00CE2D12">
            <w:pPr>
              <w:pStyle w:val="ConsPlusNormal"/>
              <w:jc w:val="center"/>
            </w:pPr>
            <w:r>
              <w:t>о достижении значения результата предоставления субсидии по состоянию на "___" _______________ 20__ г.</w:t>
            </w:r>
          </w:p>
        </w:tc>
      </w:tr>
      <w:tr w:rsidR="00CE2D12">
        <w:tc>
          <w:tcPr>
            <w:tcW w:w="12359" w:type="dxa"/>
            <w:gridSpan w:val="2"/>
            <w:tcBorders>
              <w:top w:val="nil"/>
              <w:left w:val="nil"/>
              <w:bottom w:val="nil"/>
              <w:right w:val="nil"/>
            </w:tcBorders>
          </w:tcPr>
          <w:p w:rsidR="00CE2D12" w:rsidRDefault="00CE2D12">
            <w:pPr>
              <w:pStyle w:val="ConsPlusNormal"/>
            </w:pP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получателя субсидии</w:t>
            </w:r>
          </w:p>
        </w:tc>
        <w:tc>
          <w:tcPr>
            <w:tcW w:w="7200" w:type="dxa"/>
            <w:tcBorders>
              <w:top w:val="nil"/>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бюджета</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органа исполнительной власти - главного распорядителя средств бюджета Самарской области</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государственной программы</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мероприятия государственной программы</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Периодичность</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bl>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964"/>
        <w:gridCol w:w="1937"/>
        <w:gridCol w:w="794"/>
        <w:gridCol w:w="1304"/>
        <w:gridCol w:w="1769"/>
        <w:gridCol w:w="2551"/>
      </w:tblGrid>
      <w:tr w:rsidR="00CE2D12">
        <w:tc>
          <w:tcPr>
            <w:tcW w:w="3061" w:type="dxa"/>
            <w:vMerge w:val="restart"/>
          </w:tcPr>
          <w:p w:rsidR="00CE2D12" w:rsidRDefault="00CE2D12">
            <w:pPr>
              <w:pStyle w:val="ConsPlusNormal"/>
              <w:jc w:val="center"/>
            </w:pPr>
            <w:r>
              <w:t>Наименование результата предоставления субсидии</w:t>
            </w:r>
          </w:p>
        </w:tc>
        <w:tc>
          <w:tcPr>
            <w:tcW w:w="964" w:type="dxa"/>
            <w:vMerge w:val="restart"/>
          </w:tcPr>
          <w:p w:rsidR="00CE2D12" w:rsidRDefault="00CE2D12">
            <w:pPr>
              <w:pStyle w:val="ConsPlusNormal"/>
              <w:jc w:val="center"/>
            </w:pPr>
            <w:r>
              <w:t>Номер строки</w:t>
            </w:r>
          </w:p>
        </w:tc>
        <w:tc>
          <w:tcPr>
            <w:tcW w:w="2731" w:type="dxa"/>
            <w:gridSpan w:val="2"/>
          </w:tcPr>
          <w:p w:rsidR="00CE2D12" w:rsidRDefault="00CE2D12">
            <w:pPr>
              <w:pStyle w:val="ConsPlusNormal"/>
              <w:jc w:val="center"/>
            </w:pPr>
            <w:r>
              <w:t xml:space="preserve">Единица измерения по </w:t>
            </w:r>
            <w:hyperlink r:id="rId140">
              <w:r>
                <w:rPr>
                  <w:color w:val="0000FF"/>
                </w:rPr>
                <w:t>ОКЕИ</w:t>
              </w:r>
            </w:hyperlink>
          </w:p>
        </w:tc>
        <w:tc>
          <w:tcPr>
            <w:tcW w:w="3073" w:type="dxa"/>
            <w:gridSpan w:val="2"/>
          </w:tcPr>
          <w:p w:rsidR="00CE2D12" w:rsidRDefault="00CE2D12">
            <w:pPr>
              <w:pStyle w:val="ConsPlusNormal"/>
              <w:jc w:val="center"/>
            </w:pPr>
            <w:r>
              <w:t>Значение результата</w:t>
            </w:r>
          </w:p>
        </w:tc>
        <w:tc>
          <w:tcPr>
            <w:tcW w:w="2551" w:type="dxa"/>
            <w:vMerge w:val="restart"/>
          </w:tcPr>
          <w:p w:rsidR="00CE2D12" w:rsidRDefault="00CE2D12">
            <w:pPr>
              <w:pStyle w:val="ConsPlusNormal"/>
              <w:jc w:val="center"/>
            </w:pPr>
            <w:r>
              <w:t>Причина отклонения</w:t>
            </w:r>
          </w:p>
        </w:tc>
      </w:tr>
      <w:tr w:rsidR="00CE2D12">
        <w:tc>
          <w:tcPr>
            <w:tcW w:w="3061" w:type="dxa"/>
            <w:vMerge/>
          </w:tcPr>
          <w:p w:rsidR="00CE2D12" w:rsidRDefault="00CE2D12">
            <w:pPr>
              <w:pStyle w:val="ConsPlusNormal"/>
            </w:pPr>
          </w:p>
        </w:tc>
        <w:tc>
          <w:tcPr>
            <w:tcW w:w="964" w:type="dxa"/>
            <w:vMerge/>
          </w:tcPr>
          <w:p w:rsidR="00CE2D12" w:rsidRDefault="00CE2D12">
            <w:pPr>
              <w:pStyle w:val="ConsPlusNormal"/>
            </w:pPr>
          </w:p>
        </w:tc>
        <w:tc>
          <w:tcPr>
            <w:tcW w:w="1937" w:type="dxa"/>
          </w:tcPr>
          <w:p w:rsidR="00CE2D12" w:rsidRDefault="00CE2D12">
            <w:pPr>
              <w:pStyle w:val="ConsPlusNormal"/>
              <w:jc w:val="center"/>
            </w:pPr>
            <w:r>
              <w:t>наименование</w:t>
            </w:r>
          </w:p>
        </w:tc>
        <w:tc>
          <w:tcPr>
            <w:tcW w:w="794" w:type="dxa"/>
          </w:tcPr>
          <w:p w:rsidR="00CE2D12" w:rsidRDefault="00CE2D12">
            <w:pPr>
              <w:pStyle w:val="ConsPlusNormal"/>
              <w:jc w:val="center"/>
            </w:pPr>
            <w:r>
              <w:t>код</w:t>
            </w:r>
          </w:p>
        </w:tc>
        <w:tc>
          <w:tcPr>
            <w:tcW w:w="1304" w:type="dxa"/>
          </w:tcPr>
          <w:p w:rsidR="00CE2D12" w:rsidRDefault="00CE2D12">
            <w:pPr>
              <w:pStyle w:val="ConsPlusNormal"/>
              <w:jc w:val="center"/>
            </w:pPr>
            <w:r>
              <w:t>плановое</w:t>
            </w:r>
          </w:p>
        </w:tc>
        <w:tc>
          <w:tcPr>
            <w:tcW w:w="1769" w:type="dxa"/>
          </w:tcPr>
          <w:p w:rsidR="00CE2D12" w:rsidRDefault="00CE2D12">
            <w:pPr>
              <w:pStyle w:val="ConsPlusNormal"/>
              <w:jc w:val="center"/>
            </w:pPr>
            <w:r>
              <w:t>фактическое</w:t>
            </w:r>
          </w:p>
        </w:tc>
        <w:tc>
          <w:tcPr>
            <w:tcW w:w="2551" w:type="dxa"/>
            <w:vMerge/>
          </w:tcPr>
          <w:p w:rsidR="00CE2D12" w:rsidRDefault="00CE2D12">
            <w:pPr>
              <w:pStyle w:val="ConsPlusNormal"/>
            </w:pPr>
          </w:p>
        </w:tc>
      </w:tr>
      <w:tr w:rsidR="00CE2D12">
        <w:tc>
          <w:tcPr>
            <w:tcW w:w="3061" w:type="dxa"/>
          </w:tcPr>
          <w:p w:rsidR="00CE2D12" w:rsidRDefault="00CE2D12">
            <w:pPr>
              <w:pStyle w:val="ConsPlusNormal"/>
              <w:jc w:val="center"/>
            </w:pPr>
            <w:r>
              <w:t>1</w:t>
            </w:r>
          </w:p>
        </w:tc>
        <w:tc>
          <w:tcPr>
            <w:tcW w:w="964" w:type="dxa"/>
          </w:tcPr>
          <w:p w:rsidR="00CE2D12" w:rsidRDefault="00CE2D12">
            <w:pPr>
              <w:pStyle w:val="ConsPlusNormal"/>
              <w:jc w:val="center"/>
            </w:pPr>
            <w:r>
              <w:t>2</w:t>
            </w:r>
          </w:p>
        </w:tc>
        <w:tc>
          <w:tcPr>
            <w:tcW w:w="1937" w:type="dxa"/>
          </w:tcPr>
          <w:p w:rsidR="00CE2D12" w:rsidRDefault="00CE2D12">
            <w:pPr>
              <w:pStyle w:val="ConsPlusNormal"/>
              <w:jc w:val="center"/>
            </w:pPr>
            <w:r>
              <w:t>3</w:t>
            </w:r>
          </w:p>
        </w:tc>
        <w:tc>
          <w:tcPr>
            <w:tcW w:w="794" w:type="dxa"/>
          </w:tcPr>
          <w:p w:rsidR="00CE2D12" w:rsidRDefault="00CE2D12">
            <w:pPr>
              <w:pStyle w:val="ConsPlusNormal"/>
              <w:jc w:val="center"/>
            </w:pPr>
            <w:r>
              <w:t>4</w:t>
            </w:r>
          </w:p>
        </w:tc>
        <w:tc>
          <w:tcPr>
            <w:tcW w:w="1304" w:type="dxa"/>
          </w:tcPr>
          <w:p w:rsidR="00CE2D12" w:rsidRDefault="00CE2D12">
            <w:pPr>
              <w:pStyle w:val="ConsPlusNormal"/>
              <w:jc w:val="center"/>
            </w:pPr>
            <w:r>
              <w:t>5</w:t>
            </w:r>
          </w:p>
        </w:tc>
        <w:tc>
          <w:tcPr>
            <w:tcW w:w="1769" w:type="dxa"/>
          </w:tcPr>
          <w:p w:rsidR="00CE2D12" w:rsidRDefault="00CE2D12">
            <w:pPr>
              <w:pStyle w:val="ConsPlusNormal"/>
              <w:jc w:val="center"/>
            </w:pPr>
            <w:r>
              <w:t>6</w:t>
            </w:r>
          </w:p>
        </w:tc>
        <w:tc>
          <w:tcPr>
            <w:tcW w:w="2551" w:type="dxa"/>
          </w:tcPr>
          <w:p w:rsidR="00CE2D12" w:rsidRDefault="00CE2D12">
            <w:pPr>
              <w:pStyle w:val="ConsPlusNormal"/>
              <w:jc w:val="center"/>
            </w:pPr>
            <w:r>
              <w:t>7</w:t>
            </w:r>
          </w:p>
        </w:tc>
      </w:tr>
      <w:tr w:rsidR="00CE2D12">
        <w:tblPrEx>
          <w:tblBorders>
            <w:left w:val="nil"/>
            <w:right w:val="nil"/>
            <w:insideH w:val="nil"/>
            <w:insideV w:val="nil"/>
          </w:tblBorders>
        </w:tblPrEx>
        <w:tc>
          <w:tcPr>
            <w:tcW w:w="3061" w:type="dxa"/>
            <w:tcBorders>
              <w:bottom w:val="nil"/>
            </w:tcBorders>
          </w:tcPr>
          <w:p w:rsidR="00CE2D12" w:rsidRDefault="00CE2D12">
            <w:pPr>
              <w:pStyle w:val="ConsPlusNormal"/>
            </w:pPr>
          </w:p>
        </w:tc>
        <w:tc>
          <w:tcPr>
            <w:tcW w:w="964" w:type="dxa"/>
            <w:tcBorders>
              <w:bottom w:val="nil"/>
            </w:tcBorders>
          </w:tcPr>
          <w:p w:rsidR="00CE2D12" w:rsidRDefault="00CE2D12">
            <w:pPr>
              <w:pStyle w:val="ConsPlusNormal"/>
              <w:jc w:val="center"/>
            </w:pPr>
            <w:r>
              <w:t>01</w:t>
            </w:r>
          </w:p>
        </w:tc>
        <w:tc>
          <w:tcPr>
            <w:tcW w:w="1937" w:type="dxa"/>
            <w:tcBorders>
              <w:bottom w:val="nil"/>
            </w:tcBorders>
          </w:tcPr>
          <w:p w:rsidR="00CE2D12" w:rsidRDefault="00CE2D12">
            <w:pPr>
              <w:pStyle w:val="ConsPlusNormal"/>
            </w:pPr>
          </w:p>
        </w:tc>
        <w:tc>
          <w:tcPr>
            <w:tcW w:w="794" w:type="dxa"/>
            <w:tcBorders>
              <w:bottom w:val="nil"/>
            </w:tcBorders>
          </w:tcPr>
          <w:p w:rsidR="00CE2D12" w:rsidRDefault="00CE2D12">
            <w:pPr>
              <w:pStyle w:val="ConsPlusNormal"/>
            </w:pPr>
          </w:p>
        </w:tc>
        <w:tc>
          <w:tcPr>
            <w:tcW w:w="1304" w:type="dxa"/>
            <w:tcBorders>
              <w:bottom w:val="nil"/>
            </w:tcBorders>
          </w:tcPr>
          <w:p w:rsidR="00CE2D12" w:rsidRDefault="00CE2D12">
            <w:pPr>
              <w:pStyle w:val="ConsPlusNormal"/>
            </w:pPr>
          </w:p>
        </w:tc>
        <w:tc>
          <w:tcPr>
            <w:tcW w:w="1769" w:type="dxa"/>
            <w:tcBorders>
              <w:bottom w:val="nil"/>
            </w:tcBorders>
          </w:tcPr>
          <w:p w:rsidR="00CE2D12" w:rsidRDefault="00CE2D12">
            <w:pPr>
              <w:pStyle w:val="ConsPlusNormal"/>
            </w:pPr>
          </w:p>
        </w:tc>
        <w:tc>
          <w:tcPr>
            <w:tcW w:w="2551" w:type="dxa"/>
            <w:tcBorders>
              <w:bottom w:val="nil"/>
            </w:tcBorders>
          </w:tcPr>
          <w:p w:rsidR="00CE2D12" w:rsidRDefault="00CE2D12">
            <w:pPr>
              <w:pStyle w:val="ConsPlusNormal"/>
            </w:pPr>
          </w:p>
        </w:tc>
      </w:tr>
      <w:tr w:rsidR="00CE2D12">
        <w:tblPrEx>
          <w:tblBorders>
            <w:left w:val="nil"/>
            <w:right w:val="nil"/>
            <w:insideH w:val="nil"/>
            <w:insideV w:val="nil"/>
          </w:tblBorders>
        </w:tblPrEx>
        <w:tc>
          <w:tcPr>
            <w:tcW w:w="3061" w:type="dxa"/>
            <w:tcBorders>
              <w:top w:val="nil"/>
              <w:bottom w:val="nil"/>
            </w:tcBorders>
          </w:tcPr>
          <w:p w:rsidR="00CE2D12" w:rsidRDefault="00CE2D12">
            <w:pPr>
              <w:pStyle w:val="ConsPlusNormal"/>
            </w:pPr>
          </w:p>
        </w:tc>
        <w:tc>
          <w:tcPr>
            <w:tcW w:w="964" w:type="dxa"/>
            <w:tcBorders>
              <w:top w:val="nil"/>
              <w:bottom w:val="nil"/>
            </w:tcBorders>
          </w:tcPr>
          <w:p w:rsidR="00CE2D12" w:rsidRDefault="00CE2D12">
            <w:pPr>
              <w:pStyle w:val="ConsPlusNormal"/>
              <w:jc w:val="center"/>
            </w:pPr>
            <w:r>
              <w:t>02</w:t>
            </w:r>
          </w:p>
        </w:tc>
        <w:tc>
          <w:tcPr>
            <w:tcW w:w="1937" w:type="dxa"/>
            <w:tcBorders>
              <w:top w:val="nil"/>
              <w:bottom w:val="nil"/>
            </w:tcBorders>
          </w:tcPr>
          <w:p w:rsidR="00CE2D12" w:rsidRDefault="00CE2D12">
            <w:pPr>
              <w:pStyle w:val="ConsPlusNormal"/>
            </w:pPr>
          </w:p>
        </w:tc>
        <w:tc>
          <w:tcPr>
            <w:tcW w:w="794" w:type="dxa"/>
            <w:tcBorders>
              <w:top w:val="nil"/>
              <w:bottom w:val="nil"/>
            </w:tcBorders>
          </w:tcPr>
          <w:p w:rsidR="00CE2D12" w:rsidRDefault="00CE2D12">
            <w:pPr>
              <w:pStyle w:val="ConsPlusNormal"/>
            </w:pPr>
          </w:p>
        </w:tc>
        <w:tc>
          <w:tcPr>
            <w:tcW w:w="1304" w:type="dxa"/>
            <w:tcBorders>
              <w:top w:val="nil"/>
              <w:bottom w:val="nil"/>
            </w:tcBorders>
          </w:tcPr>
          <w:p w:rsidR="00CE2D12" w:rsidRDefault="00CE2D12">
            <w:pPr>
              <w:pStyle w:val="ConsPlusNormal"/>
            </w:pPr>
          </w:p>
        </w:tc>
        <w:tc>
          <w:tcPr>
            <w:tcW w:w="1769" w:type="dxa"/>
            <w:tcBorders>
              <w:top w:val="nil"/>
              <w:bottom w:val="nil"/>
            </w:tcBorders>
          </w:tcPr>
          <w:p w:rsidR="00CE2D12" w:rsidRDefault="00CE2D12">
            <w:pPr>
              <w:pStyle w:val="ConsPlusNormal"/>
            </w:pPr>
          </w:p>
        </w:tc>
        <w:tc>
          <w:tcPr>
            <w:tcW w:w="2551" w:type="dxa"/>
            <w:tcBorders>
              <w:top w:val="nil"/>
              <w:bottom w:val="nil"/>
            </w:tcBorders>
          </w:tcPr>
          <w:p w:rsidR="00CE2D12" w:rsidRDefault="00CE2D12">
            <w:pPr>
              <w:pStyle w:val="ConsPlusNormal"/>
            </w:pPr>
          </w:p>
        </w:tc>
      </w:tr>
    </w:tbl>
    <w:p w:rsidR="00CE2D12" w:rsidRDefault="00CE2D12">
      <w:pPr>
        <w:pStyle w:val="ConsPlusNormal"/>
        <w:jc w:val="both"/>
      </w:pPr>
    </w:p>
    <w:tbl>
      <w:tblPr>
        <w:tblW w:w="0" w:type="auto"/>
        <w:tblLayout w:type="fixed"/>
        <w:tblCellMar>
          <w:top w:w="102" w:type="dxa"/>
          <w:left w:w="62" w:type="dxa"/>
          <w:bottom w:w="102" w:type="dxa"/>
          <w:right w:w="62" w:type="dxa"/>
        </w:tblCellMar>
        <w:tblLook w:val="04A0"/>
      </w:tblPr>
      <w:tblGrid>
        <w:gridCol w:w="2943"/>
        <w:gridCol w:w="2835"/>
        <w:gridCol w:w="397"/>
        <w:gridCol w:w="1928"/>
        <w:gridCol w:w="340"/>
        <w:gridCol w:w="3969"/>
      </w:tblGrid>
      <w:tr w:rsidR="00CE2D12">
        <w:tc>
          <w:tcPr>
            <w:tcW w:w="2943" w:type="dxa"/>
            <w:tcBorders>
              <w:top w:val="nil"/>
              <w:left w:val="nil"/>
              <w:bottom w:val="nil"/>
              <w:right w:val="nil"/>
            </w:tcBorders>
          </w:tcPr>
          <w:p w:rsidR="00CE2D12" w:rsidRDefault="00CE2D12">
            <w:pPr>
              <w:pStyle w:val="ConsPlusNormal"/>
              <w:jc w:val="both"/>
            </w:pPr>
            <w:r>
              <w:t>Руководитель</w:t>
            </w:r>
          </w:p>
          <w:p w:rsidR="00CE2D12" w:rsidRDefault="00CE2D12">
            <w:pPr>
              <w:pStyle w:val="ConsPlusNormal"/>
              <w:jc w:val="both"/>
            </w:pPr>
            <w:r>
              <w:t>(уполномоченное лицо)</w:t>
            </w:r>
          </w:p>
        </w:tc>
        <w:tc>
          <w:tcPr>
            <w:tcW w:w="2835" w:type="dxa"/>
            <w:tcBorders>
              <w:top w:val="nil"/>
              <w:left w:val="nil"/>
              <w:bottom w:val="single" w:sz="4" w:space="0" w:color="auto"/>
              <w:right w:val="nil"/>
            </w:tcBorders>
          </w:tcPr>
          <w:p w:rsidR="00CE2D12" w:rsidRDefault="00CE2D12">
            <w:pPr>
              <w:pStyle w:val="ConsPlusNormal"/>
            </w:pPr>
          </w:p>
        </w:tc>
        <w:tc>
          <w:tcPr>
            <w:tcW w:w="397" w:type="dxa"/>
            <w:tcBorders>
              <w:top w:val="nil"/>
              <w:left w:val="nil"/>
              <w:bottom w:val="nil"/>
              <w:right w:val="nil"/>
            </w:tcBorders>
          </w:tcPr>
          <w:p w:rsidR="00CE2D12" w:rsidRDefault="00CE2D12">
            <w:pPr>
              <w:pStyle w:val="ConsPlusNormal"/>
            </w:pPr>
          </w:p>
        </w:tc>
        <w:tc>
          <w:tcPr>
            <w:tcW w:w="1928" w:type="dxa"/>
            <w:tcBorders>
              <w:top w:val="nil"/>
              <w:left w:val="nil"/>
              <w:bottom w:val="single" w:sz="4" w:space="0" w:color="auto"/>
              <w:right w:val="nil"/>
            </w:tcBorders>
          </w:tcPr>
          <w:p w:rsidR="00CE2D12" w:rsidRDefault="00CE2D12">
            <w:pPr>
              <w:pStyle w:val="ConsPlusNormal"/>
            </w:pPr>
          </w:p>
        </w:tc>
        <w:tc>
          <w:tcPr>
            <w:tcW w:w="340" w:type="dxa"/>
            <w:tcBorders>
              <w:top w:val="nil"/>
              <w:left w:val="nil"/>
              <w:bottom w:val="nil"/>
              <w:right w:val="nil"/>
            </w:tcBorders>
          </w:tcPr>
          <w:p w:rsidR="00CE2D12" w:rsidRDefault="00CE2D12">
            <w:pPr>
              <w:pStyle w:val="ConsPlusNormal"/>
            </w:pPr>
          </w:p>
        </w:tc>
        <w:tc>
          <w:tcPr>
            <w:tcW w:w="3969" w:type="dxa"/>
            <w:tcBorders>
              <w:top w:val="nil"/>
              <w:left w:val="nil"/>
              <w:bottom w:val="single" w:sz="4" w:space="0" w:color="auto"/>
              <w:right w:val="nil"/>
            </w:tcBorders>
          </w:tcPr>
          <w:p w:rsidR="00CE2D12" w:rsidRDefault="00CE2D12">
            <w:pPr>
              <w:pStyle w:val="ConsPlusNormal"/>
            </w:pPr>
          </w:p>
        </w:tc>
      </w:tr>
      <w:tr w:rsidR="00CE2D12">
        <w:tc>
          <w:tcPr>
            <w:tcW w:w="2943" w:type="dxa"/>
            <w:tcBorders>
              <w:top w:val="nil"/>
              <w:left w:val="nil"/>
              <w:bottom w:val="nil"/>
              <w:right w:val="nil"/>
            </w:tcBorders>
          </w:tcPr>
          <w:p w:rsidR="00CE2D12" w:rsidRDefault="00CE2D12">
            <w:pPr>
              <w:pStyle w:val="ConsPlusNormal"/>
            </w:pPr>
          </w:p>
        </w:tc>
        <w:tc>
          <w:tcPr>
            <w:tcW w:w="2835" w:type="dxa"/>
            <w:tcBorders>
              <w:top w:val="single" w:sz="4" w:space="0" w:color="auto"/>
              <w:left w:val="nil"/>
              <w:bottom w:val="nil"/>
              <w:right w:val="nil"/>
            </w:tcBorders>
          </w:tcPr>
          <w:p w:rsidR="00CE2D12" w:rsidRDefault="00CE2D12">
            <w:pPr>
              <w:pStyle w:val="ConsPlusNormal"/>
              <w:jc w:val="center"/>
            </w:pPr>
            <w:r>
              <w:t>(должность)</w:t>
            </w:r>
          </w:p>
        </w:tc>
        <w:tc>
          <w:tcPr>
            <w:tcW w:w="397" w:type="dxa"/>
            <w:tcBorders>
              <w:top w:val="nil"/>
              <w:left w:val="nil"/>
              <w:bottom w:val="nil"/>
              <w:right w:val="nil"/>
            </w:tcBorders>
          </w:tcPr>
          <w:p w:rsidR="00CE2D12" w:rsidRDefault="00CE2D12">
            <w:pPr>
              <w:pStyle w:val="ConsPlusNormal"/>
            </w:pPr>
          </w:p>
        </w:tc>
        <w:tc>
          <w:tcPr>
            <w:tcW w:w="1928" w:type="dxa"/>
            <w:tcBorders>
              <w:top w:val="single" w:sz="4" w:space="0" w:color="auto"/>
              <w:left w:val="nil"/>
              <w:bottom w:val="nil"/>
              <w:right w:val="nil"/>
            </w:tcBorders>
          </w:tcPr>
          <w:p w:rsidR="00CE2D12" w:rsidRDefault="00CE2D12">
            <w:pPr>
              <w:pStyle w:val="ConsPlusNormal"/>
              <w:jc w:val="center"/>
            </w:pPr>
            <w:r>
              <w:t>(подпись)</w:t>
            </w:r>
          </w:p>
        </w:tc>
        <w:tc>
          <w:tcPr>
            <w:tcW w:w="340" w:type="dxa"/>
            <w:tcBorders>
              <w:top w:val="nil"/>
              <w:left w:val="nil"/>
              <w:bottom w:val="nil"/>
              <w:right w:val="nil"/>
            </w:tcBorders>
          </w:tcPr>
          <w:p w:rsidR="00CE2D12" w:rsidRDefault="00CE2D12">
            <w:pPr>
              <w:pStyle w:val="ConsPlusNormal"/>
            </w:pPr>
          </w:p>
        </w:tc>
        <w:tc>
          <w:tcPr>
            <w:tcW w:w="3969" w:type="dxa"/>
            <w:tcBorders>
              <w:top w:val="single" w:sz="4" w:space="0" w:color="auto"/>
              <w:left w:val="nil"/>
              <w:bottom w:val="nil"/>
              <w:right w:val="nil"/>
            </w:tcBorders>
          </w:tcPr>
          <w:p w:rsidR="00CE2D12" w:rsidRDefault="00CE2D12">
            <w:pPr>
              <w:pStyle w:val="ConsPlusNormal"/>
              <w:jc w:val="center"/>
            </w:pPr>
            <w:r>
              <w:t>(расшифровка подписи)</w:t>
            </w:r>
          </w:p>
        </w:tc>
      </w:tr>
      <w:tr w:rsidR="00CE2D12">
        <w:tc>
          <w:tcPr>
            <w:tcW w:w="12412" w:type="dxa"/>
            <w:gridSpan w:val="6"/>
            <w:tcBorders>
              <w:top w:val="nil"/>
              <w:left w:val="nil"/>
              <w:bottom w:val="nil"/>
              <w:right w:val="nil"/>
            </w:tcBorders>
          </w:tcPr>
          <w:p w:rsidR="00CE2D12" w:rsidRDefault="00CE2D12">
            <w:pPr>
              <w:pStyle w:val="ConsPlusNormal"/>
              <w:jc w:val="center"/>
            </w:pPr>
            <w:r>
              <w:lastRenderedPageBreak/>
              <w:t>М.П.</w:t>
            </w:r>
          </w:p>
        </w:tc>
      </w:tr>
      <w:tr w:rsidR="00CE2D12">
        <w:tc>
          <w:tcPr>
            <w:tcW w:w="12412" w:type="dxa"/>
            <w:gridSpan w:val="6"/>
            <w:tcBorders>
              <w:top w:val="nil"/>
              <w:left w:val="nil"/>
              <w:bottom w:val="nil"/>
              <w:right w:val="nil"/>
            </w:tcBorders>
          </w:tcPr>
          <w:p w:rsidR="00CE2D12" w:rsidRDefault="00CE2D12">
            <w:pPr>
              <w:pStyle w:val="ConsPlusNormal"/>
            </w:pPr>
            <w:r>
              <w:t>"___" __________________ 20___ г.</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1"/>
      </w:pPr>
      <w:r>
        <w:t>Приложение 2</w:t>
      </w:r>
    </w:p>
    <w:p w:rsidR="00CE2D12" w:rsidRDefault="00CE2D12">
      <w:pPr>
        <w:pStyle w:val="ConsPlusNormal"/>
        <w:jc w:val="right"/>
      </w:pPr>
      <w:r>
        <w:t>к Порядку определения объема и условию</w:t>
      </w:r>
    </w:p>
    <w:p w:rsidR="00CE2D12" w:rsidRDefault="00CE2D12">
      <w:pPr>
        <w:pStyle w:val="ConsPlusNormal"/>
        <w:jc w:val="right"/>
      </w:pPr>
      <w:r>
        <w:t>предоставления субсидий государственным бюджетным</w:t>
      </w:r>
    </w:p>
    <w:p w:rsidR="00CE2D12" w:rsidRDefault="00CE2D12">
      <w:pPr>
        <w:pStyle w:val="ConsPlusNormal"/>
        <w:jc w:val="right"/>
      </w:pPr>
      <w:r>
        <w:t>и автономным образовательным учреждениям Самарской области,</w:t>
      </w:r>
    </w:p>
    <w:p w:rsidR="00CE2D12" w:rsidRDefault="00CE2D12">
      <w:pPr>
        <w:pStyle w:val="ConsPlusNormal"/>
        <w:jc w:val="right"/>
      </w:pPr>
      <w:r>
        <w:t>государственным бюджетным учреждениям - центрам</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государственным учреждениям Самарской</w:t>
      </w:r>
    </w:p>
    <w:p w:rsidR="00CE2D12" w:rsidRDefault="00CE2D12">
      <w:pPr>
        <w:pStyle w:val="ConsPlusNormal"/>
        <w:jc w:val="right"/>
      </w:pPr>
      <w:r>
        <w:t>области, оказывающим социальные услуги детям-сиротам</w:t>
      </w:r>
    </w:p>
    <w:p w:rsidR="00CE2D12" w:rsidRDefault="00CE2D12">
      <w:pPr>
        <w:pStyle w:val="ConsPlusNormal"/>
        <w:jc w:val="right"/>
      </w:pPr>
      <w:r>
        <w:t>и детям, оставшимся без попечения родителей, в соответствии</w:t>
      </w:r>
    </w:p>
    <w:p w:rsidR="00CE2D12" w:rsidRDefault="00CE2D12">
      <w:pPr>
        <w:pStyle w:val="ConsPlusNormal"/>
        <w:jc w:val="right"/>
      </w:pPr>
      <w:r>
        <w:t>с абзацем вторым пункта 1 статьи 78.1 Бюджетного кодекса</w:t>
      </w:r>
    </w:p>
    <w:p w:rsidR="00CE2D12" w:rsidRDefault="00CE2D12">
      <w:pPr>
        <w:pStyle w:val="ConsPlusNormal"/>
        <w:jc w:val="right"/>
      </w:pPr>
      <w:r>
        <w:t>Российской Федерации на осуществление в сентябре 2023 года</w:t>
      </w:r>
    </w:p>
    <w:p w:rsidR="00CE2D12" w:rsidRDefault="00CE2D12">
      <w:pPr>
        <w:pStyle w:val="ConsPlusNormal"/>
        <w:jc w:val="right"/>
      </w:pPr>
      <w:r>
        <w:t>единовременной денежной выплаты в размере 10 000 (десяти</w:t>
      </w:r>
    </w:p>
    <w:p w:rsidR="00CE2D12" w:rsidRDefault="00CE2D12">
      <w:pPr>
        <w:pStyle w:val="ConsPlusNormal"/>
        <w:jc w:val="right"/>
      </w:pPr>
      <w:r>
        <w:t>тысяч) рублей на ставку заработной платы педагогическим</w:t>
      </w:r>
    </w:p>
    <w:p w:rsidR="00CE2D12" w:rsidRDefault="00CE2D12">
      <w:pPr>
        <w:pStyle w:val="ConsPlusNormal"/>
        <w:jc w:val="right"/>
      </w:pPr>
      <w:r>
        <w:t>работникам государственных бюджетных и автономных</w:t>
      </w:r>
    </w:p>
    <w:p w:rsidR="00CE2D12" w:rsidRDefault="00CE2D12">
      <w:pPr>
        <w:pStyle w:val="ConsPlusNormal"/>
        <w:jc w:val="right"/>
      </w:pPr>
      <w:r>
        <w:t>образовательных учреждений Самарской области,</w:t>
      </w:r>
    </w:p>
    <w:p w:rsidR="00CE2D12" w:rsidRDefault="00CE2D12">
      <w:pPr>
        <w:pStyle w:val="ConsPlusNormal"/>
        <w:jc w:val="right"/>
      </w:pPr>
      <w:r>
        <w:t>государственных бюджетных учреждений - центров</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государственных учреждений, оказывающих</w:t>
      </w:r>
    </w:p>
    <w:p w:rsidR="00CE2D12" w:rsidRDefault="00CE2D12">
      <w:pPr>
        <w:pStyle w:val="ConsPlusNormal"/>
        <w:jc w:val="right"/>
      </w:pPr>
      <w:r>
        <w:t>социальные услуги детям-сиротам и детям, оставшимся</w:t>
      </w:r>
    </w:p>
    <w:p w:rsidR="00CE2D12" w:rsidRDefault="00CE2D12">
      <w:pPr>
        <w:pStyle w:val="ConsPlusNormal"/>
        <w:jc w:val="right"/>
      </w:pPr>
      <w:r>
        <w:t>без попечения родителей</w:t>
      </w:r>
    </w:p>
    <w:p w:rsidR="00CE2D12" w:rsidRDefault="00CE2D12">
      <w:pPr>
        <w:pStyle w:val="ConsPlusNormal"/>
        <w:jc w:val="both"/>
      </w:pPr>
    </w:p>
    <w:tbl>
      <w:tblPr>
        <w:tblW w:w="0" w:type="auto"/>
        <w:tblLayout w:type="fixed"/>
        <w:tblCellMar>
          <w:top w:w="102" w:type="dxa"/>
          <w:left w:w="62" w:type="dxa"/>
          <w:bottom w:w="102" w:type="dxa"/>
          <w:right w:w="62" w:type="dxa"/>
        </w:tblCellMar>
        <w:tblLook w:val="04A0"/>
      </w:tblPr>
      <w:tblGrid>
        <w:gridCol w:w="5159"/>
        <w:gridCol w:w="7200"/>
      </w:tblGrid>
      <w:tr w:rsidR="00CE2D12">
        <w:tc>
          <w:tcPr>
            <w:tcW w:w="12359" w:type="dxa"/>
            <w:gridSpan w:val="2"/>
            <w:tcBorders>
              <w:top w:val="nil"/>
              <w:left w:val="nil"/>
              <w:bottom w:val="nil"/>
              <w:right w:val="nil"/>
            </w:tcBorders>
          </w:tcPr>
          <w:p w:rsidR="00CE2D12" w:rsidRDefault="00CE2D12">
            <w:pPr>
              <w:pStyle w:val="ConsPlusNormal"/>
              <w:jc w:val="center"/>
            </w:pPr>
            <w:bookmarkStart w:id="6" w:name="P357"/>
            <w:bookmarkEnd w:id="6"/>
            <w:r>
              <w:t>ОТЧЕТ</w:t>
            </w:r>
          </w:p>
          <w:p w:rsidR="00CE2D12" w:rsidRDefault="00CE2D12">
            <w:pPr>
              <w:pStyle w:val="ConsPlusNormal"/>
              <w:jc w:val="center"/>
            </w:pPr>
            <w:r>
              <w:t>о реализации плана мероприятий по достижению значения результата предоставления субсидии</w:t>
            </w:r>
          </w:p>
          <w:p w:rsidR="00CE2D12" w:rsidRDefault="00CE2D12">
            <w:pPr>
              <w:pStyle w:val="ConsPlusNormal"/>
              <w:jc w:val="center"/>
            </w:pPr>
            <w:r>
              <w:t>по состоянию на "___" _______________ 20__ г.</w:t>
            </w:r>
          </w:p>
        </w:tc>
      </w:tr>
      <w:tr w:rsidR="00CE2D12">
        <w:tc>
          <w:tcPr>
            <w:tcW w:w="12359" w:type="dxa"/>
            <w:gridSpan w:val="2"/>
            <w:tcBorders>
              <w:top w:val="nil"/>
              <w:left w:val="nil"/>
              <w:bottom w:val="nil"/>
              <w:right w:val="nil"/>
            </w:tcBorders>
          </w:tcPr>
          <w:p w:rsidR="00CE2D12" w:rsidRDefault="00CE2D12">
            <w:pPr>
              <w:pStyle w:val="ConsPlusNormal"/>
            </w:pP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получателя субсидии</w:t>
            </w:r>
          </w:p>
        </w:tc>
        <w:tc>
          <w:tcPr>
            <w:tcW w:w="7200" w:type="dxa"/>
            <w:tcBorders>
              <w:top w:val="nil"/>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бюджета</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органа исполнительной власти - главного распорядителя средств бюджета Самарской области</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результата предоставленной субсидии</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Периодичность</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bl>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628"/>
        <w:gridCol w:w="2381"/>
        <w:gridCol w:w="2381"/>
        <w:gridCol w:w="3231"/>
      </w:tblGrid>
      <w:tr w:rsidR="00CE2D12">
        <w:tc>
          <w:tcPr>
            <w:tcW w:w="709" w:type="dxa"/>
            <w:vMerge w:val="restart"/>
          </w:tcPr>
          <w:p w:rsidR="00CE2D12" w:rsidRDefault="00CE2D12">
            <w:pPr>
              <w:pStyle w:val="ConsPlusNormal"/>
              <w:jc w:val="center"/>
            </w:pPr>
            <w:r>
              <w:t>N п/п</w:t>
            </w:r>
          </w:p>
        </w:tc>
        <w:tc>
          <w:tcPr>
            <w:tcW w:w="3628" w:type="dxa"/>
            <w:vMerge w:val="restart"/>
          </w:tcPr>
          <w:p w:rsidR="00CE2D12" w:rsidRDefault="00CE2D12">
            <w:pPr>
              <w:pStyle w:val="ConsPlusNormal"/>
              <w:jc w:val="center"/>
            </w:pPr>
            <w:r>
              <w:t>Наименование мероприятия</w:t>
            </w:r>
          </w:p>
        </w:tc>
        <w:tc>
          <w:tcPr>
            <w:tcW w:w="4762" w:type="dxa"/>
            <w:gridSpan w:val="2"/>
          </w:tcPr>
          <w:p w:rsidR="00CE2D12" w:rsidRDefault="00CE2D12">
            <w:pPr>
              <w:pStyle w:val="ConsPlusNormal"/>
              <w:jc w:val="center"/>
            </w:pPr>
            <w:r>
              <w:t>Срок реализации мероприятия</w:t>
            </w:r>
          </w:p>
        </w:tc>
        <w:tc>
          <w:tcPr>
            <w:tcW w:w="3231" w:type="dxa"/>
            <w:vMerge w:val="restart"/>
          </w:tcPr>
          <w:p w:rsidR="00CE2D12" w:rsidRDefault="00CE2D12">
            <w:pPr>
              <w:pStyle w:val="ConsPlusNormal"/>
              <w:jc w:val="center"/>
            </w:pPr>
            <w:r>
              <w:t>Причина отклонения (при наличии)</w:t>
            </w:r>
          </w:p>
        </w:tc>
      </w:tr>
      <w:tr w:rsidR="00CE2D12">
        <w:tc>
          <w:tcPr>
            <w:tcW w:w="709" w:type="dxa"/>
            <w:vMerge/>
          </w:tcPr>
          <w:p w:rsidR="00CE2D12" w:rsidRDefault="00CE2D12">
            <w:pPr>
              <w:pStyle w:val="ConsPlusNormal"/>
            </w:pPr>
          </w:p>
        </w:tc>
        <w:tc>
          <w:tcPr>
            <w:tcW w:w="3628" w:type="dxa"/>
            <w:vMerge/>
          </w:tcPr>
          <w:p w:rsidR="00CE2D12" w:rsidRDefault="00CE2D12">
            <w:pPr>
              <w:pStyle w:val="ConsPlusNormal"/>
            </w:pPr>
          </w:p>
        </w:tc>
        <w:tc>
          <w:tcPr>
            <w:tcW w:w="2381" w:type="dxa"/>
          </w:tcPr>
          <w:p w:rsidR="00CE2D12" w:rsidRDefault="00CE2D12">
            <w:pPr>
              <w:pStyle w:val="ConsPlusNormal"/>
              <w:jc w:val="center"/>
            </w:pPr>
            <w:r>
              <w:t>плановый</w:t>
            </w:r>
          </w:p>
        </w:tc>
        <w:tc>
          <w:tcPr>
            <w:tcW w:w="2381" w:type="dxa"/>
          </w:tcPr>
          <w:p w:rsidR="00CE2D12" w:rsidRDefault="00CE2D12">
            <w:pPr>
              <w:pStyle w:val="ConsPlusNormal"/>
              <w:jc w:val="center"/>
            </w:pPr>
            <w:r>
              <w:t>фактический</w:t>
            </w:r>
          </w:p>
        </w:tc>
        <w:tc>
          <w:tcPr>
            <w:tcW w:w="3231" w:type="dxa"/>
            <w:vMerge/>
          </w:tcPr>
          <w:p w:rsidR="00CE2D12" w:rsidRDefault="00CE2D12">
            <w:pPr>
              <w:pStyle w:val="ConsPlusNormal"/>
            </w:pPr>
          </w:p>
        </w:tc>
      </w:tr>
      <w:tr w:rsidR="00CE2D12">
        <w:tc>
          <w:tcPr>
            <w:tcW w:w="709" w:type="dxa"/>
          </w:tcPr>
          <w:p w:rsidR="00CE2D12" w:rsidRDefault="00CE2D12">
            <w:pPr>
              <w:pStyle w:val="ConsPlusNormal"/>
              <w:jc w:val="center"/>
            </w:pPr>
            <w:r>
              <w:t>1</w:t>
            </w:r>
          </w:p>
        </w:tc>
        <w:tc>
          <w:tcPr>
            <w:tcW w:w="3628" w:type="dxa"/>
          </w:tcPr>
          <w:p w:rsidR="00CE2D12" w:rsidRDefault="00CE2D12">
            <w:pPr>
              <w:pStyle w:val="ConsPlusNormal"/>
              <w:jc w:val="center"/>
            </w:pPr>
            <w:r>
              <w:t>2</w:t>
            </w:r>
          </w:p>
        </w:tc>
        <w:tc>
          <w:tcPr>
            <w:tcW w:w="2381" w:type="dxa"/>
          </w:tcPr>
          <w:p w:rsidR="00CE2D12" w:rsidRDefault="00CE2D12">
            <w:pPr>
              <w:pStyle w:val="ConsPlusNormal"/>
              <w:jc w:val="center"/>
            </w:pPr>
            <w:r>
              <w:t>3</w:t>
            </w:r>
          </w:p>
        </w:tc>
        <w:tc>
          <w:tcPr>
            <w:tcW w:w="2381" w:type="dxa"/>
          </w:tcPr>
          <w:p w:rsidR="00CE2D12" w:rsidRDefault="00CE2D12">
            <w:pPr>
              <w:pStyle w:val="ConsPlusNormal"/>
              <w:jc w:val="center"/>
            </w:pPr>
            <w:r>
              <w:t>4</w:t>
            </w:r>
          </w:p>
        </w:tc>
        <w:tc>
          <w:tcPr>
            <w:tcW w:w="3231" w:type="dxa"/>
          </w:tcPr>
          <w:p w:rsidR="00CE2D12" w:rsidRDefault="00CE2D12">
            <w:pPr>
              <w:pStyle w:val="ConsPlusNormal"/>
              <w:jc w:val="center"/>
            </w:pPr>
            <w:r>
              <w:t>5</w:t>
            </w:r>
          </w:p>
        </w:tc>
      </w:tr>
      <w:tr w:rsidR="00CE2D12">
        <w:tblPrEx>
          <w:tblBorders>
            <w:left w:val="none" w:sz="0" w:space="0" w:color="auto"/>
            <w:right w:val="none" w:sz="0" w:space="0" w:color="auto"/>
            <w:insideH w:val="nil"/>
            <w:insideV w:val="none" w:sz="0" w:space="0" w:color="auto"/>
          </w:tblBorders>
        </w:tblPrEx>
        <w:tc>
          <w:tcPr>
            <w:tcW w:w="709" w:type="dxa"/>
            <w:tcBorders>
              <w:left w:val="nil"/>
              <w:bottom w:val="nil"/>
              <w:right w:val="nil"/>
            </w:tcBorders>
          </w:tcPr>
          <w:p w:rsidR="00CE2D12" w:rsidRDefault="00CE2D12">
            <w:pPr>
              <w:pStyle w:val="ConsPlusNormal"/>
              <w:jc w:val="center"/>
            </w:pPr>
            <w:r>
              <w:t>1.</w:t>
            </w:r>
          </w:p>
        </w:tc>
        <w:tc>
          <w:tcPr>
            <w:tcW w:w="3628" w:type="dxa"/>
            <w:tcBorders>
              <w:left w:val="nil"/>
              <w:bottom w:val="nil"/>
              <w:right w:val="nil"/>
            </w:tcBorders>
          </w:tcPr>
          <w:p w:rsidR="00CE2D12" w:rsidRDefault="00CE2D12">
            <w:pPr>
              <w:pStyle w:val="ConsPlusNormal"/>
            </w:pPr>
          </w:p>
        </w:tc>
        <w:tc>
          <w:tcPr>
            <w:tcW w:w="2381" w:type="dxa"/>
            <w:tcBorders>
              <w:left w:val="nil"/>
              <w:bottom w:val="nil"/>
              <w:right w:val="nil"/>
            </w:tcBorders>
          </w:tcPr>
          <w:p w:rsidR="00CE2D12" w:rsidRDefault="00CE2D12">
            <w:pPr>
              <w:pStyle w:val="ConsPlusNormal"/>
            </w:pPr>
          </w:p>
        </w:tc>
        <w:tc>
          <w:tcPr>
            <w:tcW w:w="2381" w:type="dxa"/>
            <w:tcBorders>
              <w:left w:val="nil"/>
              <w:bottom w:val="nil"/>
              <w:right w:val="nil"/>
            </w:tcBorders>
          </w:tcPr>
          <w:p w:rsidR="00CE2D12" w:rsidRDefault="00CE2D12">
            <w:pPr>
              <w:pStyle w:val="ConsPlusNormal"/>
            </w:pPr>
          </w:p>
        </w:tc>
        <w:tc>
          <w:tcPr>
            <w:tcW w:w="3231" w:type="dxa"/>
            <w:tcBorders>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il"/>
            <w:insideV w:val="none" w:sz="0" w:space="0" w:color="auto"/>
          </w:tblBorders>
        </w:tblPrEx>
        <w:tc>
          <w:tcPr>
            <w:tcW w:w="709" w:type="dxa"/>
            <w:tcBorders>
              <w:top w:val="nil"/>
              <w:left w:val="nil"/>
              <w:bottom w:val="nil"/>
              <w:right w:val="nil"/>
            </w:tcBorders>
          </w:tcPr>
          <w:p w:rsidR="00CE2D12" w:rsidRDefault="00CE2D12">
            <w:pPr>
              <w:pStyle w:val="ConsPlusNormal"/>
              <w:jc w:val="center"/>
            </w:pPr>
            <w:r>
              <w:t>2.</w:t>
            </w:r>
          </w:p>
        </w:tc>
        <w:tc>
          <w:tcPr>
            <w:tcW w:w="3628" w:type="dxa"/>
            <w:tcBorders>
              <w:top w:val="nil"/>
              <w:left w:val="nil"/>
              <w:bottom w:val="nil"/>
              <w:right w:val="nil"/>
            </w:tcBorders>
          </w:tcPr>
          <w:p w:rsidR="00CE2D12" w:rsidRDefault="00CE2D12">
            <w:pPr>
              <w:pStyle w:val="ConsPlusNormal"/>
            </w:pPr>
          </w:p>
        </w:tc>
        <w:tc>
          <w:tcPr>
            <w:tcW w:w="2381" w:type="dxa"/>
            <w:tcBorders>
              <w:top w:val="nil"/>
              <w:left w:val="nil"/>
              <w:bottom w:val="nil"/>
              <w:right w:val="nil"/>
            </w:tcBorders>
          </w:tcPr>
          <w:p w:rsidR="00CE2D12" w:rsidRDefault="00CE2D12">
            <w:pPr>
              <w:pStyle w:val="ConsPlusNormal"/>
            </w:pPr>
          </w:p>
        </w:tc>
        <w:tc>
          <w:tcPr>
            <w:tcW w:w="2381" w:type="dxa"/>
            <w:tcBorders>
              <w:top w:val="nil"/>
              <w:left w:val="nil"/>
              <w:bottom w:val="nil"/>
              <w:right w:val="nil"/>
            </w:tcBorders>
          </w:tcPr>
          <w:p w:rsidR="00CE2D12" w:rsidRDefault="00CE2D12">
            <w:pPr>
              <w:pStyle w:val="ConsPlusNormal"/>
            </w:pPr>
          </w:p>
        </w:tc>
        <w:tc>
          <w:tcPr>
            <w:tcW w:w="3231"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il"/>
            <w:insideV w:val="none" w:sz="0" w:space="0" w:color="auto"/>
          </w:tblBorders>
        </w:tblPrEx>
        <w:tc>
          <w:tcPr>
            <w:tcW w:w="709" w:type="dxa"/>
            <w:tcBorders>
              <w:top w:val="nil"/>
              <w:left w:val="nil"/>
              <w:bottom w:val="nil"/>
              <w:right w:val="nil"/>
            </w:tcBorders>
          </w:tcPr>
          <w:p w:rsidR="00CE2D12" w:rsidRDefault="00CE2D12">
            <w:pPr>
              <w:pStyle w:val="ConsPlusNormal"/>
              <w:jc w:val="center"/>
            </w:pPr>
            <w:r>
              <w:t>...</w:t>
            </w:r>
          </w:p>
        </w:tc>
        <w:tc>
          <w:tcPr>
            <w:tcW w:w="3628" w:type="dxa"/>
            <w:tcBorders>
              <w:top w:val="nil"/>
              <w:left w:val="nil"/>
              <w:bottom w:val="nil"/>
              <w:right w:val="nil"/>
            </w:tcBorders>
          </w:tcPr>
          <w:p w:rsidR="00CE2D12" w:rsidRDefault="00CE2D12">
            <w:pPr>
              <w:pStyle w:val="ConsPlusNormal"/>
            </w:pPr>
          </w:p>
        </w:tc>
        <w:tc>
          <w:tcPr>
            <w:tcW w:w="2381" w:type="dxa"/>
            <w:tcBorders>
              <w:top w:val="nil"/>
              <w:left w:val="nil"/>
              <w:bottom w:val="nil"/>
              <w:right w:val="nil"/>
            </w:tcBorders>
          </w:tcPr>
          <w:p w:rsidR="00CE2D12" w:rsidRDefault="00CE2D12">
            <w:pPr>
              <w:pStyle w:val="ConsPlusNormal"/>
            </w:pPr>
          </w:p>
        </w:tc>
        <w:tc>
          <w:tcPr>
            <w:tcW w:w="2381" w:type="dxa"/>
            <w:tcBorders>
              <w:top w:val="nil"/>
              <w:left w:val="nil"/>
              <w:bottom w:val="nil"/>
              <w:right w:val="nil"/>
            </w:tcBorders>
          </w:tcPr>
          <w:p w:rsidR="00CE2D12" w:rsidRDefault="00CE2D12">
            <w:pPr>
              <w:pStyle w:val="ConsPlusNormal"/>
            </w:pPr>
          </w:p>
        </w:tc>
        <w:tc>
          <w:tcPr>
            <w:tcW w:w="3231" w:type="dxa"/>
            <w:tcBorders>
              <w:top w:val="nil"/>
              <w:left w:val="nil"/>
              <w:bottom w:val="nil"/>
              <w:right w:val="nil"/>
            </w:tcBorders>
          </w:tcPr>
          <w:p w:rsidR="00CE2D12" w:rsidRDefault="00CE2D12">
            <w:pPr>
              <w:pStyle w:val="ConsPlusNormal"/>
            </w:pPr>
          </w:p>
        </w:tc>
      </w:tr>
    </w:tbl>
    <w:p w:rsidR="00CE2D12" w:rsidRDefault="00CE2D12">
      <w:pPr>
        <w:pStyle w:val="ConsPlusNormal"/>
        <w:jc w:val="both"/>
      </w:pPr>
    </w:p>
    <w:tbl>
      <w:tblPr>
        <w:tblW w:w="0" w:type="auto"/>
        <w:tblLayout w:type="fixed"/>
        <w:tblCellMar>
          <w:top w:w="102" w:type="dxa"/>
          <w:left w:w="62" w:type="dxa"/>
          <w:bottom w:w="102" w:type="dxa"/>
          <w:right w:w="62" w:type="dxa"/>
        </w:tblCellMar>
        <w:tblLook w:val="04A0"/>
      </w:tblPr>
      <w:tblGrid>
        <w:gridCol w:w="2943"/>
        <w:gridCol w:w="2835"/>
        <w:gridCol w:w="397"/>
        <w:gridCol w:w="1928"/>
        <w:gridCol w:w="340"/>
        <w:gridCol w:w="3969"/>
      </w:tblGrid>
      <w:tr w:rsidR="00CE2D12">
        <w:tc>
          <w:tcPr>
            <w:tcW w:w="2943" w:type="dxa"/>
            <w:tcBorders>
              <w:top w:val="nil"/>
              <w:left w:val="nil"/>
              <w:bottom w:val="nil"/>
              <w:right w:val="nil"/>
            </w:tcBorders>
          </w:tcPr>
          <w:p w:rsidR="00CE2D12" w:rsidRDefault="00CE2D12">
            <w:pPr>
              <w:pStyle w:val="ConsPlusNormal"/>
              <w:jc w:val="both"/>
            </w:pPr>
            <w:r>
              <w:t>Руководитель</w:t>
            </w:r>
          </w:p>
          <w:p w:rsidR="00CE2D12" w:rsidRDefault="00CE2D12">
            <w:pPr>
              <w:pStyle w:val="ConsPlusNormal"/>
              <w:jc w:val="both"/>
            </w:pPr>
            <w:r>
              <w:t>(уполномоченное лицо)</w:t>
            </w:r>
          </w:p>
        </w:tc>
        <w:tc>
          <w:tcPr>
            <w:tcW w:w="2835" w:type="dxa"/>
            <w:tcBorders>
              <w:top w:val="nil"/>
              <w:left w:val="nil"/>
              <w:bottom w:val="single" w:sz="4" w:space="0" w:color="auto"/>
              <w:right w:val="nil"/>
            </w:tcBorders>
          </w:tcPr>
          <w:p w:rsidR="00CE2D12" w:rsidRDefault="00CE2D12">
            <w:pPr>
              <w:pStyle w:val="ConsPlusNormal"/>
            </w:pPr>
          </w:p>
        </w:tc>
        <w:tc>
          <w:tcPr>
            <w:tcW w:w="397" w:type="dxa"/>
            <w:tcBorders>
              <w:top w:val="nil"/>
              <w:left w:val="nil"/>
              <w:bottom w:val="nil"/>
              <w:right w:val="nil"/>
            </w:tcBorders>
          </w:tcPr>
          <w:p w:rsidR="00CE2D12" w:rsidRDefault="00CE2D12">
            <w:pPr>
              <w:pStyle w:val="ConsPlusNormal"/>
            </w:pPr>
          </w:p>
        </w:tc>
        <w:tc>
          <w:tcPr>
            <w:tcW w:w="1928" w:type="dxa"/>
            <w:tcBorders>
              <w:top w:val="nil"/>
              <w:left w:val="nil"/>
              <w:bottom w:val="single" w:sz="4" w:space="0" w:color="auto"/>
              <w:right w:val="nil"/>
            </w:tcBorders>
          </w:tcPr>
          <w:p w:rsidR="00CE2D12" w:rsidRDefault="00CE2D12">
            <w:pPr>
              <w:pStyle w:val="ConsPlusNormal"/>
            </w:pPr>
          </w:p>
        </w:tc>
        <w:tc>
          <w:tcPr>
            <w:tcW w:w="340" w:type="dxa"/>
            <w:tcBorders>
              <w:top w:val="nil"/>
              <w:left w:val="nil"/>
              <w:bottom w:val="nil"/>
              <w:right w:val="nil"/>
            </w:tcBorders>
          </w:tcPr>
          <w:p w:rsidR="00CE2D12" w:rsidRDefault="00CE2D12">
            <w:pPr>
              <w:pStyle w:val="ConsPlusNormal"/>
            </w:pPr>
          </w:p>
        </w:tc>
        <w:tc>
          <w:tcPr>
            <w:tcW w:w="3969" w:type="dxa"/>
            <w:tcBorders>
              <w:top w:val="nil"/>
              <w:left w:val="nil"/>
              <w:bottom w:val="single" w:sz="4" w:space="0" w:color="auto"/>
              <w:right w:val="nil"/>
            </w:tcBorders>
          </w:tcPr>
          <w:p w:rsidR="00CE2D12" w:rsidRDefault="00CE2D12">
            <w:pPr>
              <w:pStyle w:val="ConsPlusNormal"/>
            </w:pPr>
          </w:p>
        </w:tc>
      </w:tr>
      <w:tr w:rsidR="00CE2D12">
        <w:tc>
          <w:tcPr>
            <w:tcW w:w="2943" w:type="dxa"/>
            <w:tcBorders>
              <w:top w:val="nil"/>
              <w:left w:val="nil"/>
              <w:bottom w:val="nil"/>
              <w:right w:val="nil"/>
            </w:tcBorders>
          </w:tcPr>
          <w:p w:rsidR="00CE2D12" w:rsidRDefault="00CE2D12">
            <w:pPr>
              <w:pStyle w:val="ConsPlusNormal"/>
            </w:pPr>
          </w:p>
        </w:tc>
        <w:tc>
          <w:tcPr>
            <w:tcW w:w="2835" w:type="dxa"/>
            <w:tcBorders>
              <w:top w:val="single" w:sz="4" w:space="0" w:color="auto"/>
              <w:left w:val="nil"/>
              <w:bottom w:val="nil"/>
              <w:right w:val="nil"/>
            </w:tcBorders>
          </w:tcPr>
          <w:p w:rsidR="00CE2D12" w:rsidRDefault="00CE2D12">
            <w:pPr>
              <w:pStyle w:val="ConsPlusNormal"/>
              <w:jc w:val="center"/>
            </w:pPr>
            <w:r>
              <w:t>(должность)</w:t>
            </w:r>
          </w:p>
        </w:tc>
        <w:tc>
          <w:tcPr>
            <w:tcW w:w="397" w:type="dxa"/>
            <w:tcBorders>
              <w:top w:val="nil"/>
              <w:left w:val="nil"/>
              <w:bottom w:val="nil"/>
              <w:right w:val="nil"/>
            </w:tcBorders>
          </w:tcPr>
          <w:p w:rsidR="00CE2D12" w:rsidRDefault="00CE2D12">
            <w:pPr>
              <w:pStyle w:val="ConsPlusNormal"/>
            </w:pPr>
          </w:p>
        </w:tc>
        <w:tc>
          <w:tcPr>
            <w:tcW w:w="1928" w:type="dxa"/>
            <w:tcBorders>
              <w:top w:val="single" w:sz="4" w:space="0" w:color="auto"/>
              <w:left w:val="nil"/>
              <w:bottom w:val="nil"/>
              <w:right w:val="nil"/>
            </w:tcBorders>
          </w:tcPr>
          <w:p w:rsidR="00CE2D12" w:rsidRDefault="00CE2D12">
            <w:pPr>
              <w:pStyle w:val="ConsPlusNormal"/>
              <w:jc w:val="center"/>
            </w:pPr>
            <w:r>
              <w:t>(подпись)</w:t>
            </w:r>
          </w:p>
        </w:tc>
        <w:tc>
          <w:tcPr>
            <w:tcW w:w="340" w:type="dxa"/>
            <w:tcBorders>
              <w:top w:val="nil"/>
              <w:left w:val="nil"/>
              <w:bottom w:val="nil"/>
              <w:right w:val="nil"/>
            </w:tcBorders>
          </w:tcPr>
          <w:p w:rsidR="00CE2D12" w:rsidRDefault="00CE2D12">
            <w:pPr>
              <w:pStyle w:val="ConsPlusNormal"/>
            </w:pPr>
          </w:p>
        </w:tc>
        <w:tc>
          <w:tcPr>
            <w:tcW w:w="3969" w:type="dxa"/>
            <w:tcBorders>
              <w:top w:val="single" w:sz="4" w:space="0" w:color="auto"/>
              <w:left w:val="nil"/>
              <w:bottom w:val="nil"/>
              <w:right w:val="nil"/>
            </w:tcBorders>
          </w:tcPr>
          <w:p w:rsidR="00CE2D12" w:rsidRDefault="00CE2D12">
            <w:pPr>
              <w:pStyle w:val="ConsPlusNormal"/>
              <w:jc w:val="center"/>
            </w:pPr>
            <w:r>
              <w:t>(расшифровка подписи)</w:t>
            </w:r>
          </w:p>
        </w:tc>
      </w:tr>
      <w:tr w:rsidR="00CE2D12">
        <w:tc>
          <w:tcPr>
            <w:tcW w:w="12412" w:type="dxa"/>
            <w:gridSpan w:val="6"/>
            <w:tcBorders>
              <w:top w:val="nil"/>
              <w:left w:val="nil"/>
              <w:bottom w:val="nil"/>
              <w:right w:val="nil"/>
            </w:tcBorders>
          </w:tcPr>
          <w:p w:rsidR="00CE2D12" w:rsidRDefault="00CE2D12">
            <w:pPr>
              <w:pStyle w:val="ConsPlusNormal"/>
              <w:jc w:val="center"/>
            </w:pPr>
            <w:r>
              <w:t>М.П.</w:t>
            </w:r>
          </w:p>
        </w:tc>
      </w:tr>
      <w:tr w:rsidR="00CE2D12">
        <w:tc>
          <w:tcPr>
            <w:tcW w:w="12412" w:type="dxa"/>
            <w:gridSpan w:val="6"/>
            <w:tcBorders>
              <w:top w:val="nil"/>
              <w:left w:val="nil"/>
              <w:bottom w:val="nil"/>
              <w:right w:val="nil"/>
            </w:tcBorders>
          </w:tcPr>
          <w:p w:rsidR="00CE2D12" w:rsidRDefault="00CE2D12">
            <w:pPr>
              <w:pStyle w:val="ConsPlusNormal"/>
            </w:pPr>
            <w:r>
              <w:t>"___" __________________ 20___ г.</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1"/>
      </w:pPr>
      <w:r>
        <w:t>Приложение 3</w:t>
      </w:r>
    </w:p>
    <w:p w:rsidR="00CE2D12" w:rsidRDefault="00CE2D12">
      <w:pPr>
        <w:pStyle w:val="ConsPlusNormal"/>
        <w:jc w:val="right"/>
      </w:pPr>
      <w:r>
        <w:t>к Порядку определения объема и условию</w:t>
      </w:r>
    </w:p>
    <w:p w:rsidR="00CE2D12" w:rsidRDefault="00CE2D12">
      <w:pPr>
        <w:pStyle w:val="ConsPlusNormal"/>
        <w:jc w:val="right"/>
      </w:pPr>
      <w:r>
        <w:t>предоставления субсидий государственным бюджетным</w:t>
      </w:r>
    </w:p>
    <w:p w:rsidR="00CE2D12" w:rsidRDefault="00CE2D12">
      <w:pPr>
        <w:pStyle w:val="ConsPlusNormal"/>
        <w:jc w:val="right"/>
      </w:pPr>
      <w:r>
        <w:t>и автономным образовательным учреждениям Самарской области,</w:t>
      </w:r>
    </w:p>
    <w:p w:rsidR="00CE2D12" w:rsidRDefault="00CE2D12">
      <w:pPr>
        <w:pStyle w:val="ConsPlusNormal"/>
        <w:jc w:val="right"/>
      </w:pPr>
      <w:r>
        <w:t>государственным бюджетным учреждениям - центрам</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государственным учреждениям Самарской</w:t>
      </w:r>
    </w:p>
    <w:p w:rsidR="00CE2D12" w:rsidRDefault="00CE2D12">
      <w:pPr>
        <w:pStyle w:val="ConsPlusNormal"/>
        <w:jc w:val="right"/>
      </w:pPr>
      <w:r>
        <w:t>области, оказывающим социальные услуги детям-сиротам</w:t>
      </w:r>
    </w:p>
    <w:p w:rsidR="00CE2D12" w:rsidRDefault="00CE2D12">
      <w:pPr>
        <w:pStyle w:val="ConsPlusNormal"/>
        <w:jc w:val="right"/>
      </w:pPr>
      <w:r>
        <w:t>и детям, оставшимся без попечения родителей, в соответствии</w:t>
      </w:r>
    </w:p>
    <w:p w:rsidR="00CE2D12" w:rsidRDefault="00CE2D12">
      <w:pPr>
        <w:pStyle w:val="ConsPlusNormal"/>
        <w:jc w:val="right"/>
      </w:pPr>
      <w:r>
        <w:t>с абзацем вторым пункта 1 статьи 78.1 Бюджетного кодекса</w:t>
      </w:r>
    </w:p>
    <w:p w:rsidR="00CE2D12" w:rsidRDefault="00CE2D12">
      <w:pPr>
        <w:pStyle w:val="ConsPlusNormal"/>
        <w:jc w:val="right"/>
      </w:pPr>
      <w:r>
        <w:t>Российской Федерации на осуществление в сентябре 2023 года</w:t>
      </w:r>
    </w:p>
    <w:p w:rsidR="00CE2D12" w:rsidRDefault="00CE2D12">
      <w:pPr>
        <w:pStyle w:val="ConsPlusNormal"/>
        <w:jc w:val="right"/>
      </w:pPr>
      <w:r>
        <w:t>единовременной денежной выплаты в размере 10 000 (десяти</w:t>
      </w:r>
    </w:p>
    <w:p w:rsidR="00CE2D12" w:rsidRDefault="00CE2D12">
      <w:pPr>
        <w:pStyle w:val="ConsPlusNormal"/>
        <w:jc w:val="right"/>
      </w:pPr>
      <w:r>
        <w:t>тысяч) рублей на ставку заработной платы педагогическим</w:t>
      </w:r>
    </w:p>
    <w:p w:rsidR="00CE2D12" w:rsidRDefault="00CE2D12">
      <w:pPr>
        <w:pStyle w:val="ConsPlusNormal"/>
        <w:jc w:val="right"/>
      </w:pPr>
      <w:r>
        <w:t>работникам государственных бюджетных и автономных</w:t>
      </w:r>
    </w:p>
    <w:p w:rsidR="00CE2D12" w:rsidRDefault="00CE2D12">
      <w:pPr>
        <w:pStyle w:val="ConsPlusNormal"/>
        <w:jc w:val="right"/>
      </w:pPr>
      <w:r>
        <w:t>образовательных учреждений Самарской области,</w:t>
      </w:r>
    </w:p>
    <w:p w:rsidR="00CE2D12" w:rsidRDefault="00CE2D12">
      <w:pPr>
        <w:pStyle w:val="ConsPlusNormal"/>
        <w:jc w:val="right"/>
      </w:pPr>
      <w:r>
        <w:t>государственных бюджетных учреждений - центров</w:t>
      </w:r>
    </w:p>
    <w:p w:rsidR="00CE2D12" w:rsidRDefault="00CE2D12">
      <w:pPr>
        <w:pStyle w:val="ConsPlusNormal"/>
        <w:jc w:val="right"/>
      </w:pPr>
      <w:r>
        <w:t>психолого-педагогической, медицинской и социальной помощи</w:t>
      </w:r>
    </w:p>
    <w:p w:rsidR="00CE2D12" w:rsidRDefault="00CE2D12">
      <w:pPr>
        <w:pStyle w:val="ConsPlusNormal"/>
        <w:jc w:val="right"/>
      </w:pPr>
      <w:r>
        <w:t>Самарской области, государственных учреждений, оказывающих</w:t>
      </w:r>
    </w:p>
    <w:p w:rsidR="00CE2D12" w:rsidRDefault="00CE2D12">
      <w:pPr>
        <w:pStyle w:val="ConsPlusNormal"/>
        <w:jc w:val="right"/>
      </w:pPr>
      <w:r>
        <w:t>социальные услуги детям-сиротам и детям, оставшимся</w:t>
      </w:r>
    </w:p>
    <w:p w:rsidR="00CE2D12" w:rsidRDefault="00CE2D12">
      <w:pPr>
        <w:pStyle w:val="ConsPlusNormal"/>
        <w:jc w:val="right"/>
      </w:pPr>
      <w:r>
        <w:t>без попечения родителей</w:t>
      </w:r>
    </w:p>
    <w:p w:rsidR="00CE2D12" w:rsidRDefault="00CE2D12">
      <w:pPr>
        <w:pStyle w:val="ConsPlusNormal"/>
        <w:jc w:val="both"/>
      </w:pPr>
    </w:p>
    <w:tbl>
      <w:tblPr>
        <w:tblW w:w="0" w:type="auto"/>
        <w:tblLayout w:type="fixed"/>
        <w:tblCellMar>
          <w:top w:w="102" w:type="dxa"/>
          <w:left w:w="62" w:type="dxa"/>
          <w:bottom w:w="102" w:type="dxa"/>
          <w:right w:w="62" w:type="dxa"/>
        </w:tblCellMar>
        <w:tblLook w:val="04A0"/>
      </w:tblPr>
      <w:tblGrid>
        <w:gridCol w:w="5159"/>
        <w:gridCol w:w="7200"/>
      </w:tblGrid>
      <w:tr w:rsidR="00CE2D12">
        <w:tc>
          <w:tcPr>
            <w:tcW w:w="12359" w:type="dxa"/>
            <w:gridSpan w:val="2"/>
            <w:tcBorders>
              <w:top w:val="nil"/>
              <w:left w:val="nil"/>
              <w:bottom w:val="nil"/>
              <w:right w:val="nil"/>
            </w:tcBorders>
          </w:tcPr>
          <w:p w:rsidR="00CE2D12" w:rsidRDefault="00CE2D12">
            <w:pPr>
              <w:pStyle w:val="ConsPlusNormal"/>
              <w:jc w:val="center"/>
            </w:pPr>
            <w:bookmarkStart w:id="7" w:name="P440"/>
            <w:bookmarkEnd w:id="7"/>
            <w:r>
              <w:t>ОТЧЕТ</w:t>
            </w:r>
          </w:p>
          <w:p w:rsidR="00CE2D12" w:rsidRDefault="00CE2D12">
            <w:pPr>
              <w:pStyle w:val="ConsPlusNormal"/>
              <w:jc w:val="center"/>
            </w:pPr>
            <w:r>
              <w:t>об осуществлении расходов, источником финансового обеспечения которых является субсидия,</w:t>
            </w:r>
          </w:p>
          <w:p w:rsidR="00CE2D12" w:rsidRDefault="00CE2D12">
            <w:pPr>
              <w:pStyle w:val="ConsPlusNormal"/>
              <w:jc w:val="center"/>
            </w:pPr>
            <w:r>
              <w:t>по состоянию "__" _________________ 20__ г.</w:t>
            </w:r>
          </w:p>
        </w:tc>
      </w:tr>
      <w:tr w:rsidR="00CE2D12">
        <w:tc>
          <w:tcPr>
            <w:tcW w:w="12359" w:type="dxa"/>
            <w:gridSpan w:val="2"/>
            <w:tcBorders>
              <w:top w:val="nil"/>
              <w:left w:val="nil"/>
              <w:bottom w:val="nil"/>
              <w:right w:val="nil"/>
            </w:tcBorders>
          </w:tcPr>
          <w:p w:rsidR="00CE2D12" w:rsidRDefault="00CE2D12">
            <w:pPr>
              <w:pStyle w:val="ConsPlusNormal"/>
            </w:pP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получателя субсидии</w:t>
            </w:r>
          </w:p>
        </w:tc>
        <w:tc>
          <w:tcPr>
            <w:tcW w:w="7200" w:type="dxa"/>
            <w:tcBorders>
              <w:top w:val="nil"/>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lastRenderedPageBreak/>
              <w:t>Наименование бюджета</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органа исполнительной власти - главного распорядителя средств бюджета Самарской области</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tcPr>
          <w:p w:rsidR="00CE2D12" w:rsidRDefault="00CE2D12">
            <w:pPr>
              <w:pStyle w:val="ConsPlusNormal"/>
            </w:pPr>
            <w:r>
              <w:t>Наименование государственной программы</w:t>
            </w:r>
          </w:p>
        </w:tc>
        <w:tc>
          <w:tcPr>
            <w:tcW w:w="7200" w:type="dxa"/>
            <w:tcBorders>
              <w:top w:val="single" w:sz="4" w:space="0" w:color="auto"/>
              <w:left w:val="nil"/>
              <w:bottom w:val="single" w:sz="4" w:space="0" w:color="auto"/>
              <w:right w:val="nil"/>
            </w:tcBorders>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Наименование мероприятия государственной программы</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vAlign w:val="bottom"/>
          </w:tcPr>
          <w:p w:rsidR="00CE2D12" w:rsidRDefault="00CE2D12">
            <w:pPr>
              <w:pStyle w:val="ConsPlusNormal"/>
              <w:jc w:val="both"/>
            </w:pPr>
            <w:r>
              <w:t>Периодичность</w:t>
            </w:r>
          </w:p>
        </w:tc>
        <w:tc>
          <w:tcPr>
            <w:tcW w:w="7200" w:type="dxa"/>
            <w:tcBorders>
              <w:top w:val="single" w:sz="4" w:space="0" w:color="auto"/>
              <w:left w:val="nil"/>
              <w:bottom w:val="single" w:sz="4" w:space="0" w:color="auto"/>
              <w:right w:val="nil"/>
            </w:tcBorders>
            <w:vAlign w:val="bottom"/>
          </w:tcPr>
          <w:p w:rsidR="00CE2D12" w:rsidRDefault="00CE2D12">
            <w:pPr>
              <w:pStyle w:val="ConsPlusNormal"/>
              <w:jc w:val="right"/>
            </w:pPr>
            <w:r>
              <w:t>.</w:t>
            </w:r>
          </w:p>
        </w:tc>
      </w:tr>
      <w:tr w:rsidR="00CE2D12">
        <w:tc>
          <w:tcPr>
            <w:tcW w:w="5159" w:type="dxa"/>
            <w:tcBorders>
              <w:top w:val="nil"/>
              <w:left w:val="nil"/>
              <w:bottom w:val="nil"/>
              <w:right w:val="nil"/>
            </w:tcBorders>
          </w:tcPr>
          <w:p w:rsidR="00CE2D12" w:rsidRDefault="00CE2D12">
            <w:pPr>
              <w:pStyle w:val="ConsPlusNormal"/>
              <w:jc w:val="both"/>
            </w:pPr>
            <w:r>
              <w:t>Единица измерения</w:t>
            </w:r>
          </w:p>
        </w:tc>
        <w:tc>
          <w:tcPr>
            <w:tcW w:w="7200" w:type="dxa"/>
            <w:tcBorders>
              <w:top w:val="single" w:sz="4" w:space="0" w:color="auto"/>
              <w:left w:val="nil"/>
              <w:bottom w:val="single" w:sz="4" w:space="0" w:color="auto"/>
              <w:right w:val="nil"/>
            </w:tcBorders>
          </w:tcPr>
          <w:p w:rsidR="00CE2D12" w:rsidRDefault="00CE2D12">
            <w:pPr>
              <w:pStyle w:val="ConsPlusNormal"/>
              <w:jc w:val="right"/>
            </w:pPr>
            <w:r>
              <w:t>.</w:t>
            </w:r>
          </w:p>
        </w:tc>
      </w:tr>
      <w:tr w:rsidR="00CE2D12">
        <w:tc>
          <w:tcPr>
            <w:tcW w:w="5159" w:type="dxa"/>
            <w:tcBorders>
              <w:top w:val="nil"/>
              <w:left w:val="nil"/>
              <w:bottom w:val="nil"/>
              <w:right w:val="nil"/>
            </w:tcBorders>
          </w:tcPr>
          <w:p w:rsidR="00CE2D12" w:rsidRDefault="00CE2D12">
            <w:pPr>
              <w:pStyle w:val="ConsPlusNormal"/>
            </w:pPr>
          </w:p>
        </w:tc>
        <w:tc>
          <w:tcPr>
            <w:tcW w:w="7200" w:type="dxa"/>
            <w:tcBorders>
              <w:top w:val="single" w:sz="4" w:space="0" w:color="auto"/>
              <w:left w:val="nil"/>
              <w:bottom w:val="nil"/>
              <w:right w:val="nil"/>
            </w:tcBorders>
          </w:tcPr>
          <w:p w:rsidR="00CE2D12" w:rsidRDefault="00CE2D12">
            <w:pPr>
              <w:pStyle w:val="ConsPlusNormal"/>
              <w:jc w:val="center"/>
            </w:pPr>
            <w:r>
              <w:t>(рубль с точностью до второго десятичного знака после запятой)</w:t>
            </w:r>
          </w:p>
        </w:tc>
      </w:tr>
    </w:tbl>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1644"/>
        <w:gridCol w:w="4422"/>
      </w:tblGrid>
      <w:tr w:rsidR="00CE2D12">
        <w:tc>
          <w:tcPr>
            <w:tcW w:w="6350" w:type="dxa"/>
            <w:tcBorders>
              <w:top w:val="single" w:sz="4" w:space="0" w:color="auto"/>
              <w:bottom w:val="single" w:sz="4" w:space="0" w:color="auto"/>
            </w:tcBorders>
          </w:tcPr>
          <w:p w:rsidR="00CE2D12" w:rsidRDefault="00CE2D12">
            <w:pPr>
              <w:pStyle w:val="ConsPlusNormal"/>
              <w:jc w:val="center"/>
            </w:pPr>
            <w:r>
              <w:t>Наименование показателя</w:t>
            </w:r>
          </w:p>
        </w:tc>
        <w:tc>
          <w:tcPr>
            <w:tcW w:w="1644" w:type="dxa"/>
            <w:tcBorders>
              <w:top w:val="single" w:sz="4" w:space="0" w:color="auto"/>
              <w:bottom w:val="single" w:sz="4" w:space="0" w:color="auto"/>
            </w:tcBorders>
          </w:tcPr>
          <w:p w:rsidR="00CE2D12" w:rsidRDefault="00CE2D12">
            <w:pPr>
              <w:pStyle w:val="ConsPlusNormal"/>
              <w:jc w:val="center"/>
            </w:pPr>
            <w:r>
              <w:t>Номер строки</w:t>
            </w:r>
          </w:p>
        </w:tc>
        <w:tc>
          <w:tcPr>
            <w:tcW w:w="4422" w:type="dxa"/>
            <w:tcBorders>
              <w:top w:val="single" w:sz="4" w:space="0" w:color="auto"/>
              <w:bottom w:val="single" w:sz="4" w:space="0" w:color="auto"/>
            </w:tcBorders>
          </w:tcPr>
          <w:p w:rsidR="00CE2D12" w:rsidRDefault="00CE2D12">
            <w:pPr>
              <w:pStyle w:val="ConsPlusNormal"/>
              <w:jc w:val="center"/>
            </w:pPr>
            <w:r>
              <w:t>Средства бюджета Самарской области нарастающим итогом с начала года, рублей</w:t>
            </w:r>
          </w:p>
        </w:tc>
      </w:tr>
      <w:tr w:rsidR="00CE2D12">
        <w:tc>
          <w:tcPr>
            <w:tcW w:w="6350" w:type="dxa"/>
            <w:tcBorders>
              <w:top w:val="single" w:sz="4" w:space="0" w:color="auto"/>
              <w:bottom w:val="single" w:sz="4" w:space="0" w:color="auto"/>
            </w:tcBorders>
          </w:tcPr>
          <w:p w:rsidR="00CE2D12" w:rsidRDefault="00CE2D12">
            <w:pPr>
              <w:pStyle w:val="ConsPlusNormal"/>
              <w:jc w:val="center"/>
            </w:pPr>
            <w:r>
              <w:t>1</w:t>
            </w:r>
          </w:p>
        </w:tc>
        <w:tc>
          <w:tcPr>
            <w:tcW w:w="1644" w:type="dxa"/>
            <w:tcBorders>
              <w:top w:val="single" w:sz="4" w:space="0" w:color="auto"/>
              <w:bottom w:val="single" w:sz="4" w:space="0" w:color="auto"/>
            </w:tcBorders>
          </w:tcPr>
          <w:p w:rsidR="00CE2D12" w:rsidRDefault="00CE2D12">
            <w:pPr>
              <w:pStyle w:val="ConsPlusNormal"/>
              <w:jc w:val="center"/>
            </w:pPr>
            <w:r>
              <w:t>2</w:t>
            </w:r>
          </w:p>
        </w:tc>
        <w:tc>
          <w:tcPr>
            <w:tcW w:w="4422" w:type="dxa"/>
            <w:tcBorders>
              <w:top w:val="single" w:sz="4" w:space="0" w:color="auto"/>
              <w:bottom w:val="single" w:sz="4" w:space="0" w:color="auto"/>
            </w:tcBorders>
          </w:tcPr>
          <w:p w:rsidR="00CE2D12" w:rsidRDefault="00CE2D12">
            <w:pPr>
              <w:pStyle w:val="ConsPlusNormal"/>
              <w:jc w:val="center"/>
            </w:pPr>
            <w:r>
              <w:t>3</w:t>
            </w: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single" w:sz="4" w:space="0" w:color="auto"/>
              <w:left w:val="nil"/>
              <w:bottom w:val="nil"/>
              <w:right w:val="nil"/>
            </w:tcBorders>
          </w:tcPr>
          <w:p w:rsidR="00CE2D12" w:rsidRDefault="00CE2D12">
            <w:pPr>
              <w:pStyle w:val="ConsPlusNormal"/>
              <w:jc w:val="both"/>
            </w:pPr>
            <w:r>
              <w:t>Остаток средств субсидии на начало года, всего</w:t>
            </w:r>
          </w:p>
        </w:tc>
        <w:tc>
          <w:tcPr>
            <w:tcW w:w="1644" w:type="dxa"/>
            <w:tcBorders>
              <w:top w:val="single" w:sz="4" w:space="0" w:color="auto"/>
              <w:left w:val="nil"/>
              <w:bottom w:val="nil"/>
              <w:right w:val="nil"/>
            </w:tcBorders>
          </w:tcPr>
          <w:p w:rsidR="00CE2D12" w:rsidRDefault="00CE2D12">
            <w:pPr>
              <w:pStyle w:val="ConsPlusNormal"/>
              <w:jc w:val="center"/>
            </w:pPr>
            <w:r>
              <w:t>01</w:t>
            </w:r>
          </w:p>
        </w:tc>
        <w:tc>
          <w:tcPr>
            <w:tcW w:w="4422" w:type="dxa"/>
            <w:tcBorders>
              <w:top w:val="single" w:sz="4" w:space="0" w:color="auto"/>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t>Из них подлежит возврату в бюджет Самарской области</w:t>
            </w:r>
          </w:p>
        </w:tc>
        <w:tc>
          <w:tcPr>
            <w:tcW w:w="1644" w:type="dxa"/>
            <w:tcBorders>
              <w:top w:val="nil"/>
              <w:left w:val="nil"/>
              <w:bottom w:val="nil"/>
              <w:right w:val="nil"/>
            </w:tcBorders>
          </w:tcPr>
          <w:p w:rsidR="00CE2D12" w:rsidRDefault="00CE2D12">
            <w:pPr>
              <w:pStyle w:val="ConsPlusNormal"/>
              <w:jc w:val="center"/>
            </w:pPr>
            <w:r>
              <w:t>02</w:t>
            </w:r>
          </w:p>
        </w:tc>
        <w:tc>
          <w:tcPr>
            <w:tcW w:w="442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t>Предусмотрено расходов за счет средств бюджета Самарской области</w:t>
            </w:r>
          </w:p>
        </w:tc>
        <w:tc>
          <w:tcPr>
            <w:tcW w:w="1644" w:type="dxa"/>
            <w:tcBorders>
              <w:top w:val="nil"/>
              <w:left w:val="nil"/>
              <w:bottom w:val="nil"/>
              <w:right w:val="nil"/>
            </w:tcBorders>
          </w:tcPr>
          <w:p w:rsidR="00CE2D12" w:rsidRDefault="00CE2D12">
            <w:pPr>
              <w:pStyle w:val="ConsPlusNormal"/>
              <w:jc w:val="center"/>
            </w:pPr>
            <w:r>
              <w:t>03</w:t>
            </w:r>
          </w:p>
        </w:tc>
        <w:tc>
          <w:tcPr>
            <w:tcW w:w="442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t>Поступило средств субсидии получателю за счет средств бюджета Самарской области</w:t>
            </w:r>
          </w:p>
        </w:tc>
        <w:tc>
          <w:tcPr>
            <w:tcW w:w="1644" w:type="dxa"/>
            <w:tcBorders>
              <w:top w:val="nil"/>
              <w:left w:val="nil"/>
              <w:bottom w:val="nil"/>
              <w:right w:val="nil"/>
            </w:tcBorders>
          </w:tcPr>
          <w:p w:rsidR="00CE2D12" w:rsidRDefault="00CE2D12">
            <w:pPr>
              <w:pStyle w:val="ConsPlusNormal"/>
              <w:jc w:val="center"/>
            </w:pPr>
            <w:r>
              <w:t>04</w:t>
            </w:r>
          </w:p>
        </w:tc>
        <w:tc>
          <w:tcPr>
            <w:tcW w:w="442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t>Израсходовано средств получателем субсидии (кассовый расход)</w:t>
            </w:r>
          </w:p>
        </w:tc>
        <w:tc>
          <w:tcPr>
            <w:tcW w:w="1644" w:type="dxa"/>
            <w:tcBorders>
              <w:top w:val="nil"/>
              <w:left w:val="nil"/>
              <w:bottom w:val="nil"/>
              <w:right w:val="nil"/>
            </w:tcBorders>
          </w:tcPr>
          <w:p w:rsidR="00CE2D12" w:rsidRDefault="00CE2D12">
            <w:pPr>
              <w:pStyle w:val="ConsPlusNormal"/>
              <w:jc w:val="center"/>
            </w:pPr>
            <w:r>
              <w:t>05</w:t>
            </w:r>
          </w:p>
        </w:tc>
        <w:tc>
          <w:tcPr>
            <w:tcW w:w="442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t>Остаток средств субсидии на конец отчетного периода (года), всего (строка 04 - строка 05)</w:t>
            </w:r>
          </w:p>
        </w:tc>
        <w:tc>
          <w:tcPr>
            <w:tcW w:w="1644" w:type="dxa"/>
            <w:tcBorders>
              <w:top w:val="nil"/>
              <w:left w:val="nil"/>
              <w:bottom w:val="nil"/>
              <w:right w:val="nil"/>
            </w:tcBorders>
          </w:tcPr>
          <w:p w:rsidR="00CE2D12" w:rsidRDefault="00CE2D12">
            <w:pPr>
              <w:pStyle w:val="ConsPlusNormal"/>
              <w:jc w:val="center"/>
            </w:pPr>
            <w:r>
              <w:t>06</w:t>
            </w:r>
          </w:p>
        </w:tc>
        <w:tc>
          <w:tcPr>
            <w:tcW w:w="442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CE2D12" w:rsidRDefault="00CE2D12">
            <w:pPr>
              <w:pStyle w:val="ConsPlusNormal"/>
              <w:jc w:val="both"/>
            </w:pPr>
            <w:r>
              <w:lastRenderedPageBreak/>
              <w:t>Из них подлежит возврату в бюджет Самарской области</w:t>
            </w:r>
          </w:p>
        </w:tc>
        <w:tc>
          <w:tcPr>
            <w:tcW w:w="1644" w:type="dxa"/>
            <w:tcBorders>
              <w:top w:val="nil"/>
              <w:left w:val="nil"/>
              <w:bottom w:val="nil"/>
              <w:right w:val="nil"/>
            </w:tcBorders>
          </w:tcPr>
          <w:p w:rsidR="00CE2D12" w:rsidRDefault="00CE2D12">
            <w:pPr>
              <w:pStyle w:val="ConsPlusNormal"/>
              <w:jc w:val="center"/>
            </w:pPr>
            <w:r>
              <w:t>07</w:t>
            </w:r>
          </w:p>
        </w:tc>
        <w:tc>
          <w:tcPr>
            <w:tcW w:w="4422" w:type="dxa"/>
            <w:tcBorders>
              <w:top w:val="nil"/>
              <w:left w:val="nil"/>
              <w:bottom w:val="nil"/>
              <w:right w:val="nil"/>
            </w:tcBorders>
          </w:tcPr>
          <w:p w:rsidR="00CE2D12" w:rsidRDefault="00CE2D12">
            <w:pPr>
              <w:pStyle w:val="ConsPlusNormal"/>
            </w:pPr>
          </w:p>
        </w:tc>
      </w:tr>
    </w:tbl>
    <w:p w:rsidR="00CE2D12" w:rsidRDefault="00CE2D12">
      <w:pPr>
        <w:pStyle w:val="ConsPlusNormal"/>
        <w:jc w:val="both"/>
      </w:pPr>
    </w:p>
    <w:tbl>
      <w:tblPr>
        <w:tblW w:w="0" w:type="auto"/>
        <w:tblLayout w:type="fixed"/>
        <w:tblCellMar>
          <w:top w:w="102" w:type="dxa"/>
          <w:left w:w="62" w:type="dxa"/>
          <w:bottom w:w="102" w:type="dxa"/>
          <w:right w:w="62" w:type="dxa"/>
        </w:tblCellMar>
        <w:tblLook w:val="04A0"/>
      </w:tblPr>
      <w:tblGrid>
        <w:gridCol w:w="2943"/>
        <w:gridCol w:w="2835"/>
        <w:gridCol w:w="397"/>
        <w:gridCol w:w="1928"/>
        <w:gridCol w:w="340"/>
        <w:gridCol w:w="3969"/>
      </w:tblGrid>
      <w:tr w:rsidR="00CE2D12">
        <w:tc>
          <w:tcPr>
            <w:tcW w:w="2943" w:type="dxa"/>
            <w:tcBorders>
              <w:top w:val="nil"/>
              <w:left w:val="nil"/>
              <w:bottom w:val="nil"/>
              <w:right w:val="nil"/>
            </w:tcBorders>
          </w:tcPr>
          <w:p w:rsidR="00CE2D12" w:rsidRDefault="00CE2D12">
            <w:pPr>
              <w:pStyle w:val="ConsPlusNormal"/>
              <w:jc w:val="both"/>
            </w:pPr>
            <w:r>
              <w:t>Руководитель</w:t>
            </w:r>
          </w:p>
          <w:p w:rsidR="00CE2D12" w:rsidRDefault="00CE2D12">
            <w:pPr>
              <w:pStyle w:val="ConsPlusNormal"/>
              <w:jc w:val="both"/>
            </w:pPr>
            <w:r>
              <w:t>(уполномоченное лицо)</w:t>
            </w:r>
          </w:p>
        </w:tc>
        <w:tc>
          <w:tcPr>
            <w:tcW w:w="2835" w:type="dxa"/>
            <w:tcBorders>
              <w:top w:val="nil"/>
              <w:left w:val="nil"/>
              <w:bottom w:val="single" w:sz="4" w:space="0" w:color="auto"/>
              <w:right w:val="nil"/>
            </w:tcBorders>
          </w:tcPr>
          <w:p w:rsidR="00CE2D12" w:rsidRDefault="00CE2D12">
            <w:pPr>
              <w:pStyle w:val="ConsPlusNormal"/>
            </w:pPr>
          </w:p>
        </w:tc>
        <w:tc>
          <w:tcPr>
            <w:tcW w:w="397" w:type="dxa"/>
            <w:tcBorders>
              <w:top w:val="nil"/>
              <w:left w:val="nil"/>
              <w:bottom w:val="nil"/>
              <w:right w:val="nil"/>
            </w:tcBorders>
          </w:tcPr>
          <w:p w:rsidR="00CE2D12" w:rsidRDefault="00CE2D12">
            <w:pPr>
              <w:pStyle w:val="ConsPlusNormal"/>
            </w:pPr>
          </w:p>
        </w:tc>
        <w:tc>
          <w:tcPr>
            <w:tcW w:w="1928" w:type="dxa"/>
            <w:tcBorders>
              <w:top w:val="nil"/>
              <w:left w:val="nil"/>
              <w:bottom w:val="single" w:sz="4" w:space="0" w:color="auto"/>
              <w:right w:val="nil"/>
            </w:tcBorders>
          </w:tcPr>
          <w:p w:rsidR="00CE2D12" w:rsidRDefault="00CE2D12">
            <w:pPr>
              <w:pStyle w:val="ConsPlusNormal"/>
            </w:pPr>
          </w:p>
        </w:tc>
        <w:tc>
          <w:tcPr>
            <w:tcW w:w="340" w:type="dxa"/>
            <w:tcBorders>
              <w:top w:val="nil"/>
              <w:left w:val="nil"/>
              <w:bottom w:val="nil"/>
              <w:right w:val="nil"/>
            </w:tcBorders>
          </w:tcPr>
          <w:p w:rsidR="00CE2D12" w:rsidRDefault="00CE2D12">
            <w:pPr>
              <w:pStyle w:val="ConsPlusNormal"/>
            </w:pPr>
          </w:p>
        </w:tc>
        <w:tc>
          <w:tcPr>
            <w:tcW w:w="3969" w:type="dxa"/>
            <w:tcBorders>
              <w:top w:val="nil"/>
              <w:left w:val="nil"/>
              <w:bottom w:val="single" w:sz="4" w:space="0" w:color="auto"/>
              <w:right w:val="nil"/>
            </w:tcBorders>
          </w:tcPr>
          <w:p w:rsidR="00CE2D12" w:rsidRDefault="00CE2D12">
            <w:pPr>
              <w:pStyle w:val="ConsPlusNormal"/>
            </w:pPr>
          </w:p>
        </w:tc>
      </w:tr>
      <w:tr w:rsidR="00CE2D12">
        <w:tc>
          <w:tcPr>
            <w:tcW w:w="2943" w:type="dxa"/>
            <w:tcBorders>
              <w:top w:val="nil"/>
              <w:left w:val="nil"/>
              <w:bottom w:val="nil"/>
              <w:right w:val="nil"/>
            </w:tcBorders>
          </w:tcPr>
          <w:p w:rsidR="00CE2D12" w:rsidRDefault="00CE2D12">
            <w:pPr>
              <w:pStyle w:val="ConsPlusNormal"/>
            </w:pPr>
          </w:p>
        </w:tc>
        <w:tc>
          <w:tcPr>
            <w:tcW w:w="2835" w:type="dxa"/>
            <w:tcBorders>
              <w:top w:val="single" w:sz="4" w:space="0" w:color="auto"/>
              <w:left w:val="nil"/>
              <w:bottom w:val="nil"/>
              <w:right w:val="nil"/>
            </w:tcBorders>
          </w:tcPr>
          <w:p w:rsidR="00CE2D12" w:rsidRDefault="00CE2D12">
            <w:pPr>
              <w:pStyle w:val="ConsPlusNormal"/>
              <w:jc w:val="center"/>
            </w:pPr>
            <w:r>
              <w:t>(должность)</w:t>
            </w:r>
          </w:p>
        </w:tc>
        <w:tc>
          <w:tcPr>
            <w:tcW w:w="397" w:type="dxa"/>
            <w:tcBorders>
              <w:top w:val="nil"/>
              <w:left w:val="nil"/>
              <w:bottom w:val="nil"/>
              <w:right w:val="nil"/>
            </w:tcBorders>
          </w:tcPr>
          <w:p w:rsidR="00CE2D12" w:rsidRDefault="00CE2D12">
            <w:pPr>
              <w:pStyle w:val="ConsPlusNormal"/>
            </w:pPr>
          </w:p>
        </w:tc>
        <w:tc>
          <w:tcPr>
            <w:tcW w:w="1928" w:type="dxa"/>
            <w:tcBorders>
              <w:top w:val="single" w:sz="4" w:space="0" w:color="auto"/>
              <w:left w:val="nil"/>
              <w:bottom w:val="nil"/>
              <w:right w:val="nil"/>
            </w:tcBorders>
          </w:tcPr>
          <w:p w:rsidR="00CE2D12" w:rsidRDefault="00CE2D12">
            <w:pPr>
              <w:pStyle w:val="ConsPlusNormal"/>
              <w:jc w:val="center"/>
            </w:pPr>
            <w:r>
              <w:t>(подпись)</w:t>
            </w:r>
          </w:p>
        </w:tc>
        <w:tc>
          <w:tcPr>
            <w:tcW w:w="340" w:type="dxa"/>
            <w:tcBorders>
              <w:top w:val="nil"/>
              <w:left w:val="nil"/>
              <w:bottom w:val="nil"/>
              <w:right w:val="nil"/>
            </w:tcBorders>
          </w:tcPr>
          <w:p w:rsidR="00CE2D12" w:rsidRDefault="00CE2D12">
            <w:pPr>
              <w:pStyle w:val="ConsPlusNormal"/>
            </w:pPr>
          </w:p>
        </w:tc>
        <w:tc>
          <w:tcPr>
            <w:tcW w:w="3969" w:type="dxa"/>
            <w:tcBorders>
              <w:top w:val="single" w:sz="4" w:space="0" w:color="auto"/>
              <w:left w:val="nil"/>
              <w:bottom w:val="nil"/>
              <w:right w:val="nil"/>
            </w:tcBorders>
          </w:tcPr>
          <w:p w:rsidR="00CE2D12" w:rsidRDefault="00CE2D12">
            <w:pPr>
              <w:pStyle w:val="ConsPlusNormal"/>
              <w:jc w:val="center"/>
            </w:pPr>
            <w:r>
              <w:t>(расшифровка подписи)</w:t>
            </w:r>
          </w:p>
        </w:tc>
      </w:tr>
      <w:tr w:rsidR="00CE2D12">
        <w:tc>
          <w:tcPr>
            <w:tcW w:w="2943" w:type="dxa"/>
            <w:tcBorders>
              <w:top w:val="nil"/>
              <w:left w:val="nil"/>
              <w:bottom w:val="nil"/>
              <w:right w:val="nil"/>
            </w:tcBorders>
          </w:tcPr>
          <w:p w:rsidR="00CE2D12" w:rsidRDefault="00CE2D12">
            <w:pPr>
              <w:pStyle w:val="ConsPlusNormal"/>
            </w:pPr>
          </w:p>
        </w:tc>
        <w:tc>
          <w:tcPr>
            <w:tcW w:w="2835" w:type="dxa"/>
            <w:tcBorders>
              <w:top w:val="nil"/>
              <w:left w:val="nil"/>
              <w:bottom w:val="nil"/>
              <w:right w:val="nil"/>
            </w:tcBorders>
          </w:tcPr>
          <w:p w:rsidR="00CE2D12" w:rsidRDefault="00CE2D12">
            <w:pPr>
              <w:pStyle w:val="ConsPlusNormal"/>
            </w:pPr>
          </w:p>
        </w:tc>
        <w:tc>
          <w:tcPr>
            <w:tcW w:w="397" w:type="dxa"/>
            <w:tcBorders>
              <w:top w:val="nil"/>
              <w:left w:val="nil"/>
              <w:bottom w:val="nil"/>
              <w:right w:val="nil"/>
            </w:tcBorders>
          </w:tcPr>
          <w:p w:rsidR="00CE2D12" w:rsidRDefault="00CE2D12">
            <w:pPr>
              <w:pStyle w:val="ConsPlusNormal"/>
            </w:pPr>
          </w:p>
        </w:tc>
        <w:tc>
          <w:tcPr>
            <w:tcW w:w="1928" w:type="dxa"/>
            <w:tcBorders>
              <w:top w:val="nil"/>
              <w:left w:val="nil"/>
              <w:bottom w:val="nil"/>
              <w:right w:val="nil"/>
            </w:tcBorders>
          </w:tcPr>
          <w:p w:rsidR="00CE2D12" w:rsidRDefault="00CE2D12">
            <w:pPr>
              <w:pStyle w:val="ConsPlusNormal"/>
            </w:pPr>
          </w:p>
        </w:tc>
        <w:tc>
          <w:tcPr>
            <w:tcW w:w="340" w:type="dxa"/>
            <w:tcBorders>
              <w:top w:val="nil"/>
              <w:left w:val="nil"/>
              <w:bottom w:val="nil"/>
              <w:right w:val="nil"/>
            </w:tcBorders>
          </w:tcPr>
          <w:p w:rsidR="00CE2D12" w:rsidRDefault="00CE2D12">
            <w:pPr>
              <w:pStyle w:val="ConsPlusNormal"/>
            </w:pPr>
          </w:p>
        </w:tc>
        <w:tc>
          <w:tcPr>
            <w:tcW w:w="3969" w:type="dxa"/>
            <w:tcBorders>
              <w:top w:val="nil"/>
              <w:left w:val="nil"/>
              <w:bottom w:val="nil"/>
              <w:right w:val="nil"/>
            </w:tcBorders>
          </w:tcPr>
          <w:p w:rsidR="00CE2D12" w:rsidRDefault="00CE2D12">
            <w:pPr>
              <w:pStyle w:val="ConsPlusNormal"/>
            </w:pPr>
          </w:p>
        </w:tc>
      </w:tr>
      <w:tr w:rsidR="00CE2D12">
        <w:tc>
          <w:tcPr>
            <w:tcW w:w="2943" w:type="dxa"/>
            <w:tcBorders>
              <w:top w:val="nil"/>
              <w:left w:val="nil"/>
              <w:bottom w:val="nil"/>
              <w:right w:val="nil"/>
            </w:tcBorders>
          </w:tcPr>
          <w:p w:rsidR="00CE2D12" w:rsidRDefault="00CE2D12">
            <w:pPr>
              <w:pStyle w:val="ConsPlusNormal"/>
              <w:jc w:val="both"/>
            </w:pPr>
            <w:r>
              <w:t>Исполнитель</w:t>
            </w:r>
          </w:p>
        </w:tc>
        <w:tc>
          <w:tcPr>
            <w:tcW w:w="2835" w:type="dxa"/>
            <w:tcBorders>
              <w:top w:val="nil"/>
              <w:left w:val="nil"/>
              <w:bottom w:val="single" w:sz="4" w:space="0" w:color="auto"/>
              <w:right w:val="nil"/>
            </w:tcBorders>
          </w:tcPr>
          <w:p w:rsidR="00CE2D12" w:rsidRDefault="00CE2D12">
            <w:pPr>
              <w:pStyle w:val="ConsPlusNormal"/>
            </w:pPr>
          </w:p>
        </w:tc>
        <w:tc>
          <w:tcPr>
            <w:tcW w:w="397" w:type="dxa"/>
            <w:tcBorders>
              <w:top w:val="nil"/>
              <w:left w:val="nil"/>
              <w:bottom w:val="nil"/>
              <w:right w:val="nil"/>
            </w:tcBorders>
          </w:tcPr>
          <w:p w:rsidR="00CE2D12" w:rsidRDefault="00CE2D12">
            <w:pPr>
              <w:pStyle w:val="ConsPlusNormal"/>
            </w:pPr>
          </w:p>
        </w:tc>
        <w:tc>
          <w:tcPr>
            <w:tcW w:w="1928" w:type="dxa"/>
            <w:tcBorders>
              <w:top w:val="nil"/>
              <w:left w:val="nil"/>
              <w:bottom w:val="single" w:sz="4" w:space="0" w:color="auto"/>
              <w:right w:val="nil"/>
            </w:tcBorders>
          </w:tcPr>
          <w:p w:rsidR="00CE2D12" w:rsidRDefault="00CE2D12">
            <w:pPr>
              <w:pStyle w:val="ConsPlusNormal"/>
            </w:pPr>
          </w:p>
        </w:tc>
        <w:tc>
          <w:tcPr>
            <w:tcW w:w="340" w:type="dxa"/>
            <w:tcBorders>
              <w:top w:val="nil"/>
              <w:left w:val="nil"/>
              <w:bottom w:val="nil"/>
              <w:right w:val="nil"/>
            </w:tcBorders>
          </w:tcPr>
          <w:p w:rsidR="00CE2D12" w:rsidRDefault="00CE2D12">
            <w:pPr>
              <w:pStyle w:val="ConsPlusNormal"/>
            </w:pPr>
          </w:p>
        </w:tc>
        <w:tc>
          <w:tcPr>
            <w:tcW w:w="3969" w:type="dxa"/>
            <w:tcBorders>
              <w:top w:val="nil"/>
              <w:left w:val="nil"/>
              <w:bottom w:val="single" w:sz="4" w:space="0" w:color="auto"/>
              <w:right w:val="nil"/>
            </w:tcBorders>
          </w:tcPr>
          <w:p w:rsidR="00CE2D12" w:rsidRDefault="00CE2D12">
            <w:pPr>
              <w:pStyle w:val="ConsPlusNormal"/>
            </w:pPr>
          </w:p>
        </w:tc>
      </w:tr>
      <w:tr w:rsidR="00CE2D12">
        <w:tc>
          <w:tcPr>
            <w:tcW w:w="2943" w:type="dxa"/>
            <w:tcBorders>
              <w:top w:val="nil"/>
              <w:left w:val="nil"/>
              <w:bottom w:val="nil"/>
              <w:right w:val="nil"/>
            </w:tcBorders>
          </w:tcPr>
          <w:p w:rsidR="00CE2D12" w:rsidRDefault="00CE2D12">
            <w:pPr>
              <w:pStyle w:val="ConsPlusNormal"/>
            </w:pPr>
          </w:p>
        </w:tc>
        <w:tc>
          <w:tcPr>
            <w:tcW w:w="2835" w:type="dxa"/>
            <w:tcBorders>
              <w:top w:val="single" w:sz="4" w:space="0" w:color="auto"/>
              <w:left w:val="nil"/>
              <w:bottom w:val="nil"/>
              <w:right w:val="nil"/>
            </w:tcBorders>
          </w:tcPr>
          <w:p w:rsidR="00CE2D12" w:rsidRDefault="00CE2D12">
            <w:pPr>
              <w:pStyle w:val="ConsPlusNormal"/>
              <w:jc w:val="center"/>
            </w:pPr>
            <w:r>
              <w:t>(должность)</w:t>
            </w:r>
          </w:p>
        </w:tc>
        <w:tc>
          <w:tcPr>
            <w:tcW w:w="397" w:type="dxa"/>
            <w:tcBorders>
              <w:top w:val="nil"/>
              <w:left w:val="nil"/>
              <w:bottom w:val="nil"/>
              <w:right w:val="nil"/>
            </w:tcBorders>
          </w:tcPr>
          <w:p w:rsidR="00CE2D12" w:rsidRDefault="00CE2D12">
            <w:pPr>
              <w:pStyle w:val="ConsPlusNormal"/>
            </w:pPr>
          </w:p>
        </w:tc>
        <w:tc>
          <w:tcPr>
            <w:tcW w:w="1928" w:type="dxa"/>
            <w:tcBorders>
              <w:top w:val="single" w:sz="4" w:space="0" w:color="auto"/>
              <w:left w:val="nil"/>
              <w:bottom w:val="nil"/>
              <w:right w:val="nil"/>
            </w:tcBorders>
          </w:tcPr>
          <w:p w:rsidR="00CE2D12" w:rsidRDefault="00CE2D12">
            <w:pPr>
              <w:pStyle w:val="ConsPlusNormal"/>
              <w:jc w:val="center"/>
            </w:pPr>
            <w:r>
              <w:t>(подпись)</w:t>
            </w:r>
          </w:p>
        </w:tc>
        <w:tc>
          <w:tcPr>
            <w:tcW w:w="340" w:type="dxa"/>
            <w:tcBorders>
              <w:top w:val="nil"/>
              <w:left w:val="nil"/>
              <w:bottom w:val="nil"/>
              <w:right w:val="nil"/>
            </w:tcBorders>
          </w:tcPr>
          <w:p w:rsidR="00CE2D12" w:rsidRDefault="00CE2D12">
            <w:pPr>
              <w:pStyle w:val="ConsPlusNormal"/>
            </w:pPr>
          </w:p>
        </w:tc>
        <w:tc>
          <w:tcPr>
            <w:tcW w:w="3969" w:type="dxa"/>
            <w:tcBorders>
              <w:top w:val="single" w:sz="4" w:space="0" w:color="auto"/>
              <w:left w:val="nil"/>
              <w:bottom w:val="nil"/>
              <w:right w:val="nil"/>
            </w:tcBorders>
          </w:tcPr>
          <w:p w:rsidR="00CE2D12" w:rsidRDefault="00CE2D12">
            <w:pPr>
              <w:pStyle w:val="ConsPlusNormal"/>
              <w:jc w:val="center"/>
            </w:pPr>
            <w:r>
              <w:t>(расшифровка подписи)</w:t>
            </w:r>
          </w:p>
        </w:tc>
      </w:tr>
      <w:tr w:rsidR="00CE2D12">
        <w:tc>
          <w:tcPr>
            <w:tcW w:w="5778" w:type="dxa"/>
            <w:gridSpan w:val="2"/>
            <w:tcBorders>
              <w:top w:val="nil"/>
              <w:left w:val="nil"/>
              <w:bottom w:val="nil"/>
              <w:right w:val="nil"/>
            </w:tcBorders>
          </w:tcPr>
          <w:p w:rsidR="00CE2D12" w:rsidRDefault="00CE2D12">
            <w:pPr>
              <w:pStyle w:val="ConsPlusNormal"/>
            </w:pPr>
            <w:r>
              <w:t>"___" __________________ 20___ г.</w:t>
            </w:r>
          </w:p>
        </w:tc>
        <w:tc>
          <w:tcPr>
            <w:tcW w:w="6634" w:type="dxa"/>
            <w:gridSpan w:val="4"/>
            <w:tcBorders>
              <w:top w:val="nil"/>
              <w:left w:val="nil"/>
              <w:bottom w:val="nil"/>
              <w:right w:val="nil"/>
            </w:tcBorders>
          </w:tcPr>
          <w:p w:rsidR="00CE2D12" w:rsidRDefault="00CE2D12">
            <w:pPr>
              <w:pStyle w:val="ConsPlusNormal"/>
              <w:jc w:val="both"/>
            </w:pPr>
            <w:r>
              <w:t>М.П.</w:t>
            </w:r>
          </w:p>
        </w:tc>
      </w:tr>
    </w:tbl>
    <w:p w:rsidR="00CE2D12" w:rsidRDefault="00CE2D12">
      <w:pPr>
        <w:pStyle w:val="ConsPlusNormal"/>
        <w:sectPr w:rsidR="00CE2D12">
          <w:pgSz w:w="16838" w:h="11905" w:orient="landscape"/>
          <w:pgMar w:top="1701" w:right="1134" w:bottom="850" w:left="1134" w:header="0" w:footer="0" w:gutter="0"/>
          <w:cols w:space="720"/>
          <w:titlePg/>
        </w:sectPr>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1</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8" w:name="P532"/>
      <w:bookmarkEnd w:id="8"/>
      <w:r>
        <w:t>РАСПРЕДЕЛЕНИЕ</w:t>
      </w:r>
    </w:p>
    <w:p w:rsidR="00CE2D12" w:rsidRDefault="00CE2D12">
      <w:pPr>
        <w:pStyle w:val="ConsPlusTitle"/>
        <w:jc w:val="center"/>
      </w:pPr>
      <w:r>
        <w:t>МЕЖДУ ГОРОДСКИМИ ОКРУГАМИ САМАРСКОЙ ОБЛАСТИ</w:t>
      </w:r>
    </w:p>
    <w:p w:rsidR="00CE2D12" w:rsidRDefault="00CE2D12">
      <w:pPr>
        <w:pStyle w:val="ConsPlusTitle"/>
        <w:jc w:val="center"/>
      </w:pPr>
      <w:r>
        <w:t>НА 2020 - 2025 ГОДЫ СРЕДСТВ ОБЛАСТНОГО БЮДЖЕТА</w:t>
      </w:r>
    </w:p>
    <w:p w:rsidR="00CE2D12" w:rsidRDefault="00CE2D12">
      <w:pPr>
        <w:pStyle w:val="ConsPlusTitle"/>
        <w:jc w:val="center"/>
      </w:pPr>
      <w:r>
        <w:t>НА ОБЕСПЕЧЕНИЕ ГОСУДАРСТВЕННЫХ ГАРАНТИЙ РЕАЛИЗАЦИИ ПРАВ</w:t>
      </w:r>
    </w:p>
    <w:p w:rsidR="00CE2D12" w:rsidRDefault="00CE2D12">
      <w:pPr>
        <w:pStyle w:val="ConsPlusTitle"/>
        <w:jc w:val="center"/>
      </w:pPr>
      <w:r>
        <w:t>НА ПОЛУЧЕНИЕ ОБЩЕДОСТУПНОГО И БЕСПЛАТНОГО ДОШКОЛЬНОГО</w:t>
      </w:r>
    </w:p>
    <w:p w:rsidR="00CE2D12" w:rsidRDefault="00CE2D12">
      <w:pPr>
        <w:pStyle w:val="ConsPlusTitle"/>
        <w:jc w:val="center"/>
      </w:pPr>
      <w:r>
        <w:t>ОБРАЗОВАНИЯ В МУНИЦИПАЛЬНЫХ ДОШКОЛЬНЫХ ОБРАЗОВАТЕЛЬНЫХ</w:t>
      </w:r>
    </w:p>
    <w:p w:rsidR="00CE2D12" w:rsidRDefault="00CE2D12">
      <w:pPr>
        <w:pStyle w:val="ConsPlusTitle"/>
        <w:jc w:val="center"/>
      </w:pPr>
      <w:r>
        <w:t>ОРГАНИЗАЦИЯХ ГОРОДСКИХ ОКРУГОВ САМАРА И ТОЛЬЯТТИ,</w:t>
      </w:r>
    </w:p>
    <w:p w:rsidR="00CE2D12" w:rsidRDefault="00CE2D12">
      <w:pPr>
        <w:pStyle w:val="ConsPlusTitle"/>
        <w:jc w:val="center"/>
      </w:pPr>
      <w:r>
        <w:t>ОБЩЕДОСТУПНОГО И БЕСПЛАТНОГО ДОШКОЛЬНОГО, НАЧАЛЬНОГО ОБЩЕГО,</w:t>
      </w:r>
    </w:p>
    <w:p w:rsidR="00CE2D12" w:rsidRDefault="00CE2D12">
      <w:pPr>
        <w:pStyle w:val="ConsPlusTitle"/>
        <w:jc w:val="center"/>
      </w:pPr>
      <w:r>
        <w:t>ОСНОВНОГО ОБЩЕГО, СРЕДНЕГО ОБЩЕГО ОБРАЗОВАНИЯ</w:t>
      </w:r>
    </w:p>
    <w:p w:rsidR="00CE2D12" w:rsidRDefault="00CE2D12">
      <w:pPr>
        <w:pStyle w:val="ConsPlusTitle"/>
        <w:jc w:val="center"/>
      </w:pPr>
      <w:r>
        <w:t>В МУНИЦИПАЛЬНЫХ ОБЩЕОБРАЗОВАТЕЛЬНЫХ ОРГАНИЗАЦИЯХ ГОРОДСКИХ</w:t>
      </w:r>
    </w:p>
    <w:p w:rsidR="00CE2D12" w:rsidRDefault="00CE2D12">
      <w:pPr>
        <w:pStyle w:val="ConsPlusTitle"/>
        <w:jc w:val="center"/>
      </w:pPr>
      <w:r>
        <w:t>ОКРУГОВ САМАРА И ТОЛЬЯТТИ, ОБЕСПЕЧЕНИЕ ДОПОЛНИТЕЛЬНОГО</w:t>
      </w:r>
    </w:p>
    <w:p w:rsidR="00CE2D12" w:rsidRDefault="00CE2D12">
      <w:pPr>
        <w:pStyle w:val="ConsPlusTitle"/>
        <w:jc w:val="center"/>
      </w:pPr>
      <w:r>
        <w:t>ОБРАЗОВАНИЯ ДЕТЕЙ В МУНИЦИПАЛЬНЫХ ОБЩЕОБРАЗОВАТЕЛЬНЫХ</w:t>
      </w:r>
    </w:p>
    <w:p w:rsidR="00CE2D12" w:rsidRDefault="00CE2D12">
      <w:pPr>
        <w:pStyle w:val="ConsPlusTitle"/>
        <w:jc w:val="center"/>
      </w:pPr>
      <w:r>
        <w:t>ОРГАНИЗАЦИЯХ ГОРОДСКИХ ОКРУГОВ САМАРА И ТОЛЬЯТТИ</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494"/>
        <w:gridCol w:w="1513"/>
        <w:gridCol w:w="1513"/>
        <w:gridCol w:w="1513"/>
        <w:gridCol w:w="1513"/>
        <w:gridCol w:w="1515"/>
        <w:gridCol w:w="1134"/>
      </w:tblGrid>
      <w:tr w:rsidR="00CE2D12">
        <w:tc>
          <w:tcPr>
            <w:tcW w:w="675" w:type="dxa"/>
            <w:vMerge w:val="restart"/>
            <w:tcBorders>
              <w:top w:val="single" w:sz="4" w:space="0" w:color="auto"/>
              <w:bottom w:val="single" w:sz="4" w:space="0" w:color="auto"/>
            </w:tcBorders>
          </w:tcPr>
          <w:p w:rsidR="00CE2D12" w:rsidRDefault="00CE2D12">
            <w:pPr>
              <w:pStyle w:val="ConsPlusNormal"/>
              <w:jc w:val="center"/>
            </w:pPr>
            <w:r>
              <w:t>N п/п</w:t>
            </w:r>
          </w:p>
        </w:tc>
        <w:tc>
          <w:tcPr>
            <w:tcW w:w="2494" w:type="dxa"/>
            <w:vMerge w:val="restart"/>
            <w:tcBorders>
              <w:top w:val="single" w:sz="4" w:space="0" w:color="auto"/>
              <w:bottom w:val="single" w:sz="4" w:space="0" w:color="auto"/>
            </w:tcBorders>
          </w:tcPr>
          <w:p w:rsidR="00CE2D12" w:rsidRDefault="00CE2D12">
            <w:pPr>
              <w:pStyle w:val="ConsPlusNormal"/>
              <w:jc w:val="center"/>
            </w:pPr>
            <w:r>
              <w:t>Наименование городского округа</w:t>
            </w:r>
          </w:p>
        </w:tc>
        <w:tc>
          <w:tcPr>
            <w:tcW w:w="8701" w:type="dxa"/>
            <w:gridSpan w:val="6"/>
            <w:tcBorders>
              <w:top w:val="single" w:sz="4" w:space="0" w:color="auto"/>
              <w:bottom w:val="single" w:sz="4" w:space="0" w:color="auto"/>
            </w:tcBorders>
          </w:tcPr>
          <w:p w:rsidR="00CE2D12" w:rsidRDefault="00CE2D12">
            <w:pPr>
              <w:pStyle w:val="ConsPlusNormal"/>
              <w:jc w:val="center"/>
            </w:pPr>
            <w:r>
              <w:t>Объем средств по годам, млн. рублей</w:t>
            </w:r>
          </w:p>
        </w:tc>
      </w:tr>
      <w:tr w:rsidR="00CE2D12">
        <w:tc>
          <w:tcPr>
            <w:tcW w:w="675" w:type="dxa"/>
            <w:vMerge/>
            <w:tcBorders>
              <w:top w:val="single" w:sz="4" w:space="0" w:color="auto"/>
              <w:bottom w:val="single" w:sz="4" w:space="0" w:color="auto"/>
            </w:tcBorders>
          </w:tcPr>
          <w:p w:rsidR="00CE2D12" w:rsidRDefault="00CE2D12">
            <w:pPr>
              <w:pStyle w:val="ConsPlusNormal"/>
            </w:pPr>
          </w:p>
        </w:tc>
        <w:tc>
          <w:tcPr>
            <w:tcW w:w="2494" w:type="dxa"/>
            <w:vMerge/>
            <w:tcBorders>
              <w:top w:val="single" w:sz="4" w:space="0" w:color="auto"/>
              <w:bottom w:val="single" w:sz="4" w:space="0" w:color="auto"/>
            </w:tcBorders>
          </w:tcPr>
          <w:p w:rsidR="00CE2D12" w:rsidRDefault="00CE2D12">
            <w:pPr>
              <w:pStyle w:val="ConsPlusNormal"/>
            </w:pPr>
          </w:p>
        </w:tc>
        <w:tc>
          <w:tcPr>
            <w:tcW w:w="1513" w:type="dxa"/>
            <w:tcBorders>
              <w:top w:val="single" w:sz="4" w:space="0" w:color="auto"/>
              <w:bottom w:val="single" w:sz="4" w:space="0" w:color="auto"/>
            </w:tcBorders>
          </w:tcPr>
          <w:p w:rsidR="00CE2D12" w:rsidRDefault="00CE2D12">
            <w:pPr>
              <w:pStyle w:val="ConsPlusNormal"/>
              <w:jc w:val="center"/>
            </w:pPr>
            <w:r>
              <w:t>2020</w:t>
            </w:r>
          </w:p>
        </w:tc>
        <w:tc>
          <w:tcPr>
            <w:tcW w:w="1513" w:type="dxa"/>
            <w:tcBorders>
              <w:top w:val="single" w:sz="4" w:space="0" w:color="auto"/>
              <w:bottom w:val="single" w:sz="4" w:space="0" w:color="auto"/>
            </w:tcBorders>
          </w:tcPr>
          <w:p w:rsidR="00CE2D12" w:rsidRDefault="00CE2D12">
            <w:pPr>
              <w:pStyle w:val="ConsPlusNormal"/>
              <w:jc w:val="center"/>
            </w:pPr>
            <w:r>
              <w:t>2021</w:t>
            </w:r>
          </w:p>
        </w:tc>
        <w:tc>
          <w:tcPr>
            <w:tcW w:w="1513" w:type="dxa"/>
            <w:tcBorders>
              <w:top w:val="single" w:sz="4" w:space="0" w:color="auto"/>
              <w:bottom w:val="single" w:sz="4" w:space="0" w:color="auto"/>
            </w:tcBorders>
          </w:tcPr>
          <w:p w:rsidR="00CE2D12" w:rsidRDefault="00CE2D12">
            <w:pPr>
              <w:pStyle w:val="ConsPlusNormal"/>
              <w:jc w:val="center"/>
            </w:pPr>
            <w:r>
              <w:t>2022</w:t>
            </w:r>
          </w:p>
        </w:tc>
        <w:tc>
          <w:tcPr>
            <w:tcW w:w="1513" w:type="dxa"/>
            <w:tcBorders>
              <w:top w:val="single" w:sz="4" w:space="0" w:color="auto"/>
              <w:bottom w:val="single" w:sz="4" w:space="0" w:color="auto"/>
            </w:tcBorders>
          </w:tcPr>
          <w:p w:rsidR="00CE2D12" w:rsidRDefault="00CE2D12">
            <w:pPr>
              <w:pStyle w:val="ConsPlusNormal"/>
              <w:jc w:val="center"/>
            </w:pPr>
            <w:r>
              <w:t>2023</w:t>
            </w:r>
          </w:p>
        </w:tc>
        <w:tc>
          <w:tcPr>
            <w:tcW w:w="1515" w:type="dxa"/>
            <w:tcBorders>
              <w:top w:val="single" w:sz="4" w:space="0" w:color="auto"/>
              <w:bottom w:val="single" w:sz="4" w:space="0" w:color="auto"/>
            </w:tcBorders>
          </w:tcPr>
          <w:p w:rsidR="00CE2D12" w:rsidRDefault="00CE2D12">
            <w:pPr>
              <w:pStyle w:val="ConsPlusNormal"/>
              <w:jc w:val="center"/>
            </w:pPr>
            <w:r>
              <w:t>2024</w:t>
            </w:r>
          </w:p>
        </w:tc>
        <w:tc>
          <w:tcPr>
            <w:tcW w:w="1134" w:type="dxa"/>
            <w:tcBorders>
              <w:top w:val="single" w:sz="4" w:space="0" w:color="auto"/>
              <w:bottom w:val="single" w:sz="4" w:space="0" w:color="auto"/>
            </w:tcBorders>
          </w:tcPr>
          <w:p w:rsidR="00CE2D12" w:rsidRDefault="00CE2D12">
            <w:pPr>
              <w:pStyle w:val="ConsPlusNormal"/>
              <w:jc w:val="center"/>
            </w:pPr>
            <w:r>
              <w:t>2025</w:t>
            </w:r>
          </w:p>
        </w:tc>
      </w:tr>
      <w:tr w:rsidR="00CE2D12">
        <w:tblPrEx>
          <w:tblBorders>
            <w:left w:val="none" w:sz="0" w:space="0" w:color="auto"/>
            <w:right w:val="none" w:sz="0" w:space="0" w:color="auto"/>
            <w:insideH w:val="none" w:sz="0" w:space="0" w:color="auto"/>
            <w:insideV w:val="none" w:sz="0" w:space="0" w:color="auto"/>
          </w:tblBorders>
        </w:tblPrEx>
        <w:tc>
          <w:tcPr>
            <w:tcW w:w="675" w:type="dxa"/>
            <w:tcBorders>
              <w:top w:val="single" w:sz="4" w:space="0" w:color="auto"/>
              <w:left w:val="nil"/>
              <w:bottom w:val="nil"/>
              <w:right w:val="nil"/>
            </w:tcBorders>
          </w:tcPr>
          <w:p w:rsidR="00CE2D12" w:rsidRDefault="00CE2D12">
            <w:pPr>
              <w:pStyle w:val="ConsPlusNormal"/>
              <w:jc w:val="center"/>
            </w:pPr>
            <w:r>
              <w:t>1.</w:t>
            </w:r>
          </w:p>
        </w:tc>
        <w:tc>
          <w:tcPr>
            <w:tcW w:w="2494" w:type="dxa"/>
            <w:tcBorders>
              <w:top w:val="single" w:sz="4" w:space="0" w:color="auto"/>
              <w:left w:val="nil"/>
              <w:bottom w:val="nil"/>
              <w:right w:val="nil"/>
            </w:tcBorders>
          </w:tcPr>
          <w:p w:rsidR="00CE2D12" w:rsidRDefault="00CE2D12">
            <w:pPr>
              <w:pStyle w:val="ConsPlusNormal"/>
            </w:pPr>
            <w:r>
              <w:t>Самара</w:t>
            </w:r>
          </w:p>
        </w:tc>
        <w:tc>
          <w:tcPr>
            <w:tcW w:w="1513" w:type="dxa"/>
            <w:tcBorders>
              <w:top w:val="single" w:sz="4" w:space="0" w:color="auto"/>
              <w:left w:val="nil"/>
              <w:bottom w:val="nil"/>
              <w:right w:val="nil"/>
            </w:tcBorders>
          </w:tcPr>
          <w:p w:rsidR="00CE2D12" w:rsidRDefault="00CE2D12">
            <w:pPr>
              <w:pStyle w:val="ConsPlusNormal"/>
              <w:jc w:val="center"/>
            </w:pPr>
            <w:r>
              <w:t>7 227,6</w:t>
            </w:r>
          </w:p>
        </w:tc>
        <w:tc>
          <w:tcPr>
            <w:tcW w:w="1513" w:type="dxa"/>
            <w:tcBorders>
              <w:top w:val="single" w:sz="4" w:space="0" w:color="auto"/>
              <w:left w:val="nil"/>
              <w:bottom w:val="nil"/>
              <w:right w:val="nil"/>
            </w:tcBorders>
          </w:tcPr>
          <w:p w:rsidR="00CE2D12" w:rsidRDefault="00CE2D12">
            <w:pPr>
              <w:pStyle w:val="ConsPlusNormal"/>
              <w:jc w:val="center"/>
            </w:pPr>
            <w:r>
              <w:t>7 746,1</w:t>
            </w:r>
          </w:p>
        </w:tc>
        <w:tc>
          <w:tcPr>
            <w:tcW w:w="1513" w:type="dxa"/>
            <w:tcBorders>
              <w:top w:val="single" w:sz="4" w:space="0" w:color="auto"/>
              <w:left w:val="nil"/>
              <w:bottom w:val="nil"/>
              <w:right w:val="nil"/>
            </w:tcBorders>
          </w:tcPr>
          <w:p w:rsidR="00CE2D12" w:rsidRDefault="00CE2D12">
            <w:pPr>
              <w:pStyle w:val="ConsPlusNormal"/>
              <w:jc w:val="center"/>
            </w:pPr>
            <w:r>
              <w:t>8 605,9</w:t>
            </w:r>
          </w:p>
        </w:tc>
        <w:tc>
          <w:tcPr>
            <w:tcW w:w="1513" w:type="dxa"/>
            <w:tcBorders>
              <w:top w:val="single" w:sz="4" w:space="0" w:color="auto"/>
              <w:left w:val="nil"/>
              <w:bottom w:val="nil"/>
              <w:right w:val="nil"/>
            </w:tcBorders>
          </w:tcPr>
          <w:p w:rsidR="00CE2D12" w:rsidRDefault="00CE2D12">
            <w:pPr>
              <w:pStyle w:val="ConsPlusNormal"/>
              <w:jc w:val="center"/>
            </w:pPr>
            <w:r>
              <w:t>9 280,9</w:t>
            </w:r>
          </w:p>
        </w:tc>
        <w:tc>
          <w:tcPr>
            <w:tcW w:w="1515" w:type="dxa"/>
            <w:tcBorders>
              <w:top w:val="single" w:sz="4" w:space="0" w:color="auto"/>
              <w:left w:val="nil"/>
              <w:bottom w:val="nil"/>
              <w:right w:val="nil"/>
            </w:tcBorders>
          </w:tcPr>
          <w:p w:rsidR="00CE2D12" w:rsidRDefault="00CE2D12">
            <w:pPr>
              <w:pStyle w:val="ConsPlusNormal"/>
              <w:jc w:val="center"/>
            </w:pPr>
            <w:r>
              <w:t>9 230,0</w:t>
            </w:r>
          </w:p>
        </w:tc>
        <w:tc>
          <w:tcPr>
            <w:tcW w:w="1134" w:type="dxa"/>
            <w:tcBorders>
              <w:top w:val="single" w:sz="4" w:space="0" w:color="auto"/>
              <w:left w:val="nil"/>
              <w:bottom w:val="nil"/>
              <w:right w:val="nil"/>
            </w:tcBorders>
          </w:tcPr>
          <w:p w:rsidR="00CE2D12" w:rsidRDefault="00CE2D12">
            <w:pPr>
              <w:pStyle w:val="ConsPlusNormal"/>
              <w:jc w:val="center"/>
            </w:pPr>
            <w:r>
              <w:t>9 353,5</w:t>
            </w:r>
          </w:p>
        </w:tc>
      </w:tr>
      <w:tr w:rsidR="00CE2D12">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CE2D12" w:rsidRDefault="00CE2D12">
            <w:pPr>
              <w:pStyle w:val="ConsPlusNormal"/>
              <w:jc w:val="center"/>
            </w:pPr>
            <w:r>
              <w:t>2.</w:t>
            </w:r>
          </w:p>
        </w:tc>
        <w:tc>
          <w:tcPr>
            <w:tcW w:w="2494" w:type="dxa"/>
            <w:tcBorders>
              <w:top w:val="nil"/>
              <w:left w:val="nil"/>
              <w:bottom w:val="nil"/>
              <w:right w:val="nil"/>
            </w:tcBorders>
          </w:tcPr>
          <w:p w:rsidR="00CE2D12" w:rsidRDefault="00CE2D12">
            <w:pPr>
              <w:pStyle w:val="ConsPlusNormal"/>
            </w:pPr>
            <w:r>
              <w:t>Тольятти</w:t>
            </w:r>
          </w:p>
        </w:tc>
        <w:tc>
          <w:tcPr>
            <w:tcW w:w="1513" w:type="dxa"/>
            <w:tcBorders>
              <w:top w:val="nil"/>
              <w:left w:val="nil"/>
              <w:bottom w:val="nil"/>
              <w:right w:val="nil"/>
            </w:tcBorders>
          </w:tcPr>
          <w:p w:rsidR="00CE2D12" w:rsidRDefault="00CE2D12">
            <w:pPr>
              <w:pStyle w:val="ConsPlusNormal"/>
              <w:jc w:val="center"/>
            </w:pPr>
            <w:r>
              <w:t>4 302,2</w:t>
            </w:r>
          </w:p>
        </w:tc>
        <w:tc>
          <w:tcPr>
            <w:tcW w:w="1513" w:type="dxa"/>
            <w:tcBorders>
              <w:top w:val="nil"/>
              <w:left w:val="nil"/>
              <w:bottom w:val="nil"/>
              <w:right w:val="nil"/>
            </w:tcBorders>
          </w:tcPr>
          <w:p w:rsidR="00CE2D12" w:rsidRDefault="00CE2D12">
            <w:pPr>
              <w:pStyle w:val="ConsPlusNormal"/>
              <w:jc w:val="center"/>
            </w:pPr>
            <w:r>
              <w:t>4 526,5</w:t>
            </w:r>
          </w:p>
        </w:tc>
        <w:tc>
          <w:tcPr>
            <w:tcW w:w="1513" w:type="dxa"/>
            <w:tcBorders>
              <w:top w:val="nil"/>
              <w:left w:val="nil"/>
              <w:bottom w:val="nil"/>
              <w:right w:val="nil"/>
            </w:tcBorders>
          </w:tcPr>
          <w:p w:rsidR="00CE2D12" w:rsidRDefault="00CE2D12">
            <w:pPr>
              <w:pStyle w:val="ConsPlusNormal"/>
              <w:jc w:val="center"/>
            </w:pPr>
            <w:r>
              <w:t>4 871,5</w:t>
            </w:r>
          </w:p>
        </w:tc>
        <w:tc>
          <w:tcPr>
            <w:tcW w:w="1513" w:type="dxa"/>
            <w:tcBorders>
              <w:top w:val="nil"/>
              <w:left w:val="nil"/>
              <w:bottom w:val="nil"/>
              <w:right w:val="nil"/>
            </w:tcBorders>
          </w:tcPr>
          <w:p w:rsidR="00CE2D12" w:rsidRDefault="00CE2D12">
            <w:pPr>
              <w:pStyle w:val="ConsPlusNormal"/>
              <w:jc w:val="center"/>
            </w:pPr>
            <w:r>
              <w:t>5 109,6</w:t>
            </w:r>
          </w:p>
        </w:tc>
        <w:tc>
          <w:tcPr>
            <w:tcW w:w="1515" w:type="dxa"/>
            <w:tcBorders>
              <w:top w:val="nil"/>
              <w:left w:val="nil"/>
              <w:bottom w:val="nil"/>
              <w:right w:val="nil"/>
            </w:tcBorders>
          </w:tcPr>
          <w:p w:rsidR="00CE2D12" w:rsidRDefault="00CE2D12">
            <w:pPr>
              <w:pStyle w:val="ConsPlusNormal"/>
              <w:jc w:val="center"/>
            </w:pPr>
            <w:r>
              <w:t>5 021,4</w:t>
            </w:r>
          </w:p>
        </w:tc>
        <w:tc>
          <w:tcPr>
            <w:tcW w:w="1134" w:type="dxa"/>
            <w:tcBorders>
              <w:top w:val="nil"/>
              <w:left w:val="nil"/>
              <w:bottom w:val="nil"/>
              <w:right w:val="nil"/>
            </w:tcBorders>
          </w:tcPr>
          <w:p w:rsidR="00CE2D12" w:rsidRDefault="00CE2D12">
            <w:pPr>
              <w:pStyle w:val="ConsPlusNormal"/>
              <w:jc w:val="center"/>
            </w:pPr>
            <w:r>
              <w:t>5 016,8</w:t>
            </w:r>
          </w:p>
        </w:tc>
      </w:tr>
      <w:tr w:rsidR="00CE2D12">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CE2D12" w:rsidRDefault="00CE2D12">
            <w:pPr>
              <w:pStyle w:val="ConsPlusNormal"/>
            </w:pPr>
          </w:p>
        </w:tc>
        <w:tc>
          <w:tcPr>
            <w:tcW w:w="2494" w:type="dxa"/>
            <w:tcBorders>
              <w:top w:val="nil"/>
              <w:left w:val="nil"/>
              <w:bottom w:val="nil"/>
              <w:right w:val="nil"/>
            </w:tcBorders>
          </w:tcPr>
          <w:p w:rsidR="00CE2D12" w:rsidRDefault="00CE2D12">
            <w:pPr>
              <w:pStyle w:val="ConsPlusNormal"/>
              <w:jc w:val="both"/>
            </w:pPr>
            <w:r>
              <w:t>ВСЕГО</w:t>
            </w:r>
          </w:p>
        </w:tc>
        <w:tc>
          <w:tcPr>
            <w:tcW w:w="1513" w:type="dxa"/>
            <w:tcBorders>
              <w:top w:val="nil"/>
              <w:left w:val="nil"/>
              <w:bottom w:val="nil"/>
              <w:right w:val="nil"/>
            </w:tcBorders>
          </w:tcPr>
          <w:p w:rsidR="00CE2D12" w:rsidRDefault="00CE2D12">
            <w:pPr>
              <w:pStyle w:val="ConsPlusNormal"/>
              <w:jc w:val="center"/>
            </w:pPr>
            <w:r>
              <w:t>11 529,8</w:t>
            </w:r>
          </w:p>
        </w:tc>
        <w:tc>
          <w:tcPr>
            <w:tcW w:w="1513" w:type="dxa"/>
            <w:tcBorders>
              <w:top w:val="nil"/>
              <w:left w:val="nil"/>
              <w:bottom w:val="nil"/>
              <w:right w:val="nil"/>
            </w:tcBorders>
          </w:tcPr>
          <w:p w:rsidR="00CE2D12" w:rsidRDefault="00CE2D12">
            <w:pPr>
              <w:pStyle w:val="ConsPlusNormal"/>
              <w:jc w:val="center"/>
            </w:pPr>
            <w:r>
              <w:t>12 272,6</w:t>
            </w:r>
          </w:p>
        </w:tc>
        <w:tc>
          <w:tcPr>
            <w:tcW w:w="1513" w:type="dxa"/>
            <w:tcBorders>
              <w:top w:val="nil"/>
              <w:left w:val="nil"/>
              <w:bottom w:val="nil"/>
              <w:right w:val="nil"/>
            </w:tcBorders>
          </w:tcPr>
          <w:p w:rsidR="00CE2D12" w:rsidRDefault="00CE2D12">
            <w:pPr>
              <w:pStyle w:val="ConsPlusNormal"/>
              <w:jc w:val="center"/>
            </w:pPr>
            <w:r>
              <w:t>13 477,4</w:t>
            </w:r>
          </w:p>
        </w:tc>
        <w:tc>
          <w:tcPr>
            <w:tcW w:w="1513" w:type="dxa"/>
            <w:tcBorders>
              <w:top w:val="nil"/>
              <w:left w:val="nil"/>
              <w:bottom w:val="nil"/>
              <w:right w:val="nil"/>
            </w:tcBorders>
          </w:tcPr>
          <w:p w:rsidR="00CE2D12" w:rsidRDefault="00CE2D12">
            <w:pPr>
              <w:pStyle w:val="ConsPlusNormal"/>
              <w:jc w:val="center"/>
            </w:pPr>
            <w:r>
              <w:t>14 390,5</w:t>
            </w:r>
          </w:p>
        </w:tc>
        <w:tc>
          <w:tcPr>
            <w:tcW w:w="1515" w:type="dxa"/>
            <w:tcBorders>
              <w:top w:val="nil"/>
              <w:left w:val="nil"/>
              <w:bottom w:val="nil"/>
              <w:right w:val="nil"/>
            </w:tcBorders>
          </w:tcPr>
          <w:p w:rsidR="00CE2D12" w:rsidRDefault="00CE2D12">
            <w:pPr>
              <w:pStyle w:val="ConsPlusNormal"/>
              <w:jc w:val="center"/>
            </w:pPr>
            <w:r>
              <w:t>14 251,4</w:t>
            </w:r>
          </w:p>
        </w:tc>
        <w:tc>
          <w:tcPr>
            <w:tcW w:w="1134" w:type="dxa"/>
            <w:tcBorders>
              <w:top w:val="nil"/>
              <w:left w:val="nil"/>
              <w:bottom w:val="nil"/>
              <w:right w:val="nil"/>
            </w:tcBorders>
          </w:tcPr>
          <w:p w:rsidR="00CE2D12" w:rsidRDefault="00CE2D12">
            <w:pPr>
              <w:pStyle w:val="ConsPlusNormal"/>
              <w:jc w:val="center"/>
            </w:pPr>
            <w:r>
              <w:t>14 370,3</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2</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9" w:name="P589"/>
      <w:bookmarkEnd w:id="9"/>
      <w:r>
        <w:t>РАСПРЕДЕЛЕНИЕ</w:t>
      </w:r>
    </w:p>
    <w:p w:rsidR="00CE2D12" w:rsidRDefault="00CE2D12">
      <w:pPr>
        <w:pStyle w:val="ConsPlusTitle"/>
        <w:jc w:val="center"/>
      </w:pPr>
      <w:r>
        <w:t>ОБЪЕМОВ БЮДЖЕТНЫХ АССИГНОВАНИЙ, ПРЕДУСМАТРИВАЕМЫХ</w:t>
      </w:r>
    </w:p>
    <w:p w:rsidR="00CE2D12" w:rsidRDefault="00CE2D12">
      <w:pPr>
        <w:pStyle w:val="ConsPlusTitle"/>
        <w:jc w:val="center"/>
      </w:pPr>
      <w:r>
        <w:t>СООТВЕТСТВУЮЩИМ ГЛАВНЫМ РАСПОРЯДИТЕЛЯМ СРЕДСТВ ОБЛАСТНОГО</w:t>
      </w:r>
    </w:p>
    <w:p w:rsidR="00CE2D12" w:rsidRDefault="00CE2D12">
      <w:pPr>
        <w:pStyle w:val="ConsPlusTitle"/>
        <w:jc w:val="center"/>
      </w:pPr>
      <w:r>
        <w:t>БЮДЖЕТА НА РЕАЛИЗАЦИЮ ГОСУДАРСТВЕННОЙ ПРОГРАММЫ САМАРСКОЙ</w:t>
      </w:r>
    </w:p>
    <w:p w:rsidR="00CE2D12" w:rsidRDefault="00CE2D12">
      <w:pPr>
        <w:pStyle w:val="ConsPlusTitle"/>
        <w:jc w:val="center"/>
      </w:pPr>
      <w:r>
        <w:t>ОБЛАСТИ "РАЗВИТИЕ ОБРАЗОВАНИЯ И ПОВЫШЕНИЕ ЭФФЕКТИВНОСТИ</w:t>
      </w:r>
    </w:p>
    <w:p w:rsidR="00CE2D12" w:rsidRDefault="00CE2D12">
      <w:pPr>
        <w:pStyle w:val="ConsPlusTitle"/>
        <w:jc w:val="center"/>
      </w:pPr>
      <w:r>
        <w:t>РЕАЛИЗАЦИИ МОЛОДЕЖНОЙ ПОЛИТИКИ В САМАРСКОЙ ОБЛАСТИ"</w:t>
      </w:r>
    </w:p>
    <w:p w:rsidR="00CE2D12" w:rsidRDefault="00CE2D12">
      <w:pPr>
        <w:pStyle w:val="ConsPlusTitle"/>
        <w:jc w:val="center"/>
      </w:pPr>
      <w:r>
        <w:t>НА 2015 - 2030 ГОДЫ</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1457"/>
        <w:gridCol w:w="1407"/>
        <w:gridCol w:w="1407"/>
        <w:gridCol w:w="1407"/>
        <w:gridCol w:w="1407"/>
        <w:gridCol w:w="1407"/>
        <w:gridCol w:w="1407"/>
        <w:gridCol w:w="1407"/>
        <w:gridCol w:w="1407"/>
        <w:gridCol w:w="1414"/>
        <w:gridCol w:w="1520"/>
      </w:tblGrid>
      <w:tr w:rsidR="00CE2D12">
        <w:tc>
          <w:tcPr>
            <w:tcW w:w="624" w:type="dxa"/>
            <w:vMerge w:val="restart"/>
            <w:tcBorders>
              <w:top w:val="single" w:sz="4" w:space="0" w:color="auto"/>
              <w:bottom w:val="single" w:sz="4" w:space="0" w:color="auto"/>
            </w:tcBorders>
          </w:tcPr>
          <w:p w:rsidR="00CE2D12" w:rsidRDefault="00CE2D12">
            <w:pPr>
              <w:pStyle w:val="ConsPlusNormal"/>
              <w:jc w:val="center"/>
            </w:pPr>
            <w:r>
              <w:t>N п/п</w:t>
            </w:r>
          </w:p>
        </w:tc>
        <w:tc>
          <w:tcPr>
            <w:tcW w:w="2948" w:type="dxa"/>
            <w:vMerge w:val="restart"/>
            <w:tcBorders>
              <w:top w:val="single" w:sz="4" w:space="0" w:color="auto"/>
              <w:bottom w:val="single" w:sz="4" w:space="0" w:color="auto"/>
            </w:tcBorders>
          </w:tcPr>
          <w:p w:rsidR="00CE2D12" w:rsidRDefault="00CE2D12">
            <w:pPr>
              <w:pStyle w:val="ConsPlusNormal"/>
              <w:jc w:val="center"/>
            </w:pPr>
            <w:r>
              <w:t>Главные распорядители средств областного бюджета</w:t>
            </w:r>
          </w:p>
        </w:tc>
        <w:tc>
          <w:tcPr>
            <w:tcW w:w="15647" w:type="dxa"/>
            <w:gridSpan w:val="11"/>
            <w:tcBorders>
              <w:top w:val="single" w:sz="4" w:space="0" w:color="auto"/>
              <w:bottom w:val="single" w:sz="4" w:space="0" w:color="auto"/>
            </w:tcBorders>
          </w:tcPr>
          <w:p w:rsidR="00CE2D12" w:rsidRDefault="00CE2D12">
            <w:pPr>
              <w:pStyle w:val="ConsPlusNormal"/>
              <w:jc w:val="center"/>
            </w:pPr>
            <w:r>
              <w:t>Объем финансирования по годам, млн. рублей</w:t>
            </w:r>
          </w:p>
        </w:tc>
      </w:tr>
      <w:tr w:rsidR="00CE2D12">
        <w:tc>
          <w:tcPr>
            <w:tcW w:w="624" w:type="dxa"/>
            <w:vMerge/>
            <w:tcBorders>
              <w:top w:val="single" w:sz="4" w:space="0" w:color="auto"/>
              <w:bottom w:val="single" w:sz="4" w:space="0" w:color="auto"/>
            </w:tcBorders>
          </w:tcPr>
          <w:p w:rsidR="00CE2D12" w:rsidRDefault="00CE2D12">
            <w:pPr>
              <w:pStyle w:val="ConsPlusNormal"/>
            </w:pPr>
          </w:p>
        </w:tc>
        <w:tc>
          <w:tcPr>
            <w:tcW w:w="2948" w:type="dxa"/>
            <w:vMerge/>
            <w:tcBorders>
              <w:top w:val="single" w:sz="4" w:space="0" w:color="auto"/>
              <w:bottom w:val="single" w:sz="4" w:space="0" w:color="auto"/>
            </w:tcBorders>
          </w:tcPr>
          <w:p w:rsidR="00CE2D12" w:rsidRDefault="00CE2D12">
            <w:pPr>
              <w:pStyle w:val="ConsPlusNormal"/>
            </w:pPr>
          </w:p>
        </w:tc>
        <w:tc>
          <w:tcPr>
            <w:tcW w:w="1457" w:type="dxa"/>
            <w:tcBorders>
              <w:top w:val="single" w:sz="4" w:space="0" w:color="auto"/>
              <w:bottom w:val="single" w:sz="4" w:space="0" w:color="auto"/>
            </w:tcBorders>
          </w:tcPr>
          <w:p w:rsidR="00CE2D12" w:rsidRDefault="00CE2D12">
            <w:pPr>
              <w:pStyle w:val="ConsPlusNormal"/>
              <w:jc w:val="center"/>
            </w:pPr>
            <w:r>
              <w:t>2015 - 2021</w:t>
            </w:r>
          </w:p>
        </w:tc>
        <w:tc>
          <w:tcPr>
            <w:tcW w:w="1407" w:type="dxa"/>
            <w:tcBorders>
              <w:top w:val="single" w:sz="4" w:space="0" w:color="auto"/>
              <w:bottom w:val="single" w:sz="4" w:space="0" w:color="auto"/>
            </w:tcBorders>
          </w:tcPr>
          <w:p w:rsidR="00CE2D12" w:rsidRDefault="00CE2D12">
            <w:pPr>
              <w:pStyle w:val="ConsPlusNormal"/>
              <w:jc w:val="center"/>
            </w:pPr>
            <w:r>
              <w:t>2022</w:t>
            </w:r>
          </w:p>
        </w:tc>
        <w:tc>
          <w:tcPr>
            <w:tcW w:w="1407" w:type="dxa"/>
            <w:tcBorders>
              <w:top w:val="single" w:sz="4" w:space="0" w:color="auto"/>
              <w:bottom w:val="single" w:sz="4" w:space="0" w:color="auto"/>
            </w:tcBorders>
          </w:tcPr>
          <w:p w:rsidR="00CE2D12" w:rsidRDefault="00CE2D12">
            <w:pPr>
              <w:pStyle w:val="ConsPlusNormal"/>
              <w:jc w:val="center"/>
            </w:pPr>
            <w:r>
              <w:t>2023</w:t>
            </w:r>
          </w:p>
        </w:tc>
        <w:tc>
          <w:tcPr>
            <w:tcW w:w="1407" w:type="dxa"/>
            <w:tcBorders>
              <w:top w:val="single" w:sz="4" w:space="0" w:color="auto"/>
              <w:bottom w:val="single" w:sz="4" w:space="0" w:color="auto"/>
            </w:tcBorders>
          </w:tcPr>
          <w:p w:rsidR="00CE2D12" w:rsidRDefault="00CE2D12">
            <w:pPr>
              <w:pStyle w:val="ConsPlusNormal"/>
              <w:jc w:val="center"/>
            </w:pPr>
            <w:r>
              <w:t>2024</w:t>
            </w:r>
          </w:p>
        </w:tc>
        <w:tc>
          <w:tcPr>
            <w:tcW w:w="1407" w:type="dxa"/>
            <w:tcBorders>
              <w:top w:val="single" w:sz="4" w:space="0" w:color="auto"/>
              <w:bottom w:val="single" w:sz="4" w:space="0" w:color="auto"/>
            </w:tcBorders>
          </w:tcPr>
          <w:p w:rsidR="00CE2D12" w:rsidRDefault="00CE2D12">
            <w:pPr>
              <w:pStyle w:val="ConsPlusNormal"/>
              <w:jc w:val="center"/>
            </w:pPr>
            <w:r>
              <w:t>2025</w:t>
            </w:r>
          </w:p>
        </w:tc>
        <w:tc>
          <w:tcPr>
            <w:tcW w:w="1407" w:type="dxa"/>
            <w:tcBorders>
              <w:top w:val="single" w:sz="4" w:space="0" w:color="auto"/>
              <w:bottom w:val="single" w:sz="4" w:space="0" w:color="auto"/>
            </w:tcBorders>
          </w:tcPr>
          <w:p w:rsidR="00CE2D12" w:rsidRDefault="00CE2D12">
            <w:pPr>
              <w:pStyle w:val="ConsPlusNormal"/>
              <w:jc w:val="center"/>
            </w:pPr>
            <w:r>
              <w:t>2026</w:t>
            </w:r>
          </w:p>
        </w:tc>
        <w:tc>
          <w:tcPr>
            <w:tcW w:w="1407" w:type="dxa"/>
            <w:tcBorders>
              <w:top w:val="single" w:sz="4" w:space="0" w:color="auto"/>
              <w:bottom w:val="single" w:sz="4" w:space="0" w:color="auto"/>
            </w:tcBorders>
          </w:tcPr>
          <w:p w:rsidR="00CE2D12" w:rsidRDefault="00CE2D12">
            <w:pPr>
              <w:pStyle w:val="ConsPlusNormal"/>
              <w:jc w:val="center"/>
            </w:pPr>
            <w:r>
              <w:t>2027</w:t>
            </w:r>
          </w:p>
        </w:tc>
        <w:tc>
          <w:tcPr>
            <w:tcW w:w="1407" w:type="dxa"/>
            <w:tcBorders>
              <w:top w:val="single" w:sz="4" w:space="0" w:color="auto"/>
              <w:bottom w:val="single" w:sz="4" w:space="0" w:color="auto"/>
            </w:tcBorders>
          </w:tcPr>
          <w:p w:rsidR="00CE2D12" w:rsidRDefault="00CE2D12">
            <w:pPr>
              <w:pStyle w:val="ConsPlusNormal"/>
              <w:jc w:val="center"/>
            </w:pPr>
            <w:r>
              <w:t>2028</w:t>
            </w:r>
          </w:p>
        </w:tc>
        <w:tc>
          <w:tcPr>
            <w:tcW w:w="1407" w:type="dxa"/>
            <w:tcBorders>
              <w:top w:val="single" w:sz="4" w:space="0" w:color="auto"/>
              <w:bottom w:val="single" w:sz="4" w:space="0" w:color="auto"/>
            </w:tcBorders>
          </w:tcPr>
          <w:p w:rsidR="00CE2D12" w:rsidRDefault="00CE2D12">
            <w:pPr>
              <w:pStyle w:val="ConsPlusNormal"/>
              <w:jc w:val="center"/>
            </w:pPr>
            <w:r>
              <w:t>2029</w:t>
            </w:r>
          </w:p>
        </w:tc>
        <w:tc>
          <w:tcPr>
            <w:tcW w:w="1414" w:type="dxa"/>
            <w:tcBorders>
              <w:top w:val="single" w:sz="4" w:space="0" w:color="auto"/>
              <w:bottom w:val="single" w:sz="4" w:space="0" w:color="auto"/>
            </w:tcBorders>
          </w:tcPr>
          <w:p w:rsidR="00CE2D12" w:rsidRDefault="00CE2D12">
            <w:pPr>
              <w:pStyle w:val="ConsPlusNormal"/>
              <w:jc w:val="center"/>
            </w:pPr>
            <w:r>
              <w:t>2030</w:t>
            </w:r>
          </w:p>
        </w:tc>
        <w:tc>
          <w:tcPr>
            <w:tcW w:w="1520" w:type="dxa"/>
            <w:tcBorders>
              <w:top w:val="single" w:sz="4" w:space="0" w:color="auto"/>
              <w:bottom w:val="single" w:sz="4" w:space="0" w:color="auto"/>
            </w:tcBorders>
          </w:tcPr>
          <w:p w:rsidR="00CE2D12" w:rsidRDefault="00CE2D12">
            <w:pPr>
              <w:pStyle w:val="ConsPlusNormal"/>
              <w:jc w:val="center"/>
            </w:pPr>
            <w:r>
              <w:t>Всего</w:t>
            </w:r>
          </w:p>
        </w:tc>
      </w:tr>
      <w:tr w:rsidR="00CE2D1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CE2D12" w:rsidRDefault="00CE2D12">
            <w:pPr>
              <w:pStyle w:val="ConsPlusNormal"/>
              <w:jc w:val="center"/>
            </w:pPr>
            <w:r>
              <w:t>1.</w:t>
            </w:r>
          </w:p>
        </w:tc>
        <w:tc>
          <w:tcPr>
            <w:tcW w:w="2948" w:type="dxa"/>
            <w:tcBorders>
              <w:top w:val="single" w:sz="4" w:space="0" w:color="auto"/>
              <w:left w:val="nil"/>
              <w:bottom w:val="nil"/>
              <w:right w:val="nil"/>
            </w:tcBorders>
          </w:tcPr>
          <w:p w:rsidR="00CE2D12" w:rsidRDefault="00CE2D12">
            <w:pPr>
              <w:pStyle w:val="ConsPlusNormal"/>
            </w:pPr>
            <w:r>
              <w:t>Министерство образования и науки Самарской области</w:t>
            </w:r>
          </w:p>
        </w:tc>
        <w:tc>
          <w:tcPr>
            <w:tcW w:w="1457" w:type="dxa"/>
            <w:tcBorders>
              <w:top w:val="single" w:sz="4" w:space="0" w:color="auto"/>
              <w:left w:val="nil"/>
              <w:bottom w:val="nil"/>
              <w:right w:val="nil"/>
            </w:tcBorders>
          </w:tcPr>
          <w:p w:rsidR="00CE2D12" w:rsidRDefault="00CE2D12">
            <w:pPr>
              <w:pStyle w:val="ConsPlusNormal"/>
              <w:jc w:val="center"/>
            </w:pPr>
            <w:r>
              <w:t>228 902,136</w:t>
            </w:r>
          </w:p>
        </w:tc>
        <w:tc>
          <w:tcPr>
            <w:tcW w:w="1407" w:type="dxa"/>
            <w:tcBorders>
              <w:top w:val="single" w:sz="4" w:space="0" w:color="auto"/>
              <w:left w:val="nil"/>
              <w:bottom w:val="nil"/>
              <w:right w:val="nil"/>
            </w:tcBorders>
          </w:tcPr>
          <w:p w:rsidR="00CE2D12" w:rsidRDefault="00CE2D12">
            <w:pPr>
              <w:pStyle w:val="ConsPlusNormal"/>
              <w:jc w:val="center"/>
            </w:pPr>
            <w:r>
              <w:t>45 739,957</w:t>
            </w:r>
          </w:p>
        </w:tc>
        <w:tc>
          <w:tcPr>
            <w:tcW w:w="1407" w:type="dxa"/>
            <w:tcBorders>
              <w:top w:val="single" w:sz="4" w:space="0" w:color="auto"/>
              <w:left w:val="nil"/>
              <w:bottom w:val="nil"/>
              <w:right w:val="nil"/>
            </w:tcBorders>
          </w:tcPr>
          <w:p w:rsidR="00CE2D12" w:rsidRDefault="00CE2D12">
            <w:pPr>
              <w:pStyle w:val="ConsPlusNormal"/>
              <w:jc w:val="center"/>
            </w:pPr>
            <w:r>
              <w:t>48 279,017</w:t>
            </w:r>
          </w:p>
        </w:tc>
        <w:tc>
          <w:tcPr>
            <w:tcW w:w="1407" w:type="dxa"/>
            <w:tcBorders>
              <w:top w:val="single" w:sz="4" w:space="0" w:color="auto"/>
              <w:left w:val="nil"/>
              <w:bottom w:val="nil"/>
              <w:right w:val="nil"/>
            </w:tcBorders>
          </w:tcPr>
          <w:p w:rsidR="00CE2D12" w:rsidRDefault="00CE2D12">
            <w:pPr>
              <w:pStyle w:val="ConsPlusNormal"/>
              <w:jc w:val="center"/>
            </w:pPr>
            <w:r>
              <w:t>48 879,832</w:t>
            </w:r>
          </w:p>
        </w:tc>
        <w:tc>
          <w:tcPr>
            <w:tcW w:w="1407" w:type="dxa"/>
            <w:tcBorders>
              <w:top w:val="single" w:sz="4" w:space="0" w:color="auto"/>
              <w:left w:val="nil"/>
              <w:bottom w:val="nil"/>
              <w:right w:val="nil"/>
            </w:tcBorders>
          </w:tcPr>
          <w:p w:rsidR="00CE2D12" w:rsidRDefault="00CE2D12">
            <w:pPr>
              <w:pStyle w:val="ConsPlusNormal"/>
              <w:jc w:val="center"/>
            </w:pPr>
            <w:r>
              <w:t>48 887,953</w:t>
            </w:r>
          </w:p>
        </w:tc>
        <w:tc>
          <w:tcPr>
            <w:tcW w:w="1407" w:type="dxa"/>
            <w:tcBorders>
              <w:top w:val="single" w:sz="4" w:space="0" w:color="auto"/>
              <w:left w:val="nil"/>
              <w:bottom w:val="nil"/>
              <w:right w:val="nil"/>
            </w:tcBorders>
          </w:tcPr>
          <w:p w:rsidR="00CE2D12" w:rsidRDefault="00CE2D12">
            <w:pPr>
              <w:pStyle w:val="ConsPlusNormal"/>
              <w:jc w:val="center"/>
            </w:pPr>
            <w:r>
              <w:t>42 591,864</w:t>
            </w:r>
          </w:p>
        </w:tc>
        <w:tc>
          <w:tcPr>
            <w:tcW w:w="1407" w:type="dxa"/>
            <w:tcBorders>
              <w:top w:val="single" w:sz="4" w:space="0" w:color="auto"/>
              <w:left w:val="nil"/>
              <w:bottom w:val="nil"/>
              <w:right w:val="nil"/>
            </w:tcBorders>
          </w:tcPr>
          <w:p w:rsidR="00CE2D12" w:rsidRDefault="00CE2D12">
            <w:pPr>
              <w:pStyle w:val="ConsPlusNormal"/>
              <w:jc w:val="center"/>
            </w:pPr>
            <w:r>
              <w:t>42 591,864</w:t>
            </w:r>
          </w:p>
        </w:tc>
        <w:tc>
          <w:tcPr>
            <w:tcW w:w="1407" w:type="dxa"/>
            <w:tcBorders>
              <w:top w:val="single" w:sz="4" w:space="0" w:color="auto"/>
              <w:left w:val="nil"/>
              <w:bottom w:val="nil"/>
              <w:right w:val="nil"/>
            </w:tcBorders>
          </w:tcPr>
          <w:p w:rsidR="00CE2D12" w:rsidRDefault="00CE2D12">
            <w:pPr>
              <w:pStyle w:val="ConsPlusNormal"/>
              <w:jc w:val="center"/>
            </w:pPr>
            <w:r>
              <w:t>42 591,864</w:t>
            </w:r>
          </w:p>
        </w:tc>
        <w:tc>
          <w:tcPr>
            <w:tcW w:w="1407" w:type="dxa"/>
            <w:tcBorders>
              <w:top w:val="single" w:sz="4" w:space="0" w:color="auto"/>
              <w:left w:val="nil"/>
              <w:bottom w:val="nil"/>
              <w:right w:val="nil"/>
            </w:tcBorders>
          </w:tcPr>
          <w:p w:rsidR="00CE2D12" w:rsidRDefault="00CE2D12">
            <w:pPr>
              <w:pStyle w:val="ConsPlusNormal"/>
              <w:jc w:val="center"/>
            </w:pPr>
            <w:r>
              <w:t>42 591,864</w:t>
            </w:r>
          </w:p>
        </w:tc>
        <w:tc>
          <w:tcPr>
            <w:tcW w:w="1414" w:type="dxa"/>
            <w:tcBorders>
              <w:top w:val="single" w:sz="4" w:space="0" w:color="auto"/>
              <w:left w:val="nil"/>
              <w:bottom w:val="nil"/>
              <w:right w:val="nil"/>
            </w:tcBorders>
          </w:tcPr>
          <w:p w:rsidR="00CE2D12" w:rsidRDefault="00CE2D12">
            <w:pPr>
              <w:pStyle w:val="ConsPlusNormal"/>
              <w:jc w:val="center"/>
            </w:pPr>
            <w:r>
              <w:t>42 591,864</w:t>
            </w:r>
          </w:p>
        </w:tc>
        <w:tc>
          <w:tcPr>
            <w:tcW w:w="1520" w:type="dxa"/>
            <w:tcBorders>
              <w:top w:val="single" w:sz="4" w:space="0" w:color="auto"/>
              <w:left w:val="nil"/>
              <w:bottom w:val="nil"/>
              <w:right w:val="nil"/>
            </w:tcBorders>
          </w:tcPr>
          <w:p w:rsidR="00CE2D12" w:rsidRDefault="00CE2D12">
            <w:pPr>
              <w:pStyle w:val="ConsPlusNormal"/>
              <w:jc w:val="center"/>
            </w:pPr>
            <w:r>
              <w:t>633 648,214</w:t>
            </w:r>
          </w:p>
        </w:tc>
      </w:tr>
      <w:tr w:rsidR="00CE2D1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E2D12" w:rsidRDefault="00CE2D12">
            <w:pPr>
              <w:pStyle w:val="ConsPlusNormal"/>
              <w:jc w:val="center"/>
            </w:pPr>
            <w:r>
              <w:t>2.</w:t>
            </w:r>
          </w:p>
        </w:tc>
        <w:tc>
          <w:tcPr>
            <w:tcW w:w="2948" w:type="dxa"/>
            <w:tcBorders>
              <w:top w:val="nil"/>
              <w:left w:val="nil"/>
              <w:bottom w:val="nil"/>
              <w:right w:val="nil"/>
            </w:tcBorders>
          </w:tcPr>
          <w:p w:rsidR="00CE2D12" w:rsidRDefault="00CE2D12">
            <w:pPr>
              <w:pStyle w:val="ConsPlusNormal"/>
            </w:pPr>
            <w:r>
              <w:t>Министерство культуры Самарской области</w:t>
            </w:r>
          </w:p>
        </w:tc>
        <w:tc>
          <w:tcPr>
            <w:tcW w:w="145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jc w:val="center"/>
            </w:pPr>
            <w:r>
              <w:t>0,516</w:t>
            </w:r>
          </w:p>
        </w:tc>
        <w:tc>
          <w:tcPr>
            <w:tcW w:w="1407" w:type="dxa"/>
            <w:tcBorders>
              <w:top w:val="nil"/>
              <w:left w:val="nil"/>
              <w:bottom w:val="nil"/>
              <w:right w:val="nil"/>
            </w:tcBorders>
          </w:tcPr>
          <w:p w:rsidR="00CE2D12" w:rsidRDefault="00CE2D12">
            <w:pPr>
              <w:pStyle w:val="ConsPlusNormal"/>
              <w:jc w:val="center"/>
            </w:pPr>
            <w:r>
              <w:t>0,335</w:t>
            </w:r>
          </w:p>
        </w:tc>
        <w:tc>
          <w:tcPr>
            <w:tcW w:w="140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pPr>
          </w:p>
        </w:tc>
        <w:tc>
          <w:tcPr>
            <w:tcW w:w="1407" w:type="dxa"/>
            <w:tcBorders>
              <w:top w:val="nil"/>
              <w:left w:val="nil"/>
              <w:bottom w:val="nil"/>
              <w:right w:val="nil"/>
            </w:tcBorders>
          </w:tcPr>
          <w:p w:rsidR="00CE2D12" w:rsidRDefault="00CE2D12">
            <w:pPr>
              <w:pStyle w:val="ConsPlusNormal"/>
            </w:pPr>
          </w:p>
        </w:tc>
        <w:tc>
          <w:tcPr>
            <w:tcW w:w="1414" w:type="dxa"/>
            <w:tcBorders>
              <w:top w:val="nil"/>
              <w:left w:val="nil"/>
              <w:bottom w:val="nil"/>
              <w:right w:val="nil"/>
            </w:tcBorders>
          </w:tcPr>
          <w:p w:rsidR="00CE2D12" w:rsidRDefault="00CE2D12">
            <w:pPr>
              <w:pStyle w:val="ConsPlusNormal"/>
            </w:pPr>
          </w:p>
        </w:tc>
        <w:tc>
          <w:tcPr>
            <w:tcW w:w="1520" w:type="dxa"/>
            <w:tcBorders>
              <w:top w:val="nil"/>
              <w:left w:val="nil"/>
              <w:bottom w:val="nil"/>
              <w:right w:val="nil"/>
            </w:tcBorders>
          </w:tcPr>
          <w:p w:rsidR="00CE2D12" w:rsidRDefault="00CE2D12">
            <w:pPr>
              <w:pStyle w:val="ConsPlusNormal"/>
              <w:jc w:val="center"/>
            </w:pPr>
            <w:r>
              <w:t>0,851</w:t>
            </w:r>
          </w:p>
        </w:tc>
      </w:tr>
      <w:tr w:rsidR="00CE2D1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CE2D12" w:rsidRDefault="00CE2D12">
            <w:pPr>
              <w:pStyle w:val="ConsPlusNormal"/>
            </w:pPr>
          </w:p>
        </w:tc>
        <w:tc>
          <w:tcPr>
            <w:tcW w:w="2948" w:type="dxa"/>
            <w:tcBorders>
              <w:top w:val="nil"/>
              <w:left w:val="nil"/>
              <w:bottom w:val="nil"/>
              <w:right w:val="nil"/>
            </w:tcBorders>
          </w:tcPr>
          <w:p w:rsidR="00CE2D12" w:rsidRDefault="00CE2D12">
            <w:pPr>
              <w:pStyle w:val="ConsPlusNormal"/>
            </w:pPr>
            <w:r>
              <w:t>Итого по Государственной программе</w:t>
            </w:r>
          </w:p>
        </w:tc>
        <w:tc>
          <w:tcPr>
            <w:tcW w:w="1457" w:type="dxa"/>
            <w:tcBorders>
              <w:top w:val="nil"/>
              <w:left w:val="nil"/>
              <w:bottom w:val="nil"/>
              <w:right w:val="nil"/>
            </w:tcBorders>
          </w:tcPr>
          <w:p w:rsidR="00CE2D12" w:rsidRDefault="00CE2D12">
            <w:pPr>
              <w:pStyle w:val="ConsPlusNormal"/>
              <w:jc w:val="center"/>
            </w:pPr>
            <w:r>
              <w:t>228 902,136</w:t>
            </w:r>
          </w:p>
        </w:tc>
        <w:tc>
          <w:tcPr>
            <w:tcW w:w="1407" w:type="dxa"/>
            <w:tcBorders>
              <w:top w:val="nil"/>
              <w:left w:val="nil"/>
              <w:bottom w:val="nil"/>
              <w:right w:val="nil"/>
            </w:tcBorders>
          </w:tcPr>
          <w:p w:rsidR="00CE2D12" w:rsidRDefault="00CE2D12">
            <w:pPr>
              <w:pStyle w:val="ConsPlusNormal"/>
              <w:jc w:val="center"/>
            </w:pPr>
            <w:r>
              <w:t>45 740,473</w:t>
            </w:r>
          </w:p>
        </w:tc>
        <w:tc>
          <w:tcPr>
            <w:tcW w:w="1407" w:type="dxa"/>
            <w:tcBorders>
              <w:top w:val="nil"/>
              <w:left w:val="nil"/>
              <w:bottom w:val="nil"/>
              <w:right w:val="nil"/>
            </w:tcBorders>
          </w:tcPr>
          <w:p w:rsidR="00CE2D12" w:rsidRDefault="00CE2D12">
            <w:pPr>
              <w:pStyle w:val="ConsPlusNormal"/>
              <w:jc w:val="center"/>
            </w:pPr>
            <w:r>
              <w:t>48 279,353</w:t>
            </w:r>
          </w:p>
        </w:tc>
        <w:tc>
          <w:tcPr>
            <w:tcW w:w="1407" w:type="dxa"/>
            <w:tcBorders>
              <w:top w:val="nil"/>
              <w:left w:val="nil"/>
              <w:bottom w:val="nil"/>
              <w:right w:val="nil"/>
            </w:tcBorders>
          </w:tcPr>
          <w:p w:rsidR="00CE2D12" w:rsidRDefault="00CE2D12">
            <w:pPr>
              <w:pStyle w:val="ConsPlusNormal"/>
              <w:jc w:val="center"/>
            </w:pPr>
            <w:r>
              <w:t>48 879,832</w:t>
            </w:r>
          </w:p>
        </w:tc>
        <w:tc>
          <w:tcPr>
            <w:tcW w:w="1407" w:type="dxa"/>
            <w:tcBorders>
              <w:top w:val="nil"/>
              <w:left w:val="nil"/>
              <w:bottom w:val="nil"/>
              <w:right w:val="nil"/>
            </w:tcBorders>
          </w:tcPr>
          <w:p w:rsidR="00CE2D12" w:rsidRDefault="00CE2D12">
            <w:pPr>
              <w:pStyle w:val="ConsPlusNormal"/>
              <w:jc w:val="center"/>
            </w:pPr>
            <w:r>
              <w:t>48 887,953</w:t>
            </w:r>
          </w:p>
        </w:tc>
        <w:tc>
          <w:tcPr>
            <w:tcW w:w="1407" w:type="dxa"/>
            <w:tcBorders>
              <w:top w:val="nil"/>
              <w:left w:val="nil"/>
              <w:bottom w:val="nil"/>
              <w:right w:val="nil"/>
            </w:tcBorders>
          </w:tcPr>
          <w:p w:rsidR="00CE2D12" w:rsidRDefault="00CE2D12">
            <w:pPr>
              <w:pStyle w:val="ConsPlusNormal"/>
              <w:jc w:val="center"/>
            </w:pPr>
            <w:r>
              <w:t>42 591,864</w:t>
            </w:r>
          </w:p>
        </w:tc>
        <w:tc>
          <w:tcPr>
            <w:tcW w:w="1407" w:type="dxa"/>
            <w:tcBorders>
              <w:top w:val="nil"/>
              <w:left w:val="nil"/>
              <w:bottom w:val="nil"/>
              <w:right w:val="nil"/>
            </w:tcBorders>
          </w:tcPr>
          <w:p w:rsidR="00CE2D12" w:rsidRDefault="00CE2D12">
            <w:pPr>
              <w:pStyle w:val="ConsPlusNormal"/>
              <w:jc w:val="center"/>
            </w:pPr>
            <w:r>
              <w:t>42 591,864</w:t>
            </w:r>
          </w:p>
        </w:tc>
        <w:tc>
          <w:tcPr>
            <w:tcW w:w="1407" w:type="dxa"/>
            <w:tcBorders>
              <w:top w:val="nil"/>
              <w:left w:val="nil"/>
              <w:bottom w:val="nil"/>
              <w:right w:val="nil"/>
            </w:tcBorders>
          </w:tcPr>
          <w:p w:rsidR="00CE2D12" w:rsidRDefault="00CE2D12">
            <w:pPr>
              <w:pStyle w:val="ConsPlusNormal"/>
              <w:jc w:val="center"/>
            </w:pPr>
            <w:r>
              <w:t>42 591,864</w:t>
            </w:r>
          </w:p>
        </w:tc>
        <w:tc>
          <w:tcPr>
            <w:tcW w:w="1407" w:type="dxa"/>
            <w:tcBorders>
              <w:top w:val="nil"/>
              <w:left w:val="nil"/>
              <w:bottom w:val="nil"/>
              <w:right w:val="nil"/>
            </w:tcBorders>
          </w:tcPr>
          <w:p w:rsidR="00CE2D12" w:rsidRDefault="00CE2D12">
            <w:pPr>
              <w:pStyle w:val="ConsPlusNormal"/>
              <w:jc w:val="center"/>
            </w:pPr>
            <w:r>
              <w:t>42 591,864</w:t>
            </w:r>
          </w:p>
        </w:tc>
        <w:tc>
          <w:tcPr>
            <w:tcW w:w="1414" w:type="dxa"/>
            <w:tcBorders>
              <w:top w:val="nil"/>
              <w:left w:val="nil"/>
              <w:bottom w:val="nil"/>
              <w:right w:val="nil"/>
            </w:tcBorders>
          </w:tcPr>
          <w:p w:rsidR="00CE2D12" w:rsidRDefault="00CE2D12">
            <w:pPr>
              <w:pStyle w:val="ConsPlusNormal"/>
              <w:jc w:val="center"/>
            </w:pPr>
            <w:r>
              <w:t>42 591,864</w:t>
            </w:r>
          </w:p>
        </w:tc>
        <w:tc>
          <w:tcPr>
            <w:tcW w:w="1520" w:type="dxa"/>
            <w:tcBorders>
              <w:top w:val="nil"/>
              <w:left w:val="nil"/>
              <w:bottom w:val="nil"/>
              <w:right w:val="nil"/>
            </w:tcBorders>
          </w:tcPr>
          <w:p w:rsidR="00CE2D12" w:rsidRDefault="00CE2D12">
            <w:pPr>
              <w:pStyle w:val="ConsPlusNormal"/>
              <w:jc w:val="center"/>
            </w:pPr>
            <w:r>
              <w:t>633 649,066</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bookmarkStart w:id="10" w:name="P655"/>
      <w:bookmarkEnd w:id="10"/>
      <w:r>
        <w:lastRenderedPageBreak/>
        <w:t>Приложение 3</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Normal"/>
        <w:jc w:val="right"/>
        <w:outlineLvl w:val="1"/>
      </w:pPr>
      <w:r>
        <w:t>Таблица 9.1</w:t>
      </w:r>
    </w:p>
    <w:p w:rsidR="00CE2D12" w:rsidRDefault="00CE2D12">
      <w:pPr>
        <w:pStyle w:val="ConsPlusNormal"/>
        <w:jc w:val="both"/>
      </w:pPr>
    </w:p>
    <w:p w:rsidR="00CE2D12" w:rsidRDefault="00CE2D12">
      <w:pPr>
        <w:pStyle w:val="ConsPlusTitle"/>
        <w:jc w:val="center"/>
      </w:pPr>
      <w:r>
        <w:t>Перечень мероприятий федерального проекта "Патриотическое</w:t>
      </w:r>
    </w:p>
    <w:p w:rsidR="00CE2D12" w:rsidRDefault="00CE2D12">
      <w:pPr>
        <w:pStyle w:val="ConsPlusTitle"/>
        <w:jc w:val="center"/>
      </w:pPr>
      <w:r>
        <w:t>воспитание граждан Российской Федерации" национального</w:t>
      </w:r>
    </w:p>
    <w:p w:rsidR="00CE2D12" w:rsidRDefault="00CE2D12">
      <w:pPr>
        <w:pStyle w:val="ConsPlusTitle"/>
        <w:jc w:val="center"/>
      </w:pPr>
      <w:r>
        <w:t>проекта "Образование"</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2778"/>
        <w:gridCol w:w="1400"/>
        <w:gridCol w:w="1400"/>
        <w:gridCol w:w="1402"/>
        <w:gridCol w:w="1531"/>
        <w:gridCol w:w="2211"/>
        <w:gridCol w:w="2306"/>
      </w:tblGrid>
      <w:tr w:rsidR="00CE2D12">
        <w:tc>
          <w:tcPr>
            <w:tcW w:w="531" w:type="dxa"/>
            <w:vMerge w:val="restart"/>
            <w:tcBorders>
              <w:top w:val="single" w:sz="4" w:space="0" w:color="auto"/>
              <w:bottom w:val="single" w:sz="4" w:space="0" w:color="auto"/>
            </w:tcBorders>
          </w:tcPr>
          <w:p w:rsidR="00CE2D12" w:rsidRDefault="00CE2D12">
            <w:pPr>
              <w:pStyle w:val="ConsPlusNormal"/>
              <w:jc w:val="center"/>
            </w:pPr>
            <w:r>
              <w:t>N п/п</w:t>
            </w:r>
          </w:p>
        </w:tc>
        <w:tc>
          <w:tcPr>
            <w:tcW w:w="2778" w:type="dxa"/>
            <w:vMerge w:val="restart"/>
            <w:tcBorders>
              <w:top w:val="single" w:sz="4" w:space="0" w:color="auto"/>
              <w:bottom w:val="single" w:sz="4" w:space="0" w:color="auto"/>
            </w:tcBorders>
          </w:tcPr>
          <w:p w:rsidR="00CE2D12" w:rsidRDefault="00CE2D12">
            <w:pPr>
              <w:pStyle w:val="ConsPlusNormal"/>
              <w:jc w:val="center"/>
            </w:pPr>
            <w:r>
              <w:t>Наименование мероприятия</w:t>
            </w:r>
          </w:p>
        </w:tc>
        <w:tc>
          <w:tcPr>
            <w:tcW w:w="5733" w:type="dxa"/>
            <w:gridSpan w:val="4"/>
            <w:tcBorders>
              <w:top w:val="single" w:sz="4" w:space="0" w:color="auto"/>
              <w:bottom w:val="single" w:sz="4" w:space="0" w:color="auto"/>
            </w:tcBorders>
          </w:tcPr>
          <w:p w:rsidR="00CE2D12" w:rsidRDefault="00CE2D12">
            <w:pPr>
              <w:pStyle w:val="ConsPlusNormal"/>
              <w:jc w:val="center"/>
            </w:pPr>
            <w:r>
              <w:t>Объемы финансирования, тыс. рублей</w:t>
            </w:r>
          </w:p>
        </w:tc>
        <w:tc>
          <w:tcPr>
            <w:tcW w:w="2211" w:type="dxa"/>
            <w:vMerge w:val="restart"/>
            <w:tcBorders>
              <w:top w:val="single" w:sz="4" w:space="0" w:color="auto"/>
              <w:bottom w:val="single" w:sz="4" w:space="0" w:color="auto"/>
            </w:tcBorders>
          </w:tcPr>
          <w:p w:rsidR="00CE2D12" w:rsidRDefault="00CE2D12">
            <w:pPr>
              <w:pStyle w:val="ConsPlusNormal"/>
              <w:jc w:val="center"/>
            </w:pPr>
            <w:r>
              <w:t>Ожидаемый результат</w:t>
            </w:r>
          </w:p>
        </w:tc>
        <w:tc>
          <w:tcPr>
            <w:tcW w:w="2306" w:type="dxa"/>
            <w:vMerge w:val="restart"/>
            <w:tcBorders>
              <w:top w:val="single" w:sz="4" w:space="0" w:color="auto"/>
              <w:bottom w:val="single" w:sz="4" w:space="0" w:color="auto"/>
            </w:tcBorders>
          </w:tcPr>
          <w:p w:rsidR="00CE2D12" w:rsidRDefault="00CE2D12">
            <w:pPr>
              <w:pStyle w:val="ConsPlusNormal"/>
              <w:jc w:val="center"/>
            </w:pPr>
            <w:r>
              <w:t>Примечание</w:t>
            </w:r>
          </w:p>
        </w:tc>
      </w:tr>
      <w:tr w:rsidR="00CE2D12">
        <w:tc>
          <w:tcPr>
            <w:tcW w:w="531" w:type="dxa"/>
            <w:vMerge/>
            <w:tcBorders>
              <w:top w:val="single" w:sz="4" w:space="0" w:color="auto"/>
              <w:bottom w:val="single" w:sz="4" w:space="0" w:color="auto"/>
            </w:tcBorders>
          </w:tcPr>
          <w:p w:rsidR="00CE2D12" w:rsidRDefault="00CE2D12">
            <w:pPr>
              <w:pStyle w:val="ConsPlusNormal"/>
            </w:pPr>
          </w:p>
        </w:tc>
        <w:tc>
          <w:tcPr>
            <w:tcW w:w="2778" w:type="dxa"/>
            <w:vMerge/>
            <w:tcBorders>
              <w:top w:val="single" w:sz="4" w:space="0" w:color="auto"/>
              <w:bottom w:val="single" w:sz="4" w:space="0" w:color="auto"/>
            </w:tcBorders>
          </w:tcPr>
          <w:p w:rsidR="00CE2D12" w:rsidRDefault="00CE2D12">
            <w:pPr>
              <w:pStyle w:val="ConsPlusNormal"/>
            </w:pPr>
          </w:p>
        </w:tc>
        <w:tc>
          <w:tcPr>
            <w:tcW w:w="1400" w:type="dxa"/>
            <w:vMerge w:val="restart"/>
            <w:tcBorders>
              <w:top w:val="single" w:sz="4" w:space="0" w:color="auto"/>
              <w:bottom w:val="single" w:sz="4" w:space="0" w:color="auto"/>
            </w:tcBorders>
          </w:tcPr>
          <w:p w:rsidR="00CE2D12" w:rsidRDefault="00CE2D12">
            <w:pPr>
              <w:pStyle w:val="ConsPlusNormal"/>
              <w:jc w:val="center"/>
            </w:pPr>
            <w:r>
              <w:t>Всего</w:t>
            </w:r>
          </w:p>
        </w:tc>
        <w:tc>
          <w:tcPr>
            <w:tcW w:w="4333" w:type="dxa"/>
            <w:gridSpan w:val="3"/>
            <w:tcBorders>
              <w:top w:val="single" w:sz="4" w:space="0" w:color="auto"/>
              <w:bottom w:val="single" w:sz="4" w:space="0" w:color="auto"/>
            </w:tcBorders>
          </w:tcPr>
          <w:p w:rsidR="00CE2D12" w:rsidRDefault="00CE2D12">
            <w:pPr>
              <w:pStyle w:val="ConsPlusNormal"/>
              <w:jc w:val="center"/>
            </w:pPr>
            <w:r>
              <w:t>в том числе по годам</w:t>
            </w:r>
          </w:p>
        </w:tc>
        <w:tc>
          <w:tcPr>
            <w:tcW w:w="2211" w:type="dxa"/>
            <w:vMerge/>
            <w:tcBorders>
              <w:top w:val="single" w:sz="4" w:space="0" w:color="auto"/>
              <w:bottom w:val="single" w:sz="4" w:space="0" w:color="auto"/>
            </w:tcBorders>
          </w:tcPr>
          <w:p w:rsidR="00CE2D12" w:rsidRDefault="00CE2D12">
            <w:pPr>
              <w:pStyle w:val="ConsPlusNormal"/>
            </w:pPr>
          </w:p>
        </w:tc>
        <w:tc>
          <w:tcPr>
            <w:tcW w:w="2306" w:type="dxa"/>
            <w:vMerge/>
            <w:tcBorders>
              <w:top w:val="single" w:sz="4" w:space="0" w:color="auto"/>
              <w:bottom w:val="single" w:sz="4" w:space="0" w:color="auto"/>
            </w:tcBorders>
          </w:tcPr>
          <w:p w:rsidR="00CE2D12" w:rsidRDefault="00CE2D12">
            <w:pPr>
              <w:pStyle w:val="ConsPlusNormal"/>
            </w:pPr>
          </w:p>
        </w:tc>
      </w:tr>
      <w:tr w:rsidR="00CE2D12">
        <w:tc>
          <w:tcPr>
            <w:tcW w:w="531" w:type="dxa"/>
            <w:vMerge/>
            <w:tcBorders>
              <w:top w:val="single" w:sz="4" w:space="0" w:color="auto"/>
              <w:bottom w:val="single" w:sz="4" w:space="0" w:color="auto"/>
            </w:tcBorders>
          </w:tcPr>
          <w:p w:rsidR="00CE2D12" w:rsidRDefault="00CE2D12">
            <w:pPr>
              <w:pStyle w:val="ConsPlusNormal"/>
            </w:pPr>
          </w:p>
        </w:tc>
        <w:tc>
          <w:tcPr>
            <w:tcW w:w="2778" w:type="dxa"/>
            <w:vMerge/>
            <w:tcBorders>
              <w:top w:val="single" w:sz="4" w:space="0" w:color="auto"/>
              <w:bottom w:val="single" w:sz="4" w:space="0" w:color="auto"/>
            </w:tcBorders>
          </w:tcPr>
          <w:p w:rsidR="00CE2D12" w:rsidRDefault="00CE2D12">
            <w:pPr>
              <w:pStyle w:val="ConsPlusNormal"/>
            </w:pPr>
          </w:p>
        </w:tc>
        <w:tc>
          <w:tcPr>
            <w:tcW w:w="1400" w:type="dxa"/>
            <w:vMerge/>
            <w:tcBorders>
              <w:top w:val="single" w:sz="4" w:space="0" w:color="auto"/>
              <w:bottom w:val="single" w:sz="4" w:space="0" w:color="auto"/>
            </w:tcBorders>
          </w:tcPr>
          <w:p w:rsidR="00CE2D12" w:rsidRDefault="00CE2D12">
            <w:pPr>
              <w:pStyle w:val="ConsPlusNormal"/>
            </w:pPr>
          </w:p>
        </w:tc>
        <w:tc>
          <w:tcPr>
            <w:tcW w:w="1400" w:type="dxa"/>
            <w:tcBorders>
              <w:top w:val="single" w:sz="4" w:space="0" w:color="auto"/>
              <w:bottom w:val="single" w:sz="4" w:space="0" w:color="auto"/>
            </w:tcBorders>
          </w:tcPr>
          <w:p w:rsidR="00CE2D12" w:rsidRDefault="00CE2D12">
            <w:pPr>
              <w:pStyle w:val="ConsPlusNormal"/>
              <w:jc w:val="center"/>
            </w:pPr>
            <w:r>
              <w:t>2023</w:t>
            </w:r>
          </w:p>
        </w:tc>
        <w:tc>
          <w:tcPr>
            <w:tcW w:w="1402" w:type="dxa"/>
            <w:tcBorders>
              <w:top w:val="single" w:sz="4" w:space="0" w:color="auto"/>
              <w:bottom w:val="single" w:sz="4" w:space="0" w:color="auto"/>
            </w:tcBorders>
          </w:tcPr>
          <w:p w:rsidR="00CE2D12" w:rsidRDefault="00CE2D12">
            <w:pPr>
              <w:pStyle w:val="ConsPlusNormal"/>
              <w:jc w:val="center"/>
            </w:pPr>
            <w:r>
              <w:t>2024</w:t>
            </w:r>
          </w:p>
        </w:tc>
        <w:tc>
          <w:tcPr>
            <w:tcW w:w="1531" w:type="dxa"/>
            <w:tcBorders>
              <w:top w:val="single" w:sz="4" w:space="0" w:color="auto"/>
              <w:bottom w:val="single" w:sz="4" w:space="0" w:color="auto"/>
            </w:tcBorders>
          </w:tcPr>
          <w:p w:rsidR="00CE2D12" w:rsidRDefault="00CE2D12">
            <w:pPr>
              <w:pStyle w:val="ConsPlusNormal"/>
              <w:jc w:val="center"/>
            </w:pPr>
            <w:r>
              <w:t>2025</w:t>
            </w:r>
          </w:p>
        </w:tc>
        <w:tc>
          <w:tcPr>
            <w:tcW w:w="2211" w:type="dxa"/>
            <w:vMerge/>
            <w:tcBorders>
              <w:top w:val="single" w:sz="4" w:space="0" w:color="auto"/>
              <w:bottom w:val="single" w:sz="4" w:space="0" w:color="auto"/>
            </w:tcBorders>
          </w:tcPr>
          <w:p w:rsidR="00CE2D12" w:rsidRDefault="00CE2D12">
            <w:pPr>
              <w:pStyle w:val="ConsPlusNormal"/>
            </w:pPr>
          </w:p>
        </w:tc>
        <w:tc>
          <w:tcPr>
            <w:tcW w:w="2306" w:type="dxa"/>
            <w:vMerge/>
            <w:tcBorders>
              <w:top w:val="single" w:sz="4" w:space="0" w:color="auto"/>
              <w:bottom w:val="single" w:sz="4" w:space="0" w:color="auto"/>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531" w:type="dxa"/>
            <w:tcBorders>
              <w:top w:val="single" w:sz="4" w:space="0" w:color="auto"/>
              <w:left w:val="nil"/>
              <w:bottom w:val="nil"/>
              <w:right w:val="nil"/>
            </w:tcBorders>
          </w:tcPr>
          <w:p w:rsidR="00CE2D12" w:rsidRDefault="00CE2D12">
            <w:pPr>
              <w:pStyle w:val="ConsPlusNormal"/>
              <w:jc w:val="center"/>
            </w:pPr>
            <w:r>
              <w:t>2.</w:t>
            </w:r>
          </w:p>
        </w:tc>
        <w:tc>
          <w:tcPr>
            <w:tcW w:w="2778" w:type="dxa"/>
            <w:tcBorders>
              <w:top w:val="single" w:sz="4" w:space="0" w:color="auto"/>
              <w:left w:val="nil"/>
              <w:bottom w:val="nil"/>
              <w:right w:val="nil"/>
            </w:tcBorders>
          </w:tcPr>
          <w:p w:rsidR="00CE2D12" w:rsidRDefault="00CE2D12">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400" w:type="dxa"/>
            <w:tcBorders>
              <w:top w:val="single" w:sz="4" w:space="0" w:color="auto"/>
              <w:left w:val="nil"/>
              <w:bottom w:val="nil"/>
              <w:right w:val="nil"/>
            </w:tcBorders>
          </w:tcPr>
          <w:p w:rsidR="00CE2D12" w:rsidRDefault="00CE2D12">
            <w:pPr>
              <w:pStyle w:val="ConsPlusNormal"/>
              <w:jc w:val="center"/>
            </w:pPr>
            <w:r>
              <w:t>384 034,93</w:t>
            </w:r>
          </w:p>
        </w:tc>
        <w:tc>
          <w:tcPr>
            <w:tcW w:w="1400" w:type="dxa"/>
            <w:tcBorders>
              <w:top w:val="single" w:sz="4" w:space="0" w:color="auto"/>
              <w:left w:val="nil"/>
              <w:bottom w:val="nil"/>
              <w:right w:val="nil"/>
            </w:tcBorders>
          </w:tcPr>
          <w:p w:rsidR="00CE2D12" w:rsidRDefault="00CE2D12">
            <w:pPr>
              <w:pStyle w:val="ConsPlusNormal"/>
              <w:jc w:val="center"/>
            </w:pPr>
            <w:r>
              <w:t>39 817,67</w:t>
            </w:r>
          </w:p>
        </w:tc>
        <w:tc>
          <w:tcPr>
            <w:tcW w:w="1402" w:type="dxa"/>
            <w:tcBorders>
              <w:top w:val="single" w:sz="4" w:space="0" w:color="auto"/>
              <w:left w:val="nil"/>
              <w:bottom w:val="nil"/>
              <w:right w:val="nil"/>
            </w:tcBorders>
          </w:tcPr>
          <w:p w:rsidR="00CE2D12" w:rsidRDefault="00CE2D12">
            <w:pPr>
              <w:pStyle w:val="ConsPlusNormal"/>
              <w:jc w:val="center"/>
            </w:pPr>
            <w:r>
              <w:t>173 144,93</w:t>
            </w:r>
          </w:p>
        </w:tc>
        <w:tc>
          <w:tcPr>
            <w:tcW w:w="1531" w:type="dxa"/>
            <w:tcBorders>
              <w:top w:val="single" w:sz="4" w:space="0" w:color="auto"/>
              <w:left w:val="nil"/>
              <w:bottom w:val="nil"/>
              <w:right w:val="nil"/>
            </w:tcBorders>
          </w:tcPr>
          <w:p w:rsidR="00CE2D12" w:rsidRDefault="00CE2D12">
            <w:pPr>
              <w:pStyle w:val="ConsPlusNormal"/>
              <w:jc w:val="center"/>
            </w:pPr>
            <w:r>
              <w:t>171 072,33</w:t>
            </w:r>
          </w:p>
        </w:tc>
        <w:tc>
          <w:tcPr>
            <w:tcW w:w="2211" w:type="dxa"/>
            <w:tcBorders>
              <w:top w:val="single" w:sz="4" w:space="0" w:color="auto"/>
              <w:left w:val="nil"/>
              <w:bottom w:val="nil"/>
              <w:right w:val="nil"/>
            </w:tcBorders>
          </w:tcPr>
          <w:p w:rsidR="00CE2D12" w:rsidRDefault="00CE2D12">
            <w:pPr>
              <w:pStyle w:val="ConsPlusNormal"/>
              <w:jc w:val="both"/>
            </w:pPr>
            <w:r>
              <w:t>Организована работа советников по воспитанию в 2023 году в 413 общеобразовательных организациях, а в 2024 и 2025 годах в 600 общеобразовательных организациях</w:t>
            </w:r>
          </w:p>
        </w:tc>
        <w:tc>
          <w:tcPr>
            <w:tcW w:w="2306" w:type="dxa"/>
            <w:tcBorders>
              <w:top w:val="single" w:sz="4" w:space="0" w:color="auto"/>
              <w:left w:val="nil"/>
              <w:bottom w:val="nil"/>
              <w:right w:val="nil"/>
            </w:tcBorders>
          </w:tcPr>
          <w:p w:rsidR="00CE2D12" w:rsidRDefault="00CE2D12">
            <w:pPr>
              <w:pStyle w:val="ConsPlusNormal"/>
              <w:jc w:val="both"/>
            </w:pPr>
            <w:r>
              <w:t>Реализация запланирована в рамках мероприятия 1.31 Подпрограммы 4, приведенного в приложении 2 к Подпрограмме 4</w:t>
            </w:r>
          </w:p>
        </w:tc>
      </w:tr>
      <w:tr w:rsidR="00CE2D12">
        <w:tblPrEx>
          <w:tblBorders>
            <w:left w:val="none" w:sz="0" w:space="0" w:color="auto"/>
            <w:right w:val="none" w:sz="0" w:space="0" w:color="auto"/>
            <w:insideH w:val="none" w:sz="0" w:space="0" w:color="auto"/>
            <w:insideV w:val="none" w:sz="0" w:space="0" w:color="auto"/>
          </w:tblBorders>
        </w:tblPrEx>
        <w:tc>
          <w:tcPr>
            <w:tcW w:w="531"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r>
              <w:t>В том числе:</w:t>
            </w:r>
          </w:p>
        </w:tc>
        <w:tc>
          <w:tcPr>
            <w:tcW w:w="1400" w:type="dxa"/>
            <w:tcBorders>
              <w:top w:val="nil"/>
              <w:left w:val="nil"/>
              <w:bottom w:val="nil"/>
              <w:right w:val="nil"/>
            </w:tcBorders>
          </w:tcPr>
          <w:p w:rsidR="00CE2D12" w:rsidRDefault="00CE2D12">
            <w:pPr>
              <w:pStyle w:val="ConsPlusNormal"/>
            </w:pPr>
          </w:p>
        </w:tc>
        <w:tc>
          <w:tcPr>
            <w:tcW w:w="1400" w:type="dxa"/>
            <w:tcBorders>
              <w:top w:val="nil"/>
              <w:left w:val="nil"/>
              <w:bottom w:val="nil"/>
              <w:right w:val="nil"/>
            </w:tcBorders>
          </w:tcPr>
          <w:p w:rsidR="00CE2D12" w:rsidRDefault="00CE2D12">
            <w:pPr>
              <w:pStyle w:val="ConsPlusNormal"/>
            </w:pPr>
          </w:p>
        </w:tc>
        <w:tc>
          <w:tcPr>
            <w:tcW w:w="1402" w:type="dxa"/>
            <w:tcBorders>
              <w:top w:val="nil"/>
              <w:left w:val="nil"/>
              <w:bottom w:val="nil"/>
              <w:right w:val="nil"/>
            </w:tcBorders>
          </w:tcPr>
          <w:p w:rsidR="00CE2D12" w:rsidRDefault="00CE2D12">
            <w:pPr>
              <w:pStyle w:val="ConsPlusNormal"/>
            </w:pPr>
          </w:p>
        </w:tc>
        <w:tc>
          <w:tcPr>
            <w:tcW w:w="1531" w:type="dxa"/>
            <w:tcBorders>
              <w:top w:val="nil"/>
              <w:left w:val="nil"/>
              <w:bottom w:val="nil"/>
              <w:right w:val="nil"/>
            </w:tcBorders>
          </w:tcPr>
          <w:p w:rsidR="00CE2D12" w:rsidRDefault="00CE2D12">
            <w:pPr>
              <w:pStyle w:val="ConsPlusNormal"/>
            </w:pPr>
          </w:p>
        </w:tc>
        <w:tc>
          <w:tcPr>
            <w:tcW w:w="2211" w:type="dxa"/>
            <w:tcBorders>
              <w:top w:val="nil"/>
              <w:left w:val="nil"/>
              <w:bottom w:val="nil"/>
              <w:right w:val="nil"/>
            </w:tcBorders>
          </w:tcPr>
          <w:p w:rsidR="00CE2D12" w:rsidRDefault="00CE2D12">
            <w:pPr>
              <w:pStyle w:val="ConsPlusNormal"/>
            </w:pPr>
          </w:p>
        </w:tc>
        <w:tc>
          <w:tcPr>
            <w:tcW w:w="2306"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531"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jc w:val="both"/>
            </w:pPr>
            <w:r>
              <w:t>за счет средств областного бюджета</w:t>
            </w:r>
          </w:p>
        </w:tc>
        <w:tc>
          <w:tcPr>
            <w:tcW w:w="1400" w:type="dxa"/>
            <w:tcBorders>
              <w:top w:val="nil"/>
              <w:left w:val="nil"/>
              <w:bottom w:val="nil"/>
              <w:right w:val="nil"/>
            </w:tcBorders>
          </w:tcPr>
          <w:p w:rsidR="00CE2D12" w:rsidRDefault="00CE2D12">
            <w:pPr>
              <w:pStyle w:val="ConsPlusNormal"/>
              <w:jc w:val="center"/>
            </w:pPr>
            <w:r>
              <w:t>55 547,33</w:t>
            </w:r>
          </w:p>
        </w:tc>
        <w:tc>
          <w:tcPr>
            <w:tcW w:w="1400" w:type="dxa"/>
            <w:tcBorders>
              <w:top w:val="nil"/>
              <w:left w:val="nil"/>
              <w:bottom w:val="nil"/>
              <w:right w:val="nil"/>
            </w:tcBorders>
          </w:tcPr>
          <w:p w:rsidR="00CE2D12" w:rsidRDefault="00CE2D12">
            <w:pPr>
              <w:pStyle w:val="ConsPlusNormal"/>
              <w:jc w:val="center"/>
            </w:pPr>
            <w:r>
              <w:t>5 574,47</w:t>
            </w:r>
          </w:p>
        </w:tc>
        <w:tc>
          <w:tcPr>
            <w:tcW w:w="1402" w:type="dxa"/>
            <w:tcBorders>
              <w:top w:val="nil"/>
              <w:left w:val="nil"/>
              <w:bottom w:val="nil"/>
              <w:right w:val="nil"/>
            </w:tcBorders>
          </w:tcPr>
          <w:p w:rsidR="00CE2D12" w:rsidRDefault="00CE2D12">
            <w:pPr>
              <w:pStyle w:val="ConsPlusNormal"/>
              <w:jc w:val="center"/>
            </w:pPr>
            <w:r>
              <w:t>26 022,73</w:t>
            </w:r>
          </w:p>
        </w:tc>
        <w:tc>
          <w:tcPr>
            <w:tcW w:w="1531" w:type="dxa"/>
            <w:tcBorders>
              <w:top w:val="nil"/>
              <w:left w:val="nil"/>
              <w:bottom w:val="nil"/>
              <w:right w:val="nil"/>
            </w:tcBorders>
          </w:tcPr>
          <w:p w:rsidR="00CE2D12" w:rsidRDefault="00CE2D12">
            <w:pPr>
              <w:pStyle w:val="ConsPlusNormal"/>
              <w:jc w:val="center"/>
            </w:pPr>
            <w:r>
              <w:t>23 950,13</w:t>
            </w:r>
          </w:p>
        </w:tc>
        <w:tc>
          <w:tcPr>
            <w:tcW w:w="2211" w:type="dxa"/>
            <w:tcBorders>
              <w:top w:val="nil"/>
              <w:left w:val="nil"/>
              <w:bottom w:val="nil"/>
              <w:right w:val="nil"/>
            </w:tcBorders>
          </w:tcPr>
          <w:p w:rsidR="00CE2D12" w:rsidRDefault="00CE2D12">
            <w:pPr>
              <w:pStyle w:val="ConsPlusNormal"/>
            </w:pPr>
          </w:p>
        </w:tc>
        <w:tc>
          <w:tcPr>
            <w:tcW w:w="2306"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531"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jc w:val="both"/>
            </w:pPr>
            <w:r>
              <w:t>за счет средств областного бюджета, формируемых за счет поступающих в областной бюджет средств федерального бюджета</w:t>
            </w:r>
          </w:p>
        </w:tc>
        <w:tc>
          <w:tcPr>
            <w:tcW w:w="1400" w:type="dxa"/>
            <w:tcBorders>
              <w:top w:val="nil"/>
              <w:left w:val="nil"/>
              <w:bottom w:val="nil"/>
              <w:right w:val="nil"/>
            </w:tcBorders>
          </w:tcPr>
          <w:p w:rsidR="00CE2D12" w:rsidRDefault="00CE2D12">
            <w:pPr>
              <w:pStyle w:val="ConsPlusNormal"/>
              <w:jc w:val="center"/>
            </w:pPr>
            <w:r>
              <w:t>328 487,60</w:t>
            </w:r>
          </w:p>
        </w:tc>
        <w:tc>
          <w:tcPr>
            <w:tcW w:w="1400" w:type="dxa"/>
            <w:tcBorders>
              <w:top w:val="nil"/>
              <w:left w:val="nil"/>
              <w:bottom w:val="nil"/>
              <w:right w:val="nil"/>
            </w:tcBorders>
          </w:tcPr>
          <w:p w:rsidR="00CE2D12" w:rsidRDefault="00CE2D12">
            <w:pPr>
              <w:pStyle w:val="ConsPlusNormal"/>
              <w:jc w:val="center"/>
            </w:pPr>
            <w:r>
              <w:t>34 243,20</w:t>
            </w:r>
          </w:p>
        </w:tc>
        <w:tc>
          <w:tcPr>
            <w:tcW w:w="1402" w:type="dxa"/>
            <w:tcBorders>
              <w:top w:val="nil"/>
              <w:left w:val="nil"/>
              <w:bottom w:val="nil"/>
              <w:right w:val="nil"/>
            </w:tcBorders>
          </w:tcPr>
          <w:p w:rsidR="00CE2D12" w:rsidRDefault="00CE2D12">
            <w:pPr>
              <w:pStyle w:val="ConsPlusNormal"/>
              <w:jc w:val="center"/>
            </w:pPr>
            <w:r>
              <w:t>147 122,20</w:t>
            </w:r>
          </w:p>
        </w:tc>
        <w:tc>
          <w:tcPr>
            <w:tcW w:w="1531" w:type="dxa"/>
            <w:tcBorders>
              <w:top w:val="nil"/>
              <w:left w:val="nil"/>
              <w:bottom w:val="nil"/>
              <w:right w:val="nil"/>
            </w:tcBorders>
          </w:tcPr>
          <w:p w:rsidR="00CE2D12" w:rsidRDefault="00CE2D12">
            <w:pPr>
              <w:pStyle w:val="ConsPlusNormal"/>
              <w:jc w:val="center"/>
            </w:pPr>
            <w:r>
              <w:t>147 122,20</w:t>
            </w:r>
          </w:p>
        </w:tc>
        <w:tc>
          <w:tcPr>
            <w:tcW w:w="2211" w:type="dxa"/>
            <w:tcBorders>
              <w:top w:val="nil"/>
              <w:left w:val="nil"/>
              <w:bottom w:val="nil"/>
              <w:right w:val="nil"/>
            </w:tcBorders>
          </w:tcPr>
          <w:p w:rsidR="00CE2D12" w:rsidRDefault="00CE2D12">
            <w:pPr>
              <w:pStyle w:val="ConsPlusNormal"/>
            </w:pPr>
          </w:p>
        </w:tc>
        <w:tc>
          <w:tcPr>
            <w:tcW w:w="2306" w:type="dxa"/>
            <w:tcBorders>
              <w:top w:val="nil"/>
              <w:left w:val="nil"/>
              <w:bottom w:val="nil"/>
              <w:right w:val="nil"/>
            </w:tcBorders>
          </w:tcPr>
          <w:p w:rsidR="00CE2D12" w:rsidRDefault="00CE2D12">
            <w:pPr>
              <w:pStyle w:val="ConsPlusNormal"/>
            </w:pP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4</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11" w:name="P718"/>
      <w:bookmarkEnd w:id="11"/>
      <w:r>
        <w:t>ПЕРЕЧЕНЬ</w:t>
      </w:r>
    </w:p>
    <w:p w:rsidR="00CE2D12" w:rsidRDefault="00CE2D12">
      <w:pPr>
        <w:pStyle w:val="ConsPlusTitle"/>
        <w:jc w:val="center"/>
      </w:pPr>
      <w:r>
        <w:t>МЕРОПРИЯТИЙ ПОДПРОГРАММЫ "РЕАЛИЗАЦИЯ ГОСУДАРСТВЕННОЙ</w:t>
      </w:r>
    </w:p>
    <w:p w:rsidR="00CE2D12" w:rsidRDefault="00CE2D12">
      <w:pPr>
        <w:pStyle w:val="ConsPlusTitle"/>
        <w:jc w:val="center"/>
      </w:pPr>
      <w:r>
        <w:t>ПОЛИТИКИ В ОБЛАСТИ ОБРАЗОВАНИЯ И НАУКИ НА ТЕРРИТОРИИ</w:t>
      </w:r>
    </w:p>
    <w:p w:rsidR="00CE2D12" w:rsidRDefault="00CE2D12">
      <w:pPr>
        <w:pStyle w:val="ConsPlusTitle"/>
        <w:jc w:val="center"/>
      </w:pPr>
      <w:r>
        <w:t>САМАРСКОЙ ОБЛАСТИ" ДО 2030 ГОДА ГОСУДАРСТВЕННОЙ ПРОГРАММЫ</w:t>
      </w:r>
    </w:p>
    <w:p w:rsidR="00CE2D12" w:rsidRDefault="00CE2D12">
      <w:pPr>
        <w:pStyle w:val="ConsPlusTitle"/>
        <w:jc w:val="center"/>
      </w:pPr>
      <w:r>
        <w:t>САМАРСКОЙ ОБЛАСТИ "РАЗВИТИЕ ОБРАЗОВАНИЯ И ПОВЫШЕНИЕ</w:t>
      </w:r>
    </w:p>
    <w:p w:rsidR="00CE2D12" w:rsidRDefault="00CE2D12">
      <w:pPr>
        <w:pStyle w:val="ConsPlusTitle"/>
        <w:jc w:val="center"/>
      </w:pPr>
      <w:r>
        <w:t>ЭФФЕКТИВНОСТИ РЕАЛИЗАЦИИ МОЛОДЕЖНОЙ ПОЛИТИКИ В САМАРСКОЙ</w:t>
      </w:r>
    </w:p>
    <w:p w:rsidR="00CE2D12" w:rsidRDefault="00CE2D12">
      <w:pPr>
        <w:pStyle w:val="ConsPlusTitle"/>
        <w:jc w:val="center"/>
      </w:pPr>
      <w:r>
        <w:t>ОБЛАСТИ" НА 2015 - 2030 ГОДЫ (ДАЛЕЕ - ПОДПРОГРАММА 1)</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571"/>
        <w:gridCol w:w="1757"/>
        <w:gridCol w:w="964"/>
        <w:gridCol w:w="2778"/>
        <w:gridCol w:w="1587"/>
        <w:gridCol w:w="1304"/>
        <w:gridCol w:w="1304"/>
        <w:gridCol w:w="1304"/>
        <w:gridCol w:w="1304"/>
        <w:gridCol w:w="1417"/>
        <w:gridCol w:w="1420"/>
        <w:gridCol w:w="1417"/>
        <w:gridCol w:w="1296"/>
        <w:gridCol w:w="1253"/>
        <w:gridCol w:w="1560"/>
        <w:gridCol w:w="1902"/>
      </w:tblGrid>
      <w:tr w:rsidR="00CE2D12">
        <w:tc>
          <w:tcPr>
            <w:tcW w:w="850" w:type="dxa"/>
            <w:vMerge w:val="restart"/>
            <w:tcBorders>
              <w:top w:val="single" w:sz="4" w:space="0" w:color="auto"/>
              <w:bottom w:val="single" w:sz="4" w:space="0" w:color="auto"/>
            </w:tcBorders>
          </w:tcPr>
          <w:p w:rsidR="00CE2D12" w:rsidRDefault="00CE2D12">
            <w:pPr>
              <w:pStyle w:val="ConsPlusNormal"/>
              <w:jc w:val="center"/>
            </w:pPr>
            <w:r>
              <w:t>N п/п</w:t>
            </w:r>
          </w:p>
        </w:tc>
        <w:tc>
          <w:tcPr>
            <w:tcW w:w="3571" w:type="dxa"/>
            <w:vMerge w:val="restart"/>
            <w:tcBorders>
              <w:top w:val="single" w:sz="4" w:space="0" w:color="auto"/>
              <w:bottom w:val="single" w:sz="4" w:space="0" w:color="auto"/>
            </w:tcBorders>
          </w:tcPr>
          <w:p w:rsidR="00CE2D12" w:rsidRDefault="00CE2D12">
            <w:pPr>
              <w:pStyle w:val="ConsPlusNormal"/>
              <w:jc w:val="center"/>
            </w:pPr>
            <w:r>
              <w:t>Наименование цели, задачи, мероприятия</w:t>
            </w:r>
          </w:p>
        </w:tc>
        <w:tc>
          <w:tcPr>
            <w:tcW w:w="1757" w:type="dxa"/>
            <w:vMerge w:val="restart"/>
            <w:tcBorders>
              <w:top w:val="single" w:sz="4" w:space="0" w:color="auto"/>
              <w:bottom w:val="single" w:sz="4" w:space="0" w:color="auto"/>
            </w:tcBorders>
          </w:tcPr>
          <w:p w:rsidR="00CE2D12" w:rsidRDefault="00CE2D12">
            <w:pPr>
              <w:pStyle w:val="ConsPlusNormal"/>
              <w:jc w:val="center"/>
            </w:pPr>
            <w:r>
              <w:t>Ответственный исполнитель мероприятия, участники мероприятия</w:t>
            </w:r>
          </w:p>
        </w:tc>
        <w:tc>
          <w:tcPr>
            <w:tcW w:w="964" w:type="dxa"/>
            <w:vMerge w:val="restart"/>
            <w:tcBorders>
              <w:top w:val="single" w:sz="4" w:space="0" w:color="auto"/>
              <w:bottom w:val="single" w:sz="4" w:space="0" w:color="auto"/>
            </w:tcBorders>
          </w:tcPr>
          <w:p w:rsidR="00CE2D12" w:rsidRDefault="00CE2D12">
            <w:pPr>
              <w:pStyle w:val="ConsPlusNormal"/>
              <w:jc w:val="center"/>
            </w:pPr>
            <w:r>
              <w:t>Срок реализации, годы</w:t>
            </w:r>
          </w:p>
        </w:tc>
        <w:tc>
          <w:tcPr>
            <w:tcW w:w="2778" w:type="dxa"/>
            <w:vMerge w:val="restart"/>
            <w:tcBorders>
              <w:top w:val="single" w:sz="4" w:space="0" w:color="auto"/>
              <w:bottom w:val="single" w:sz="4" w:space="0" w:color="auto"/>
            </w:tcBorders>
          </w:tcPr>
          <w:p w:rsidR="00CE2D12" w:rsidRDefault="00CE2D12">
            <w:pPr>
              <w:pStyle w:val="ConsPlusNormal"/>
              <w:jc w:val="center"/>
            </w:pPr>
            <w:r>
              <w:t>Форма бюджетных ассигнований</w:t>
            </w:r>
          </w:p>
        </w:tc>
        <w:tc>
          <w:tcPr>
            <w:tcW w:w="15166" w:type="dxa"/>
            <w:gridSpan w:val="11"/>
            <w:tcBorders>
              <w:top w:val="single" w:sz="4" w:space="0" w:color="auto"/>
              <w:bottom w:val="single" w:sz="4" w:space="0" w:color="auto"/>
            </w:tcBorders>
          </w:tcPr>
          <w:p w:rsidR="00CE2D12" w:rsidRDefault="00CE2D12">
            <w:pPr>
              <w:pStyle w:val="ConsPlusNormal"/>
              <w:jc w:val="center"/>
            </w:pPr>
            <w:r>
              <w:t>Объем финансирования по годам, млн. рублей</w:t>
            </w:r>
          </w:p>
        </w:tc>
        <w:tc>
          <w:tcPr>
            <w:tcW w:w="1902" w:type="dxa"/>
            <w:vMerge w:val="restart"/>
            <w:tcBorders>
              <w:top w:val="single" w:sz="4" w:space="0" w:color="auto"/>
              <w:bottom w:val="single" w:sz="4" w:space="0" w:color="auto"/>
            </w:tcBorders>
          </w:tcPr>
          <w:p w:rsidR="00CE2D12" w:rsidRDefault="00CE2D12">
            <w:pPr>
              <w:pStyle w:val="ConsPlusNormal"/>
              <w:jc w:val="center"/>
            </w:pPr>
            <w:r>
              <w:t xml:space="preserve">Тактический показатель (индикатор), характеризующий выполнение соответствующего мероприятия </w:t>
            </w:r>
            <w:r>
              <w:lastRenderedPageBreak/>
              <w:t>(мероприятий)</w:t>
            </w:r>
          </w:p>
        </w:tc>
      </w:tr>
      <w:tr w:rsidR="00CE2D12">
        <w:tc>
          <w:tcPr>
            <w:tcW w:w="850" w:type="dxa"/>
            <w:vMerge/>
            <w:tcBorders>
              <w:top w:val="single" w:sz="4" w:space="0" w:color="auto"/>
              <w:bottom w:val="single" w:sz="4" w:space="0" w:color="auto"/>
            </w:tcBorders>
          </w:tcPr>
          <w:p w:rsidR="00CE2D12" w:rsidRDefault="00CE2D12">
            <w:pPr>
              <w:pStyle w:val="ConsPlusNormal"/>
            </w:pPr>
          </w:p>
        </w:tc>
        <w:tc>
          <w:tcPr>
            <w:tcW w:w="3571" w:type="dxa"/>
            <w:vMerge/>
            <w:tcBorders>
              <w:top w:val="single" w:sz="4" w:space="0" w:color="auto"/>
              <w:bottom w:val="single" w:sz="4" w:space="0" w:color="auto"/>
            </w:tcBorders>
          </w:tcPr>
          <w:p w:rsidR="00CE2D12" w:rsidRDefault="00CE2D12">
            <w:pPr>
              <w:pStyle w:val="ConsPlusNormal"/>
            </w:pPr>
          </w:p>
        </w:tc>
        <w:tc>
          <w:tcPr>
            <w:tcW w:w="1757" w:type="dxa"/>
            <w:vMerge/>
            <w:tcBorders>
              <w:top w:val="single" w:sz="4" w:space="0" w:color="auto"/>
              <w:bottom w:val="single" w:sz="4" w:space="0" w:color="auto"/>
            </w:tcBorders>
          </w:tcPr>
          <w:p w:rsidR="00CE2D12" w:rsidRDefault="00CE2D12">
            <w:pPr>
              <w:pStyle w:val="ConsPlusNormal"/>
            </w:pPr>
          </w:p>
        </w:tc>
        <w:tc>
          <w:tcPr>
            <w:tcW w:w="964" w:type="dxa"/>
            <w:vMerge/>
            <w:tcBorders>
              <w:top w:val="single" w:sz="4" w:space="0" w:color="auto"/>
              <w:bottom w:val="single" w:sz="4" w:space="0" w:color="auto"/>
            </w:tcBorders>
          </w:tcPr>
          <w:p w:rsidR="00CE2D12" w:rsidRDefault="00CE2D12">
            <w:pPr>
              <w:pStyle w:val="ConsPlusNormal"/>
            </w:pPr>
          </w:p>
        </w:tc>
        <w:tc>
          <w:tcPr>
            <w:tcW w:w="2778" w:type="dxa"/>
            <w:vMerge/>
            <w:tcBorders>
              <w:top w:val="single" w:sz="4" w:space="0" w:color="auto"/>
              <w:bottom w:val="single" w:sz="4" w:space="0" w:color="auto"/>
            </w:tcBorders>
          </w:tcPr>
          <w:p w:rsidR="00CE2D12" w:rsidRDefault="00CE2D12">
            <w:pPr>
              <w:pStyle w:val="ConsPlusNormal"/>
            </w:pPr>
          </w:p>
        </w:tc>
        <w:tc>
          <w:tcPr>
            <w:tcW w:w="1587" w:type="dxa"/>
            <w:tcBorders>
              <w:top w:val="single" w:sz="4" w:space="0" w:color="auto"/>
              <w:bottom w:val="single" w:sz="4" w:space="0" w:color="auto"/>
            </w:tcBorders>
          </w:tcPr>
          <w:p w:rsidR="00CE2D12" w:rsidRDefault="00CE2D12">
            <w:pPr>
              <w:pStyle w:val="ConsPlusNormal"/>
              <w:jc w:val="center"/>
            </w:pPr>
            <w:r>
              <w:t>2015 - 2021</w:t>
            </w:r>
          </w:p>
        </w:tc>
        <w:tc>
          <w:tcPr>
            <w:tcW w:w="1304" w:type="dxa"/>
            <w:tcBorders>
              <w:top w:val="single" w:sz="4" w:space="0" w:color="auto"/>
              <w:bottom w:val="single" w:sz="4" w:space="0" w:color="auto"/>
            </w:tcBorders>
          </w:tcPr>
          <w:p w:rsidR="00CE2D12" w:rsidRDefault="00CE2D12">
            <w:pPr>
              <w:pStyle w:val="ConsPlusNormal"/>
              <w:jc w:val="center"/>
            </w:pPr>
            <w:r>
              <w:t>2022</w:t>
            </w:r>
          </w:p>
        </w:tc>
        <w:tc>
          <w:tcPr>
            <w:tcW w:w="1304" w:type="dxa"/>
            <w:tcBorders>
              <w:top w:val="single" w:sz="4" w:space="0" w:color="auto"/>
              <w:bottom w:val="single" w:sz="4" w:space="0" w:color="auto"/>
            </w:tcBorders>
          </w:tcPr>
          <w:p w:rsidR="00CE2D12" w:rsidRDefault="00CE2D12">
            <w:pPr>
              <w:pStyle w:val="ConsPlusNormal"/>
              <w:jc w:val="center"/>
            </w:pPr>
            <w:r>
              <w:t>2023</w:t>
            </w:r>
          </w:p>
        </w:tc>
        <w:tc>
          <w:tcPr>
            <w:tcW w:w="1304" w:type="dxa"/>
            <w:tcBorders>
              <w:top w:val="single" w:sz="4" w:space="0" w:color="auto"/>
              <w:bottom w:val="single" w:sz="4" w:space="0" w:color="auto"/>
            </w:tcBorders>
          </w:tcPr>
          <w:p w:rsidR="00CE2D12" w:rsidRDefault="00CE2D12">
            <w:pPr>
              <w:pStyle w:val="ConsPlusNormal"/>
              <w:jc w:val="center"/>
            </w:pPr>
            <w:r>
              <w:t>2024</w:t>
            </w:r>
          </w:p>
        </w:tc>
        <w:tc>
          <w:tcPr>
            <w:tcW w:w="1304" w:type="dxa"/>
            <w:tcBorders>
              <w:top w:val="single" w:sz="4" w:space="0" w:color="auto"/>
              <w:bottom w:val="single" w:sz="4" w:space="0" w:color="auto"/>
            </w:tcBorders>
          </w:tcPr>
          <w:p w:rsidR="00CE2D12" w:rsidRDefault="00CE2D12">
            <w:pPr>
              <w:pStyle w:val="ConsPlusNormal"/>
              <w:jc w:val="center"/>
            </w:pPr>
            <w:r>
              <w:t>2025</w:t>
            </w:r>
          </w:p>
        </w:tc>
        <w:tc>
          <w:tcPr>
            <w:tcW w:w="1417" w:type="dxa"/>
            <w:tcBorders>
              <w:top w:val="single" w:sz="4" w:space="0" w:color="auto"/>
              <w:bottom w:val="single" w:sz="4" w:space="0" w:color="auto"/>
            </w:tcBorders>
          </w:tcPr>
          <w:p w:rsidR="00CE2D12" w:rsidRDefault="00CE2D12">
            <w:pPr>
              <w:pStyle w:val="ConsPlusNormal"/>
              <w:jc w:val="center"/>
            </w:pPr>
            <w:r>
              <w:t>2026 &lt;1&gt;</w:t>
            </w:r>
          </w:p>
        </w:tc>
        <w:tc>
          <w:tcPr>
            <w:tcW w:w="1420" w:type="dxa"/>
            <w:tcBorders>
              <w:top w:val="single" w:sz="4" w:space="0" w:color="auto"/>
              <w:bottom w:val="single" w:sz="4" w:space="0" w:color="auto"/>
            </w:tcBorders>
          </w:tcPr>
          <w:p w:rsidR="00CE2D12" w:rsidRDefault="00CE2D12">
            <w:pPr>
              <w:pStyle w:val="ConsPlusNormal"/>
              <w:jc w:val="center"/>
            </w:pPr>
            <w:r>
              <w:t>2027 &lt;1&gt;</w:t>
            </w:r>
          </w:p>
        </w:tc>
        <w:tc>
          <w:tcPr>
            <w:tcW w:w="1417" w:type="dxa"/>
            <w:tcBorders>
              <w:top w:val="single" w:sz="4" w:space="0" w:color="auto"/>
              <w:bottom w:val="single" w:sz="4" w:space="0" w:color="auto"/>
            </w:tcBorders>
          </w:tcPr>
          <w:p w:rsidR="00CE2D12" w:rsidRDefault="00CE2D12">
            <w:pPr>
              <w:pStyle w:val="ConsPlusNormal"/>
              <w:jc w:val="center"/>
            </w:pPr>
            <w:r>
              <w:t>2028 &lt;1&gt;</w:t>
            </w:r>
          </w:p>
        </w:tc>
        <w:tc>
          <w:tcPr>
            <w:tcW w:w="1296" w:type="dxa"/>
            <w:tcBorders>
              <w:top w:val="single" w:sz="4" w:space="0" w:color="auto"/>
              <w:bottom w:val="single" w:sz="4" w:space="0" w:color="auto"/>
            </w:tcBorders>
          </w:tcPr>
          <w:p w:rsidR="00CE2D12" w:rsidRDefault="00CE2D12">
            <w:pPr>
              <w:pStyle w:val="ConsPlusNormal"/>
              <w:jc w:val="center"/>
            </w:pPr>
            <w:r>
              <w:t>2029 &lt;1&gt;</w:t>
            </w:r>
          </w:p>
        </w:tc>
        <w:tc>
          <w:tcPr>
            <w:tcW w:w="1253" w:type="dxa"/>
            <w:tcBorders>
              <w:top w:val="single" w:sz="4" w:space="0" w:color="auto"/>
              <w:bottom w:val="single" w:sz="4" w:space="0" w:color="auto"/>
            </w:tcBorders>
          </w:tcPr>
          <w:p w:rsidR="00CE2D12" w:rsidRDefault="00CE2D12">
            <w:pPr>
              <w:pStyle w:val="ConsPlusNormal"/>
              <w:jc w:val="center"/>
            </w:pPr>
            <w:r>
              <w:t>2030 &lt;1&gt;</w:t>
            </w:r>
          </w:p>
        </w:tc>
        <w:tc>
          <w:tcPr>
            <w:tcW w:w="1560" w:type="dxa"/>
            <w:tcBorders>
              <w:top w:val="single" w:sz="4" w:space="0" w:color="auto"/>
              <w:bottom w:val="single" w:sz="4" w:space="0" w:color="auto"/>
            </w:tcBorders>
          </w:tcPr>
          <w:p w:rsidR="00CE2D12" w:rsidRDefault="00CE2D12">
            <w:pPr>
              <w:pStyle w:val="ConsPlusNormal"/>
              <w:jc w:val="center"/>
            </w:pPr>
            <w:r>
              <w:t>Всего</w:t>
            </w:r>
          </w:p>
        </w:tc>
        <w:tc>
          <w:tcPr>
            <w:tcW w:w="1902" w:type="dxa"/>
            <w:vMerge/>
            <w:tcBorders>
              <w:top w:val="single" w:sz="4" w:space="0" w:color="auto"/>
              <w:bottom w:val="single" w:sz="4" w:space="0" w:color="auto"/>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26988" w:type="dxa"/>
            <w:gridSpan w:val="17"/>
            <w:tcBorders>
              <w:top w:val="single" w:sz="4" w:space="0" w:color="auto"/>
              <w:left w:val="nil"/>
              <w:bottom w:val="nil"/>
              <w:right w:val="nil"/>
            </w:tcBorders>
          </w:tcPr>
          <w:p w:rsidR="00CE2D12" w:rsidRDefault="00CE2D12">
            <w:pPr>
              <w:pStyle w:val="ConsPlusNormal"/>
              <w:jc w:val="center"/>
              <w:outlineLvl w:val="1"/>
            </w:pPr>
            <w:r>
              <w:lastRenderedPageBreak/>
              <w:t>Задача 1. Создание условий для реализации образовательных программ в образовательных организациях на территории Самарской области</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1.1.</w:t>
            </w:r>
          </w:p>
        </w:tc>
        <w:tc>
          <w:tcPr>
            <w:tcW w:w="3571" w:type="dxa"/>
            <w:tcBorders>
              <w:top w:val="nil"/>
              <w:left w:val="nil"/>
              <w:bottom w:val="nil"/>
              <w:right w:val="nil"/>
            </w:tcBorders>
          </w:tcPr>
          <w:p w:rsidR="00CE2D12" w:rsidRDefault="00CE2D12">
            <w:pPr>
              <w:pStyle w:val="ConsPlusNormal"/>
            </w:pPr>
            <w:r>
              <w:t>Обеспечение деятельности подведомственных министерству образования и науки Самарской области учреждений</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закупка товаров, работ и услуг для обеспечения государственных (муниципальных) нужд, социальное обеспечение и иные выплаты населению, иные бюджетные ассигнования</w:t>
            </w:r>
          </w:p>
        </w:tc>
        <w:tc>
          <w:tcPr>
            <w:tcW w:w="1587" w:type="dxa"/>
            <w:tcBorders>
              <w:top w:val="nil"/>
              <w:left w:val="nil"/>
              <w:bottom w:val="nil"/>
              <w:right w:val="nil"/>
            </w:tcBorders>
          </w:tcPr>
          <w:p w:rsidR="00CE2D12" w:rsidRDefault="00CE2D12">
            <w:pPr>
              <w:pStyle w:val="ConsPlusNormal"/>
              <w:jc w:val="center"/>
            </w:pPr>
            <w:r>
              <w:t>117004,282</w:t>
            </w:r>
          </w:p>
        </w:tc>
        <w:tc>
          <w:tcPr>
            <w:tcW w:w="1304" w:type="dxa"/>
            <w:tcBorders>
              <w:top w:val="nil"/>
              <w:left w:val="nil"/>
              <w:bottom w:val="nil"/>
              <w:right w:val="nil"/>
            </w:tcBorders>
          </w:tcPr>
          <w:p w:rsidR="00CE2D12" w:rsidRDefault="00CE2D12">
            <w:pPr>
              <w:pStyle w:val="ConsPlusNormal"/>
              <w:jc w:val="center"/>
            </w:pPr>
            <w:r>
              <w:t>21274,607</w:t>
            </w:r>
          </w:p>
        </w:tc>
        <w:tc>
          <w:tcPr>
            <w:tcW w:w="1304" w:type="dxa"/>
            <w:tcBorders>
              <w:top w:val="nil"/>
              <w:left w:val="nil"/>
              <w:bottom w:val="nil"/>
              <w:right w:val="nil"/>
            </w:tcBorders>
          </w:tcPr>
          <w:p w:rsidR="00CE2D12" w:rsidRDefault="00CE2D12">
            <w:pPr>
              <w:pStyle w:val="ConsPlusNormal"/>
              <w:jc w:val="center"/>
            </w:pPr>
            <w:r>
              <w:t>23728,800</w:t>
            </w:r>
          </w:p>
        </w:tc>
        <w:tc>
          <w:tcPr>
            <w:tcW w:w="1304" w:type="dxa"/>
            <w:tcBorders>
              <w:top w:val="nil"/>
              <w:left w:val="nil"/>
              <w:bottom w:val="nil"/>
              <w:right w:val="nil"/>
            </w:tcBorders>
          </w:tcPr>
          <w:p w:rsidR="00CE2D12" w:rsidRDefault="00CE2D12">
            <w:pPr>
              <w:pStyle w:val="ConsPlusNormal"/>
              <w:jc w:val="center"/>
            </w:pPr>
            <w:r>
              <w:t>25238,086</w:t>
            </w:r>
          </w:p>
        </w:tc>
        <w:tc>
          <w:tcPr>
            <w:tcW w:w="1304" w:type="dxa"/>
            <w:tcBorders>
              <w:top w:val="nil"/>
              <w:left w:val="nil"/>
              <w:bottom w:val="nil"/>
              <w:right w:val="nil"/>
            </w:tcBorders>
          </w:tcPr>
          <w:p w:rsidR="00CE2D12" w:rsidRDefault="00CE2D12">
            <w:pPr>
              <w:pStyle w:val="ConsPlusNormal"/>
              <w:jc w:val="center"/>
            </w:pPr>
            <w:r>
              <w:t>25504,238</w:t>
            </w:r>
          </w:p>
        </w:tc>
        <w:tc>
          <w:tcPr>
            <w:tcW w:w="1417" w:type="dxa"/>
            <w:tcBorders>
              <w:top w:val="nil"/>
              <w:left w:val="nil"/>
              <w:bottom w:val="nil"/>
              <w:right w:val="nil"/>
            </w:tcBorders>
          </w:tcPr>
          <w:p w:rsidR="00CE2D12" w:rsidRDefault="00CE2D12">
            <w:pPr>
              <w:pStyle w:val="ConsPlusNormal"/>
              <w:jc w:val="center"/>
            </w:pPr>
            <w:r>
              <w:t>23114,755</w:t>
            </w:r>
          </w:p>
        </w:tc>
        <w:tc>
          <w:tcPr>
            <w:tcW w:w="1420" w:type="dxa"/>
            <w:tcBorders>
              <w:top w:val="nil"/>
              <w:left w:val="nil"/>
              <w:bottom w:val="nil"/>
              <w:right w:val="nil"/>
            </w:tcBorders>
          </w:tcPr>
          <w:p w:rsidR="00CE2D12" w:rsidRDefault="00CE2D12">
            <w:pPr>
              <w:pStyle w:val="ConsPlusNormal"/>
              <w:jc w:val="center"/>
            </w:pPr>
            <w:r>
              <w:t>23114,755</w:t>
            </w:r>
          </w:p>
        </w:tc>
        <w:tc>
          <w:tcPr>
            <w:tcW w:w="1417" w:type="dxa"/>
            <w:tcBorders>
              <w:top w:val="nil"/>
              <w:left w:val="nil"/>
              <w:bottom w:val="nil"/>
              <w:right w:val="nil"/>
            </w:tcBorders>
          </w:tcPr>
          <w:p w:rsidR="00CE2D12" w:rsidRDefault="00CE2D12">
            <w:pPr>
              <w:pStyle w:val="ConsPlusNormal"/>
              <w:jc w:val="center"/>
            </w:pPr>
            <w:r>
              <w:t>23114,755</w:t>
            </w:r>
          </w:p>
        </w:tc>
        <w:tc>
          <w:tcPr>
            <w:tcW w:w="1296" w:type="dxa"/>
            <w:tcBorders>
              <w:top w:val="nil"/>
              <w:left w:val="nil"/>
              <w:bottom w:val="nil"/>
              <w:right w:val="nil"/>
            </w:tcBorders>
          </w:tcPr>
          <w:p w:rsidR="00CE2D12" w:rsidRDefault="00CE2D12">
            <w:pPr>
              <w:pStyle w:val="ConsPlusNormal"/>
              <w:jc w:val="center"/>
            </w:pPr>
            <w:r>
              <w:t>23114,755</w:t>
            </w:r>
          </w:p>
        </w:tc>
        <w:tc>
          <w:tcPr>
            <w:tcW w:w="1253" w:type="dxa"/>
            <w:tcBorders>
              <w:top w:val="nil"/>
              <w:left w:val="nil"/>
              <w:bottom w:val="nil"/>
              <w:right w:val="nil"/>
            </w:tcBorders>
          </w:tcPr>
          <w:p w:rsidR="00CE2D12" w:rsidRDefault="00CE2D12">
            <w:pPr>
              <w:pStyle w:val="ConsPlusNormal"/>
              <w:jc w:val="center"/>
            </w:pPr>
            <w:r>
              <w:t>23114,755</w:t>
            </w:r>
          </w:p>
        </w:tc>
        <w:tc>
          <w:tcPr>
            <w:tcW w:w="1560" w:type="dxa"/>
            <w:tcBorders>
              <w:top w:val="nil"/>
              <w:left w:val="nil"/>
              <w:bottom w:val="nil"/>
              <w:right w:val="nil"/>
            </w:tcBorders>
          </w:tcPr>
          <w:p w:rsidR="00CE2D12" w:rsidRDefault="00CE2D12">
            <w:pPr>
              <w:pStyle w:val="ConsPlusNormal"/>
              <w:jc w:val="center"/>
            </w:pPr>
            <w:r>
              <w:t>328323,787</w:t>
            </w:r>
          </w:p>
        </w:tc>
        <w:tc>
          <w:tcPr>
            <w:tcW w:w="1902" w:type="dxa"/>
            <w:tcBorders>
              <w:top w:val="nil"/>
              <w:left w:val="nil"/>
              <w:bottom w:val="nil"/>
              <w:right w:val="nil"/>
            </w:tcBorders>
          </w:tcPr>
          <w:p w:rsidR="00CE2D12" w:rsidRDefault="00CE2D12">
            <w:pPr>
              <w:pStyle w:val="ConsPlusNormal"/>
              <w:jc w:val="center"/>
            </w:pPr>
            <w:r>
              <w:t>Тактические показатели (индикаторы), указанные в пунктах 1.6, 1.7, 1.10, 1.14, 1.15, 1.20, 1.27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В том числе:</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pP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 xml:space="preserve">расходы на увеличение фонда оплаты труда отдельных категорий работников организаций в Самарской области, финансирование которых </w:t>
            </w:r>
            <w:r>
              <w:lastRenderedPageBreak/>
              <w:t xml:space="preserve">осуществляется за счет средств областного бюджета, в целях реализации указов Президента Российской Федерации от 07.05.2012 </w:t>
            </w:r>
            <w:hyperlink r:id="rId141">
              <w:r>
                <w:rPr>
                  <w:color w:val="0000FF"/>
                </w:rPr>
                <w:t>N 597</w:t>
              </w:r>
            </w:hyperlink>
            <w:r>
              <w:t xml:space="preserve"> "О мероприятиях по реализации государственной социальной политики", от 01.06.2012 </w:t>
            </w:r>
            <w:hyperlink r:id="rId142">
              <w:r>
                <w:rPr>
                  <w:color w:val="0000FF"/>
                </w:rPr>
                <w:t>N 761</w:t>
              </w:r>
            </w:hyperlink>
            <w:r>
              <w:t xml:space="preserve"> "О Национальной стратегии действий в интересах детей на 2012 - 2017 годы", от 28.12.2012 </w:t>
            </w:r>
            <w:hyperlink r:id="rId143">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&lt;2&gt;</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740,648</w:t>
            </w:r>
          </w:p>
        </w:tc>
        <w:tc>
          <w:tcPr>
            <w:tcW w:w="1304" w:type="dxa"/>
            <w:tcBorders>
              <w:top w:val="nil"/>
              <w:left w:val="nil"/>
              <w:bottom w:val="nil"/>
              <w:right w:val="nil"/>
            </w:tcBorders>
          </w:tcPr>
          <w:p w:rsidR="00CE2D12" w:rsidRDefault="00CE2D12">
            <w:pPr>
              <w:pStyle w:val="ConsPlusNormal"/>
              <w:jc w:val="center"/>
            </w:pPr>
            <w:r>
              <w:t>97,635</w:t>
            </w: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459,674</w:t>
            </w:r>
          </w:p>
        </w:tc>
        <w:tc>
          <w:tcPr>
            <w:tcW w:w="1304" w:type="dxa"/>
            <w:tcBorders>
              <w:top w:val="nil"/>
              <w:left w:val="nil"/>
              <w:bottom w:val="nil"/>
              <w:right w:val="nil"/>
            </w:tcBorders>
          </w:tcPr>
          <w:p w:rsidR="00CE2D12" w:rsidRDefault="00CE2D12">
            <w:pPr>
              <w:pStyle w:val="ConsPlusNormal"/>
              <w:jc w:val="center"/>
            </w:pPr>
            <w:r>
              <w:t>459,573</w:t>
            </w:r>
          </w:p>
        </w:tc>
        <w:tc>
          <w:tcPr>
            <w:tcW w:w="1417" w:type="dxa"/>
            <w:tcBorders>
              <w:top w:val="nil"/>
              <w:left w:val="nil"/>
              <w:bottom w:val="nil"/>
              <w:right w:val="nil"/>
            </w:tcBorders>
          </w:tcPr>
          <w:p w:rsidR="00CE2D12" w:rsidRDefault="00CE2D12">
            <w:pPr>
              <w:pStyle w:val="ConsPlusNormal"/>
              <w:jc w:val="center"/>
            </w:pPr>
            <w:r>
              <w:t>549,027</w:t>
            </w:r>
          </w:p>
        </w:tc>
        <w:tc>
          <w:tcPr>
            <w:tcW w:w="1420" w:type="dxa"/>
            <w:tcBorders>
              <w:top w:val="nil"/>
              <w:left w:val="nil"/>
              <w:bottom w:val="nil"/>
              <w:right w:val="nil"/>
            </w:tcBorders>
          </w:tcPr>
          <w:p w:rsidR="00CE2D12" w:rsidRDefault="00CE2D12">
            <w:pPr>
              <w:pStyle w:val="ConsPlusNormal"/>
              <w:jc w:val="center"/>
            </w:pPr>
            <w:r>
              <w:t>549,027</w:t>
            </w:r>
          </w:p>
        </w:tc>
        <w:tc>
          <w:tcPr>
            <w:tcW w:w="1417" w:type="dxa"/>
            <w:tcBorders>
              <w:top w:val="nil"/>
              <w:left w:val="nil"/>
              <w:bottom w:val="nil"/>
              <w:right w:val="nil"/>
            </w:tcBorders>
          </w:tcPr>
          <w:p w:rsidR="00CE2D12" w:rsidRDefault="00CE2D12">
            <w:pPr>
              <w:pStyle w:val="ConsPlusNormal"/>
              <w:jc w:val="center"/>
            </w:pPr>
            <w:r>
              <w:t>549,027</w:t>
            </w:r>
          </w:p>
        </w:tc>
        <w:tc>
          <w:tcPr>
            <w:tcW w:w="1296" w:type="dxa"/>
            <w:tcBorders>
              <w:top w:val="nil"/>
              <w:left w:val="nil"/>
              <w:bottom w:val="nil"/>
              <w:right w:val="nil"/>
            </w:tcBorders>
          </w:tcPr>
          <w:p w:rsidR="00CE2D12" w:rsidRDefault="00CE2D12">
            <w:pPr>
              <w:pStyle w:val="ConsPlusNormal"/>
              <w:jc w:val="center"/>
            </w:pPr>
            <w:r>
              <w:t>549,027</w:t>
            </w:r>
          </w:p>
        </w:tc>
        <w:tc>
          <w:tcPr>
            <w:tcW w:w="1253" w:type="dxa"/>
            <w:tcBorders>
              <w:top w:val="nil"/>
              <w:left w:val="nil"/>
              <w:bottom w:val="nil"/>
              <w:right w:val="nil"/>
            </w:tcBorders>
          </w:tcPr>
          <w:p w:rsidR="00CE2D12" w:rsidRDefault="00CE2D12">
            <w:pPr>
              <w:pStyle w:val="ConsPlusNormal"/>
              <w:jc w:val="center"/>
            </w:pPr>
            <w:r>
              <w:t>549,027</w:t>
            </w:r>
          </w:p>
        </w:tc>
        <w:tc>
          <w:tcPr>
            <w:tcW w:w="1560" w:type="dxa"/>
            <w:tcBorders>
              <w:top w:val="nil"/>
              <w:left w:val="nil"/>
              <w:bottom w:val="nil"/>
              <w:right w:val="nil"/>
            </w:tcBorders>
          </w:tcPr>
          <w:p w:rsidR="00CE2D12" w:rsidRDefault="00CE2D12">
            <w:pPr>
              <w:pStyle w:val="ConsPlusNormal"/>
              <w:jc w:val="center"/>
            </w:pPr>
            <w:r>
              <w:t>4502,662</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 xml:space="preserve">расходы на софинансирование </w:t>
            </w:r>
            <w:hyperlink r:id="rId144">
              <w:r>
                <w:rPr>
                  <w:color w:val="0000FF"/>
                </w:rPr>
                <w:t>мероприятия 2.4</w:t>
              </w:r>
            </w:hyperlink>
            <w:r>
              <w:t xml:space="preserve">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Федеральной целевой программы развития образования на 2016 - 2020 годы, утвержденной постановлением Правительства Российской Федерации от 23.05.2015 N 497 </w:t>
            </w:r>
            <w:r>
              <w:lastRenderedPageBreak/>
              <w:t>(далее - мероприятие 2.4)</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1,867</w:t>
            </w: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jc w:val="center"/>
            </w:pPr>
            <w:r>
              <w:t>1,867</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расходы на осуществление ежемесячной денежной выплаты педагогическим работникам (в том числе руководящим работникам, деятельность которых связана с образовательным процессом) образовательных учреждений, находящихся в ведении Самарской области, в целях содействия их обеспечению книгоиздательской продукцией и периодическими изданиями</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36,794</w:t>
            </w:r>
          </w:p>
        </w:tc>
        <w:tc>
          <w:tcPr>
            <w:tcW w:w="1304" w:type="dxa"/>
            <w:tcBorders>
              <w:top w:val="nil"/>
              <w:left w:val="nil"/>
              <w:bottom w:val="nil"/>
              <w:right w:val="nil"/>
            </w:tcBorders>
          </w:tcPr>
          <w:p w:rsidR="00CE2D12" w:rsidRDefault="00CE2D12">
            <w:pPr>
              <w:pStyle w:val="ConsPlusNormal"/>
              <w:jc w:val="center"/>
            </w:pPr>
            <w:r>
              <w:t>36,984</w:t>
            </w:r>
          </w:p>
        </w:tc>
        <w:tc>
          <w:tcPr>
            <w:tcW w:w="1304" w:type="dxa"/>
            <w:tcBorders>
              <w:top w:val="nil"/>
              <w:left w:val="nil"/>
              <w:bottom w:val="nil"/>
              <w:right w:val="nil"/>
            </w:tcBorders>
          </w:tcPr>
          <w:p w:rsidR="00CE2D12" w:rsidRDefault="00CE2D12">
            <w:pPr>
              <w:pStyle w:val="ConsPlusNormal"/>
              <w:jc w:val="center"/>
            </w:pPr>
            <w:r>
              <w:t>37,103</w:t>
            </w:r>
          </w:p>
        </w:tc>
        <w:tc>
          <w:tcPr>
            <w:tcW w:w="1417" w:type="dxa"/>
            <w:tcBorders>
              <w:top w:val="nil"/>
              <w:left w:val="nil"/>
              <w:bottom w:val="nil"/>
              <w:right w:val="nil"/>
            </w:tcBorders>
          </w:tcPr>
          <w:p w:rsidR="00CE2D12" w:rsidRDefault="00CE2D12">
            <w:pPr>
              <w:pStyle w:val="ConsPlusNormal"/>
              <w:jc w:val="center"/>
            </w:pPr>
            <w:r>
              <w:t>37,813</w:t>
            </w:r>
          </w:p>
        </w:tc>
        <w:tc>
          <w:tcPr>
            <w:tcW w:w="1420" w:type="dxa"/>
            <w:tcBorders>
              <w:top w:val="nil"/>
              <w:left w:val="nil"/>
              <w:bottom w:val="nil"/>
              <w:right w:val="nil"/>
            </w:tcBorders>
          </w:tcPr>
          <w:p w:rsidR="00CE2D12" w:rsidRDefault="00CE2D12">
            <w:pPr>
              <w:pStyle w:val="ConsPlusNormal"/>
              <w:jc w:val="center"/>
            </w:pPr>
            <w:r>
              <w:t>37,813</w:t>
            </w:r>
          </w:p>
        </w:tc>
        <w:tc>
          <w:tcPr>
            <w:tcW w:w="1417" w:type="dxa"/>
            <w:tcBorders>
              <w:top w:val="nil"/>
              <w:left w:val="nil"/>
              <w:bottom w:val="nil"/>
              <w:right w:val="nil"/>
            </w:tcBorders>
          </w:tcPr>
          <w:p w:rsidR="00CE2D12" w:rsidRDefault="00CE2D12">
            <w:pPr>
              <w:pStyle w:val="ConsPlusNormal"/>
              <w:jc w:val="center"/>
            </w:pPr>
            <w:r>
              <w:t>37,813</w:t>
            </w:r>
          </w:p>
        </w:tc>
        <w:tc>
          <w:tcPr>
            <w:tcW w:w="1296" w:type="dxa"/>
            <w:tcBorders>
              <w:top w:val="nil"/>
              <w:left w:val="nil"/>
              <w:bottom w:val="nil"/>
              <w:right w:val="nil"/>
            </w:tcBorders>
          </w:tcPr>
          <w:p w:rsidR="00CE2D12" w:rsidRDefault="00CE2D12">
            <w:pPr>
              <w:pStyle w:val="ConsPlusNormal"/>
              <w:jc w:val="center"/>
            </w:pPr>
            <w:r>
              <w:t>37,813</w:t>
            </w:r>
          </w:p>
        </w:tc>
        <w:tc>
          <w:tcPr>
            <w:tcW w:w="1253" w:type="dxa"/>
            <w:tcBorders>
              <w:top w:val="nil"/>
              <w:left w:val="nil"/>
              <w:bottom w:val="nil"/>
              <w:right w:val="nil"/>
            </w:tcBorders>
          </w:tcPr>
          <w:p w:rsidR="00CE2D12" w:rsidRDefault="00CE2D12">
            <w:pPr>
              <w:pStyle w:val="ConsPlusNormal"/>
              <w:jc w:val="center"/>
            </w:pPr>
            <w:r>
              <w:t>37,813</w:t>
            </w:r>
          </w:p>
        </w:tc>
        <w:tc>
          <w:tcPr>
            <w:tcW w:w="1560" w:type="dxa"/>
            <w:tcBorders>
              <w:top w:val="nil"/>
              <w:left w:val="nil"/>
              <w:bottom w:val="nil"/>
              <w:right w:val="nil"/>
            </w:tcBorders>
          </w:tcPr>
          <w:p w:rsidR="00CE2D12" w:rsidRDefault="00CE2D12">
            <w:pPr>
              <w:pStyle w:val="ConsPlusNormal"/>
              <w:jc w:val="center"/>
            </w:pPr>
            <w:r>
              <w:t>299,946</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расходы на осуществление ежемесячных денежных выплат в размере 5 000 (пяти тысяч) рублей на ставку заработной платы педагогическим работникам государственных и муниципальных образовательных организаций Самарской области, реализующих общеобразовательные программы дошкольного образования</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564,777</w:t>
            </w:r>
          </w:p>
        </w:tc>
        <w:tc>
          <w:tcPr>
            <w:tcW w:w="1304" w:type="dxa"/>
            <w:tcBorders>
              <w:top w:val="nil"/>
              <w:left w:val="nil"/>
              <w:bottom w:val="nil"/>
              <w:right w:val="nil"/>
            </w:tcBorders>
          </w:tcPr>
          <w:p w:rsidR="00CE2D12" w:rsidRDefault="00CE2D12">
            <w:pPr>
              <w:pStyle w:val="ConsPlusNormal"/>
              <w:jc w:val="center"/>
            </w:pPr>
            <w:r>
              <w:t>571,722</w:t>
            </w:r>
          </w:p>
        </w:tc>
        <w:tc>
          <w:tcPr>
            <w:tcW w:w="1304" w:type="dxa"/>
            <w:tcBorders>
              <w:top w:val="nil"/>
              <w:left w:val="nil"/>
              <w:bottom w:val="nil"/>
              <w:right w:val="nil"/>
            </w:tcBorders>
          </w:tcPr>
          <w:p w:rsidR="00CE2D12" w:rsidRDefault="00CE2D12">
            <w:pPr>
              <w:pStyle w:val="ConsPlusNormal"/>
              <w:jc w:val="center"/>
            </w:pPr>
            <w:r>
              <w:t>571,921</w:t>
            </w:r>
          </w:p>
        </w:tc>
        <w:tc>
          <w:tcPr>
            <w:tcW w:w="1417" w:type="dxa"/>
            <w:tcBorders>
              <w:top w:val="nil"/>
              <w:left w:val="nil"/>
              <w:bottom w:val="nil"/>
              <w:right w:val="nil"/>
            </w:tcBorders>
          </w:tcPr>
          <w:p w:rsidR="00CE2D12" w:rsidRDefault="00CE2D12">
            <w:pPr>
              <w:pStyle w:val="ConsPlusNormal"/>
              <w:jc w:val="center"/>
            </w:pPr>
            <w:r>
              <w:t>577,944</w:t>
            </w:r>
          </w:p>
        </w:tc>
        <w:tc>
          <w:tcPr>
            <w:tcW w:w="1420" w:type="dxa"/>
            <w:tcBorders>
              <w:top w:val="nil"/>
              <w:left w:val="nil"/>
              <w:bottom w:val="nil"/>
              <w:right w:val="nil"/>
            </w:tcBorders>
          </w:tcPr>
          <w:p w:rsidR="00CE2D12" w:rsidRDefault="00CE2D12">
            <w:pPr>
              <w:pStyle w:val="ConsPlusNormal"/>
              <w:jc w:val="center"/>
            </w:pPr>
            <w:r>
              <w:t>577,944</w:t>
            </w:r>
          </w:p>
        </w:tc>
        <w:tc>
          <w:tcPr>
            <w:tcW w:w="1417" w:type="dxa"/>
            <w:tcBorders>
              <w:top w:val="nil"/>
              <w:left w:val="nil"/>
              <w:bottom w:val="nil"/>
              <w:right w:val="nil"/>
            </w:tcBorders>
          </w:tcPr>
          <w:p w:rsidR="00CE2D12" w:rsidRDefault="00CE2D12">
            <w:pPr>
              <w:pStyle w:val="ConsPlusNormal"/>
              <w:jc w:val="center"/>
            </w:pPr>
            <w:r>
              <w:t>577,944</w:t>
            </w:r>
          </w:p>
        </w:tc>
        <w:tc>
          <w:tcPr>
            <w:tcW w:w="1296" w:type="dxa"/>
            <w:tcBorders>
              <w:top w:val="nil"/>
              <w:left w:val="nil"/>
              <w:bottom w:val="nil"/>
              <w:right w:val="nil"/>
            </w:tcBorders>
          </w:tcPr>
          <w:p w:rsidR="00CE2D12" w:rsidRDefault="00CE2D12">
            <w:pPr>
              <w:pStyle w:val="ConsPlusNormal"/>
              <w:jc w:val="center"/>
            </w:pPr>
            <w:r>
              <w:t>577,944</w:t>
            </w:r>
          </w:p>
        </w:tc>
        <w:tc>
          <w:tcPr>
            <w:tcW w:w="1253" w:type="dxa"/>
            <w:tcBorders>
              <w:top w:val="nil"/>
              <w:left w:val="nil"/>
              <w:bottom w:val="nil"/>
              <w:right w:val="nil"/>
            </w:tcBorders>
          </w:tcPr>
          <w:p w:rsidR="00CE2D12" w:rsidRDefault="00CE2D12">
            <w:pPr>
              <w:pStyle w:val="ConsPlusNormal"/>
              <w:jc w:val="center"/>
            </w:pPr>
            <w:r>
              <w:t>577,944</w:t>
            </w:r>
          </w:p>
        </w:tc>
        <w:tc>
          <w:tcPr>
            <w:tcW w:w="1560" w:type="dxa"/>
            <w:tcBorders>
              <w:top w:val="nil"/>
              <w:left w:val="nil"/>
              <w:bottom w:val="nil"/>
              <w:right w:val="nil"/>
            </w:tcBorders>
          </w:tcPr>
          <w:p w:rsidR="00CE2D12" w:rsidRDefault="00CE2D12">
            <w:pPr>
              <w:pStyle w:val="ConsPlusNormal"/>
              <w:jc w:val="center"/>
            </w:pPr>
            <w:r>
              <w:t>4598,140</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 xml:space="preserve">расходы на осуществление начиная с марта 2022 года ежемесячной денежной выплаты в размере 3 200 (трех тысяч двухсот) рублей на ставку заработной платы педагогическим работникам государственных образовательных организаций Самарской области, </w:t>
            </w:r>
            <w:r>
              <w:lastRenderedPageBreak/>
              <w:t>реализующих дополнительные общеобразовательные программы, в отношении которых главным распорядителем бюджетных средств является министерство образования и науки Самарской области</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91,536</w:t>
            </w:r>
          </w:p>
        </w:tc>
        <w:tc>
          <w:tcPr>
            <w:tcW w:w="1304" w:type="dxa"/>
            <w:tcBorders>
              <w:top w:val="nil"/>
              <w:left w:val="nil"/>
              <w:bottom w:val="nil"/>
              <w:right w:val="nil"/>
            </w:tcBorders>
          </w:tcPr>
          <w:p w:rsidR="00CE2D12" w:rsidRDefault="00CE2D12">
            <w:pPr>
              <w:pStyle w:val="ConsPlusNormal"/>
              <w:jc w:val="center"/>
            </w:pPr>
            <w:r>
              <w:t>92,260</w:t>
            </w:r>
          </w:p>
        </w:tc>
        <w:tc>
          <w:tcPr>
            <w:tcW w:w="1304" w:type="dxa"/>
            <w:tcBorders>
              <w:top w:val="nil"/>
              <w:left w:val="nil"/>
              <w:bottom w:val="nil"/>
              <w:right w:val="nil"/>
            </w:tcBorders>
          </w:tcPr>
          <w:p w:rsidR="00CE2D12" w:rsidRDefault="00CE2D12">
            <w:pPr>
              <w:pStyle w:val="ConsPlusNormal"/>
              <w:jc w:val="center"/>
            </w:pPr>
            <w:r>
              <w:t>92,643</w:t>
            </w:r>
          </w:p>
        </w:tc>
        <w:tc>
          <w:tcPr>
            <w:tcW w:w="1417" w:type="dxa"/>
            <w:tcBorders>
              <w:top w:val="nil"/>
              <w:left w:val="nil"/>
              <w:bottom w:val="nil"/>
              <w:right w:val="nil"/>
            </w:tcBorders>
          </w:tcPr>
          <w:p w:rsidR="00CE2D12" w:rsidRDefault="00CE2D12">
            <w:pPr>
              <w:pStyle w:val="ConsPlusNormal"/>
              <w:jc w:val="center"/>
            </w:pPr>
            <w:r>
              <w:t>91,978</w:t>
            </w:r>
          </w:p>
        </w:tc>
        <w:tc>
          <w:tcPr>
            <w:tcW w:w="1420" w:type="dxa"/>
            <w:tcBorders>
              <w:top w:val="nil"/>
              <w:left w:val="nil"/>
              <w:bottom w:val="nil"/>
              <w:right w:val="nil"/>
            </w:tcBorders>
          </w:tcPr>
          <w:p w:rsidR="00CE2D12" w:rsidRDefault="00CE2D12">
            <w:pPr>
              <w:pStyle w:val="ConsPlusNormal"/>
              <w:jc w:val="center"/>
            </w:pPr>
            <w:r>
              <w:t>91,978</w:t>
            </w:r>
          </w:p>
        </w:tc>
        <w:tc>
          <w:tcPr>
            <w:tcW w:w="1417" w:type="dxa"/>
            <w:tcBorders>
              <w:top w:val="nil"/>
              <w:left w:val="nil"/>
              <w:bottom w:val="nil"/>
              <w:right w:val="nil"/>
            </w:tcBorders>
          </w:tcPr>
          <w:p w:rsidR="00CE2D12" w:rsidRDefault="00CE2D12">
            <w:pPr>
              <w:pStyle w:val="ConsPlusNormal"/>
              <w:jc w:val="center"/>
            </w:pPr>
            <w:r>
              <w:t>91,978</w:t>
            </w:r>
          </w:p>
        </w:tc>
        <w:tc>
          <w:tcPr>
            <w:tcW w:w="1296" w:type="dxa"/>
            <w:tcBorders>
              <w:top w:val="nil"/>
              <w:left w:val="nil"/>
              <w:bottom w:val="nil"/>
              <w:right w:val="nil"/>
            </w:tcBorders>
          </w:tcPr>
          <w:p w:rsidR="00CE2D12" w:rsidRDefault="00CE2D12">
            <w:pPr>
              <w:pStyle w:val="ConsPlusNormal"/>
              <w:jc w:val="center"/>
            </w:pPr>
            <w:r>
              <w:t>91,978</w:t>
            </w:r>
          </w:p>
        </w:tc>
        <w:tc>
          <w:tcPr>
            <w:tcW w:w="1253" w:type="dxa"/>
            <w:tcBorders>
              <w:top w:val="nil"/>
              <w:left w:val="nil"/>
              <w:bottom w:val="nil"/>
              <w:right w:val="nil"/>
            </w:tcBorders>
          </w:tcPr>
          <w:p w:rsidR="00CE2D12" w:rsidRDefault="00CE2D12">
            <w:pPr>
              <w:pStyle w:val="ConsPlusNormal"/>
              <w:jc w:val="center"/>
            </w:pPr>
            <w:r>
              <w:t>91,978</w:t>
            </w:r>
          </w:p>
        </w:tc>
        <w:tc>
          <w:tcPr>
            <w:tcW w:w="1560" w:type="dxa"/>
            <w:tcBorders>
              <w:top w:val="nil"/>
              <w:left w:val="nil"/>
              <w:bottom w:val="nil"/>
              <w:right w:val="nil"/>
            </w:tcBorders>
          </w:tcPr>
          <w:p w:rsidR="00CE2D12" w:rsidRDefault="00CE2D12">
            <w:pPr>
              <w:pStyle w:val="ConsPlusNormal"/>
              <w:jc w:val="center"/>
            </w:pPr>
            <w:r>
              <w:t>736,329</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расходы на осуществление начиная с марта 2022 года ежемесячной денежной выплаты в размере 2 500 (двух тысяч пятисот) рублей на ставку заработной платы педагогическим работникам государственных профессиональных образовательных организаций Самарской области, в отношении которых главным распорядителем бюджетных средств является министерство образования и науки Самарской области</w:t>
            </w:r>
          </w:p>
        </w:tc>
        <w:tc>
          <w:tcPr>
            <w:tcW w:w="1757" w:type="dxa"/>
            <w:tcBorders>
              <w:top w:val="nil"/>
              <w:left w:val="nil"/>
              <w:bottom w:val="nil"/>
              <w:right w:val="nil"/>
            </w:tcBorders>
            <w:vAlign w:val="center"/>
          </w:tcPr>
          <w:p w:rsidR="00CE2D12" w:rsidRDefault="00CE2D12">
            <w:pPr>
              <w:pStyle w:val="ConsPlusNormal"/>
            </w:pPr>
          </w:p>
        </w:tc>
        <w:tc>
          <w:tcPr>
            <w:tcW w:w="964" w:type="dxa"/>
            <w:tcBorders>
              <w:top w:val="nil"/>
              <w:left w:val="nil"/>
              <w:bottom w:val="nil"/>
              <w:right w:val="nil"/>
            </w:tcBorders>
            <w:vAlign w:val="center"/>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195,751</w:t>
            </w:r>
          </w:p>
        </w:tc>
        <w:tc>
          <w:tcPr>
            <w:tcW w:w="1304" w:type="dxa"/>
            <w:tcBorders>
              <w:top w:val="nil"/>
              <w:left w:val="nil"/>
              <w:bottom w:val="nil"/>
              <w:right w:val="nil"/>
            </w:tcBorders>
          </w:tcPr>
          <w:p w:rsidR="00CE2D12" w:rsidRDefault="00CE2D12">
            <w:pPr>
              <w:pStyle w:val="ConsPlusNormal"/>
              <w:jc w:val="center"/>
            </w:pPr>
            <w:r>
              <w:t>196,703</w:t>
            </w:r>
          </w:p>
        </w:tc>
        <w:tc>
          <w:tcPr>
            <w:tcW w:w="1304" w:type="dxa"/>
            <w:tcBorders>
              <w:top w:val="nil"/>
              <w:left w:val="nil"/>
              <w:bottom w:val="nil"/>
              <w:right w:val="nil"/>
            </w:tcBorders>
          </w:tcPr>
          <w:p w:rsidR="00CE2D12" w:rsidRDefault="00CE2D12">
            <w:pPr>
              <w:pStyle w:val="ConsPlusNormal"/>
              <w:jc w:val="center"/>
            </w:pPr>
            <w:r>
              <w:t>196,981</w:t>
            </w:r>
          </w:p>
        </w:tc>
        <w:tc>
          <w:tcPr>
            <w:tcW w:w="1417" w:type="dxa"/>
            <w:tcBorders>
              <w:top w:val="nil"/>
              <w:left w:val="nil"/>
              <w:bottom w:val="nil"/>
              <w:right w:val="nil"/>
            </w:tcBorders>
          </w:tcPr>
          <w:p w:rsidR="00CE2D12" w:rsidRDefault="00CE2D12">
            <w:pPr>
              <w:pStyle w:val="ConsPlusNormal"/>
              <w:jc w:val="center"/>
            </w:pPr>
            <w:r>
              <w:t>191,303</w:t>
            </w:r>
          </w:p>
        </w:tc>
        <w:tc>
          <w:tcPr>
            <w:tcW w:w="1420" w:type="dxa"/>
            <w:tcBorders>
              <w:top w:val="nil"/>
              <w:left w:val="nil"/>
              <w:bottom w:val="nil"/>
              <w:right w:val="nil"/>
            </w:tcBorders>
          </w:tcPr>
          <w:p w:rsidR="00CE2D12" w:rsidRDefault="00CE2D12">
            <w:pPr>
              <w:pStyle w:val="ConsPlusNormal"/>
              <w:jc w:val="center"/>
            </w:pPr>
            <w:r>
              <w:t>191,303</w:t>
            </w:r>
          </w:p>
        </w:tc>
        <w:tc>
          <w:tcPr>
            <w:tcW w:w="1417" w:type="dxa"/>
            <w:tcBorders>
              <w:top w:val="nil"/>
              <w:left w:val="nil"/>
              <w:bottom w:val="nil"/>
              <w:right w:val="nil"/>
            </w:tcBorders>
          </w:tcPr>
          <w:p w:rsidR="00CE2D12" w:rsidRDefault="00CE2D12">
            <w:pPr>
              <w:pStyle w:val="ConsPlusNormal"/>
              <w:jc w:val="center"/>
            </w:pPr>
            <w:r>
              <w:t>191,303</w:t>
            </w:r>
          </w:p>
        </w:tc>
        <w:tc>
          <w:tcPr>
            <w:tcW w:w="1296" w:type="dxa"/>
            <w:tcBorders>
              <w:top w:val="nil"/>
              <w:left w:val="nil"/>
              <w:bottom w:val="nil"/>
              <w:right w:val="nil"/>
            </w:tcBorders>
          </w:tcPr>
          <w:p w:rsidR="00CE2D12" w:rsidRDefault="00CE2D12">
            <w:pPr>
              <w:pStyle w:val="ConsPlusNormal"/>
              <w:jc w:val="center"/>
            </w:pPr>
            <w:r>
              <w:t>191,303</w:t>
            </w:r>
          </w:p>
        </w:tc>
        <w:tc>
          <w:tcPr>
            <w:tcW w:w="1253" w:type="dxa"/>
            <w:tcBorders>
              <w:top w:val="nil"/>
              <w:left w:val="nil"/>
              <w:bottom w:val="nil"/>
              <w:right w:val="nil"/>
            </w:tcBorders>
          </w:tcPr>
          <w:p w:rsidR="00CE2D12" w:rsidRDefault="00CE2D12">
            <w:pPr>
              <w:pStyle w:val="ConsPlusNormal"/>
              <w:jc w:val="center"/>
            </w:pPr>
            <w:r>
              <w:t>191,303</w:t>
            </w:r>
          </w:p>
        </w:tc>
        <w:tc>
          <w:tcPr>
            <w:tcW w:w="1560" w:type="dxa"/>
            <w:tcBorders>
              <w:top w:val="nil"/>
              <w:left w:val="nil"/>
              <w:bottom w:val="nil"/>
              <w:right w:val="nil"/>
            </w:tcBorders>
          </w:tcPr>
          <w:p w:rsidR="00CE2D12" w:rsidRDefault="00CE2D12">
            <w:pPr>
              <w:pStyle w:val="ConsPlusNormal"/>
              <w:jc w:val="center"/>
            </w:pPr>
            <w:r>
              <w:t>1545,950</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1.3.2.</w:t>
            </w:r>
          </w:p>
        </w:tc>
        <w:tc>
          <w:tcPr>
            <w:tcW w:w="3571" w:type="dxa"/>
            <w:tcBorders>
              <w:top w:val="nil"/>
              <w:left w:val="nil"/>
              <w:bottom w:val="nil"/>
              <w:right w:val="nil"/>
            </w:tcBorders>
          </w:tcPr>
          <w:p w:rsidR="00CE2D12" w:rsidRDefault="00CE2D12">
            <w:pPr>
              <w:pStyle w:val="ConsPlusNormal"/>
            </w:pPr>
            <w:r>
              <w:t>Финансовое обеспечение получения дошкольного образования в организациях (за исключением государственных (муниципальных) учреждений) и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2022 - 2030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и иные бюджетные ассигнования</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908,866</w:t>
            </w:r>
          </w:p>
        </w:tc>
        <w:tc>
          <w:tcPr>
            <w:tcW w:w="1304" w:type="dxa"/>
            <w:tcBorders>
              <w:top w:val="nil"/>
              <w:left w:val="nil"/>
              <w:bottom w:val="nil"/>
              <w:right w:val="nil"/>
            </w:tcBorders>
          </w:tcPr>
          <w:p w:rsidR="00CE2D12" w:rsidRDefault="00CE2D12">
            <w:pPr>
              <w:pStyle w:val="ConsPlusNormal"/>
              <w:jc w:val="center"/>
            </w:pPr>
            <w:r>
              <w:t>253,601</w:t>
            </w:r>
          </w:p>
        </w:tc>
        <w:tc>
          <w:tcPr>
            <w:tcW w:w="1304" w:type="dxa"/>
            <w:tcBorders>
              <w:top w:val="nil"/>
              <w:left w:val="nil"/>
              <w:bottom w:val="nil"/>
              <w:right w:val="nil"/>
            </w:tcBorders>
          </w:tcPr>
          <w:p w:rsidR="00CE2D12" w:rsidRDefault="00CE2D12">
            <w:pPr>
              <w:pStyle w:val="ConsPlusNormal"/>
              <w:jc w:val="center"/>
            </w:pPr>
            <w:r>
              <w:t>343,033</w:t>
            </w:r>
          </w:p>
        </w:tc>
        <w:tc>
          <w:tcPr>
            <w:tcW w:w="1304" w:type="dxa"/>
            <w:tcBorders>
              <w:top w:val="nil"/>
              <w:left w:val="nil"/>
              <w:bottom w:val="nil"/>
              <w:right w:val="nil"/>
            </w:tcBorders>
          </w:tcPr>
          <w:p w:rsidR="00CE2D12" w:rsidRDefault="00CE2D12">
            <w:pPr>
              <w:pStyle w:val="ConsPlusNormal"/>
              <w:jc w:val="center"/>
            </w:pPr>
            <w:r>
              <w:t>347,854</w:t>
            </w:r>
          </w:p>
        </w:tc>
        <w:tc>
          <w:tcPr>
            <w:tcW w:w="1417" w:type="dxa"/>
            <w:tcBorders>
              <w:top w:val="nil"/>
              <w:left w:val="nil"/>
              <w:bottom w:val="nil"/>
              <w:right w:val="nil"/>
            </w:tcBorders>
          </w:tcPr>
          <w:p w:rsidR="00CE2D12" w:rsidRDefault="00CE2D12">
            <w:pPr>
              <w:pStyle w:val="ConsPlusNormal"/>
              <w:jc w:val="center"/>
            </w:pPr>
            <w:r>
              <w:t>367,943</w:t>
            </w:r>
          </w:p>
        </w:tc>
        <w:tc>
          <w:tcPr>
            <w:tcW w:w="1420" w:type="dxa"/>
            <w:tcBorders>
              <w:top w:val="nil"/>
              <w:left w:val="nil"/>
              <w:bottom w:val="nil"/>
              <w:right w:val="nil"/>
            </w:tcBorders>
          </w:tcPr>
          <w:p w:rsidR="00CE2D12" w:rsidRDefault="00CE2D12">
            <w:pPr>
              <w:pStyle w:val="ConsPlusNormal"/>
              <w:jc w:val="center"/>
            </w:pPr>
            <w:r>
              <w:t>367,943</w:t>
            </w:r>
          </w:p>
        </w:tc>
        <w:tc>
          <w:tcPr>
            <w:tcW w:w="1417" w:type="dxa"/>
            <w:tcBorders>
              <w:top w:val="nil"/>
              <w:left w:val="nil"/>
              <w:bottom w:val="nil"/>
              <w:right w:val="nil"/>
            </w:tcBorders>
          </w:tcPr>
          <w:p w:rsidR="00CE2D12" w:rsidRDefault="00CE2D12">
            <w:pPr>
              <w:pStyle w:val="ConsPlusNormal"/>
              <w:jc w:val="center"/>
            </w:pPr>
            <w:r>
              <w:t>367,943</w:t>
            </w:r>
          </w:p>
        </w:tc>
        <w:tc>
          <w:tcPr>
            <w:tcW w:w="1296" w:type="dxa"/>
            <w:tcBorders>
              <w:top w:val="nil"/>
              <w:left w:val="nil"/>
              <w:bottom w:val="nil"/>
              <w:right w:val="nil"/>
            </w:tcBorders>
          </w:tcPr>
          <w:p w:rsidR="00CE2D12" w:rsidRDefault="00CE2D12">
            <w:pPr>
              <w:pStyle w:val="ConsPlusNormal"/>
              <w:jc w:val="center"/>
            </w:pPr>
            <w:r>
              <w:t>367,943</w:t>
            </w:r>
          </w:p>
        </w:tc>
        <w:tc>
          <w:tcPr>
            <w:tcW w:w="1253" w:type="dxa"/>
            <w:tcBorders>
              <w:top w:val="nil"/>
              <w:left w:val="nil"/>
              <w:bottom w:val="nil"/>
              <w:right w:val="nil"/>
            </w:tcBorders>
          </w:tcPr>
          <w:p w:rsidR="00CE2D12" w:rsidRDefault="00CE2D12">
            <w:pPr>
              <w:pStyle w:val="ConsPlusNormal"/>
              <w:jc w:val="center"/>
            </w:pPr>
            <w:r>
              <w:t>367,943</w:t>
            </w:r>
          </w:p>
        </w:tc>
        <w:tc>
          <w:tcPr>
            <w:tcW w:w="1560" w:type="dxa"/>
            <w:tcBorders>
              <w:top w:val="nil"/>
              <w:left w:val="nil"/>
              <w:bottom w:val="nil"/>
              <w:right w:val="nil"/>
            </w:tcBorders>
          </w:tcPr>
          <w:p w:rsidR="00CE2D12" w:rsidRDefault="00CE2D12">
            <w:pPr>
              <w:pStyle w:val="ConsPlusNormal"/>
              <w:jc w:val="center"/>
            </w:pPr>
            <w:r>
              <w:t>3693,070</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1.25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1.3.3.</w:t>
            </w:r>
          </w:p>
        </w:tc>
        <w:tc>
          <w:tcPr>
            <w:tcW w:w="3571" w:type="dxa"/>
            <w:tcBorders>
              <w:top w:val="nil"/>
              <w:left w:val="nil"/>
              <w:bottom w:val="nil"/>
              <w:right w:val="nil"/>
            </w:tcBorders>
          </w:tcPr>
          <w:p w:rsidR="00CE2D12" w:rsidRDefault="00CE2D12">
            <w:pPr>
              <w:pStyle w:val="ConsPlusNormal"/>
            </w:pPr>
            <w:r>
              <w:t>Предоставление субсидий автономной некоммерческой организации дошкольного образования "Планета детства "Лада" на финансовое обеспечение деятельности</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2023 - 2030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728,621</w:t>
            </w:r>
          </w:p>
        </w:tc>
        <w:tc>
          <w:tcPr>
            <w:tcW w:w="1304" w:type="dxa"/>
            <w:tcBorders>
              <w:top w:val="nil"/>
              <w:left w:val="nil"/>
              <w:bottom w:val="nil"/>
              <w:right w:val="nil"/>
            </w:tcBorders>
          </w:tcPr>
          <w:p w:rsidR="00CE2D12" w:rsidRDefault="00CE2D12">
            <w:pPr>
              <w:pStyle w:val="ConsPlusNormal"/>
              <w:jc w:val="center"/>
            </w:pPr>
            <w:r>
              <w:t>699,710</w:t>
            </w:r>
          </w:p>
        </w:tc>
        <w:tc>
          <w:tcPr>
            <w:tcW w:w="1304" w:type="dxa"/>
            <w:tcBorders>
              <w:top w:val="nil"/>
              <w:left w:val="nil"/>
              <w:bottom w:val="nil"/>
              <w:right w:val="nil"/>
            </w:tcBorders>
          </w:tcPr>
          <w:p w:rsidR="00CE2D12" w:rsidRDefault="00CE2D12">
            <w:pPr>
              <w:pStyle w:val="ConsPlusNormal"/>
              <w:jc w:val="center"/>
            </w:pPr>
            <w:r>
              <w:t>676,919</w:t>
            </w:r>
          </w:p>
        </w:tc>
        <w:tc>
          <w:tcPr>
            <w:tcW w:w="1417" w:type="dxa"/>
            <w:tcBorders>
              <w:top w:val="nil"/>
              <w:left w:val="nil"/>
              <w:bottom w:val="nil"/>
              <w:right w:val="nil"/>
            </w:tcBorders>
          </w:tcPr>
          <w:p w:rsidR="00CE2D12" w:rsidRDefault="00CE2D12">
            <w:pPr>
              <w:pStyle w:val="ConsPlusNormal"/>
              <w:jc w:val="center"/>
            </w:pPr>
            <w:r>
              <w:t>651,268</w:t>
            </w:r>
          </w:p>
        </w:tc>
        <w:tc>
          <w:tcPr>
            <w:tcW w:w="1420" w:type="dxa"/>
            <w:tcBorders>
              <w:top w:val="nil"/>
              <w:left w:val="nil"/>
              <w:bottom w:val="nil"/>
              <w:right w:val="nil"/>
            </w:tcBorders>
          </w:tcPr>
          <w:p w:rsidR="00CE2D12" w:rsidRDefault="00CE2D12">
            <w:pPr>
              <w:pStyle w:val="ConsPlusNormal"/>
              <w:jc w:val="center"/>
            </w:pPr>
            <w:r>
              <w:t>651,268</w:t>
            </w:r>
          </w:p>
        </w:tc>
        <w:tc>
          <w:tcPr>
            <w:tcW w:w="1417" w:type="dxa"/>
            <w:tcBorders>
              <w:top w:val="nil"/>
              <w:left w:val="nil"/>
              <w:bottom w:val="nil"/>
              <w:right w:val="nil"/>
            </w:tcBorders>
          </w:tcPr>
          <w:p w:rsidR="00CE2D12" w:rsidRDefault="00CE2D12">
            <w:pPr>
              <w:pStyle w:val="ConsPlusNormal"/>
              <w:jc w:val="center"/>
            </w:pPr>
            <w:r>
              <w:t>651,268</w:t>
            </w:r>
          </w:p>
        </w:tc>
        <w:tc>
          <w:tcPr>
            <w:tcW w:w="1296" w:type="dxa"/>
            <w:tcBorders>
              <w:top w:val="nil"/>
              <w:left w:val="nil"/>
              <w:bottom w:val="nil"/>
              <w:right w:val="nil"/>
            </w:tcBorders>
          </w:tcPr>
          <w:p w:rsidR="00CE2D12" w:rsidRDefault="00CE2D12">
            <w:pPr>
              <w:pStyle w:val="ConsPlusNormal"/>
              <w:jc w:val="center"/>
            </w:pPr>
            <w:r>
              <w:t>651,268</w:t>
            </w:r>
          </w:p>
        </w:tc>
        <w:tc>
          <w:tcPr>
            <w:tcW w:w="1253" w:type="dxa"/>
            <w:tcBorders>
              <w:top w:val="nil"/>
              <w:left w:val="nil"/>
              <w:bottom w:val="nil"/>
              <w:right w:val="nil"/>
            </w:tcBorders>
          </w:tcPr>
          <w:p w:rsidR="00CE2D12" w:rsidRDefault="00CE2D12">
            <w:pPr>
              <w:pStyle w:val="ConsPlusNormal"/>
              <w:jc w:val="center"/>
            </w:pPr>
            <w:r>
              <w:t>651,268</w:t>
            </w:r>
          </w:p>
        </w:tc>
        <w:tc>
          <w:tcPr>
            <w:tcW w:w="1560" w:type="dxa"/>
            <w:tcBorders>
              <w:top w:val="nil"/>
              <w:left w:val="nil"/>
              <w:bottom w:val="nil"/>
              <w:right w:val="nil"/>
            </w:tcBorders>
          </w:tcPr>
          <w:p w:rsidR="00CE2D12" w:rsidRDefault="00CE2D12">
            <w:pPr>
              <w:pStyle w:val="ConsPlusNormal"/>
              <w:jc w:val="center"/>
            </w:pPr>
            <w:r>
              <w:t>5361,590</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пунктах 1.25, 1.32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1.25.</w:t>
            </w:r>
          </w:p>
        </w:tc>
        <w:tc>
          <w:tcPr>
            <w:tcW w:w="3571" w:type="dxa"/>
            <w:tcBorders>
              <w:top w:val="nil"/>
              <w:left w:val="nil"/>
              <w:bottom w:val="nil"/>
              <w:right w:val="nil"/>
            </w:tcBorders>
          </w:tcPr>
          <w:p w:rsidR="00CE2D12" w:rsidRDefault="00CE2D12">
            <w:pPr>
              <w:pStyle w:val="ConsPlusNormal"/>
            </w:pPr>
            <w:r>
              <w:t>Предоставление государственным образовательным учреждениям Самарской области и муниципальным общеобразовательным организациям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основного общего образования для обучающихся с расстройствами аутистического спектра</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2022 - 2030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межбюджетные трансферты</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27,100</w:t>
            </w:r>
          </w:p>
        </w:tc>
        <w:tc>
          <w:tcPr>
            <w:tcW w:w="1304" w:type="dxa"/>
            <w:tcBorders>
              <w:top w:val="nil"/>
              <w:left w:val="nil"/>
              <w:bottom w:val="nil"/>
              <w:right w:val="nil"/>
            </w:tcBorders>
          </w:tcPr>
          <w:p w:rsidR="00CE2D12" w:rsidRDefault="00CE2D12">
            <w:pPr>
              <w:pStyle w:val="ConsPlusNormal"/>
              <w:jc w:val="center"/>
            </w:pPr>
            <w:r>
              <w:t>12,430</w:t>
            </w:r>
          </w:p>
        </w:tc>
        <w:tc>
          <w:tcPr>
            <w:tcW w:w="1304" w:type="dxa"/>
            <w:tcBorders>
              <w:top w:val="nil"/>
              <w:left w:val="nil"/>
              <w:bottom w:val="nil"/>
              <w:right w:val="nil"/>
            </w:tcBorders>
          </w:tcPr>
          <w:p w:rsidR="00CE2D12" w:rsidRDefault="00CE2D12">
            <w:pPr>
              <w:pStyle w:val="ConsPlusNormal"/>
              <w:jc w:val="center"/>
            </w:pPr>
            <w:r>
              <w:t>37,430</w:t>
            </w:r>
          </w:p>
        </w:tc>
        <w:tc>
          <w:tcPr>
            <w:tcW w:w="1304" w:type="dxa"/>
            <w:tcBorders>
              <w:top w:val="nil"/>
              <w:left w:val="nil"/>
              <w:bottom w:val="nil"/>
              <w:right w:val="nil"/>
            </w:tcBorders>
          </w:tcPr>
          <w:p w:rsidR="00CE2D12" w:rsidRDefault="00CE2D12">
            <w:pPr>
              <w:pStyle w:val="ConsPlusNormal"/>
              <w:jc w:val="center"/>
            </w:pPr>
            <w:r>
              <w:t>37,430</w:t>
            </w:r>
          </w:p>
        </w:tc>
        <w:tc>
          <w:tcPr>
            <w:tcW w:w="1417" w:type="dxa"/>
            <w:tcBorders>
              <w:top w:val="nil"/>
              <w:left w:val="nil"/>
              <w:bottom w:val="nil"/>
              <w:right w:val="nil"/>
            </w:tcBorders>
          </w:tcPr>
          <w:p w:rsidR="00CE2D12" w:rsidRDefault="00CE2D12">
            <w:pPr>
              <w:pStyle w:val="ConsPlusNormal"/>
              <w:jc w:val="center"/>
            </w:pPr>
            <w:r>
              <w:t>33,080</w:t>
            </w:r>
          </w:p>
        </w:tc>
        <w:tc>
          <w:tcPr>
            <w:tcW w:w="1420" w:type="dxa"/>
            <w:tcBorders>
              <w:top w:val="nil"/>
              <w:left w:val="nil"/>
              <w:bottom w:val="nil"/>
              <w:right w:val="nil"/>
            </w:tcBorders>
          </w:tcPr>
          <w:p w:rsidR="00CE2D12" w:rsidRDefault="00CE2D12">
            <w:pPr>
              <w:pStyle w:val="ConsPlusNormal"/>
              <w:jc w:val="center"/>
            </w:pPr>
            <w:r>
              <w:t>33,080</w:t>
            </w:r>
          </w:p>
        </w:tc>
        <w:tc>
          <w:tcPr>
            <w:tcW w:w="1417" w:type="dxa"/>
            <w:tcBorders>
              <w:top w:val="nil"/>
              <w:left w:val="nil"/>
              <w:bottom w:val="nil"/>
              <w:right w:val="nil"/>
            </w:tcBorders>
          </w:tcPr>
          <w:p w:rsidR="00CE2D12" w:rsidRDefault="00CE2D12">
            <w:pPr>
              <w:pStyle w:val="ConsPlusNormal"/>
              <w:jc w:val="center"/>
            </w:pPr>
            <w:r>
              <w:t>33,080</w:t>
            </w:r>
          </w:p>
        </w:tc>
        <w:tc>
          <w:tcPr>
            <w:tcW w:w="1296" w:type="dxa"/>
            <w:tcBorders>
              <w:top w:val="nil"/>
              <w:left w:val="nil"/>
              <w:bottom w:val="nil"/>
              <w:right w:val="nil"/>
            </w:tcBorders>
          </w:tcPr>
          <w:p w:rsidR="00CE2D12" w:rsidRDefault="00CE2D12">
            <w:pPr>
              <w:pStyle w:val="ConsPlusNormal"/>
              <w:jc w:val="center"/>
            </w:pPr>
            <w:r>
              <w:t>33,080</w:t>
            </w:r>
          </w:p>
        </w:tc>
        <w:tc>
          <w:tcPr>
            <w:tcW w:w="1253" w:type="dxa"/>
            <w:tcBorders>
              <w:top w:val="nil"/>
              <w:left w:val="nil"/>
              <w:bottom w:val="nil"/>
              <w:right w:val="nil"/>
            </w:tcBorders>
          </w:tcPr>
          <w:p w:rsidR="00CE2D12" w:rsidRDefault="00CE2D12">
            <w:pPr>
              <w:pStyle w:val="ConsPlusNormal"/>
              <w:jc w:val="center"/>
            </w:pPr>
            <w:r>
              <w:t>33,080</w:t>
            </w:r>
          </w:p>
        </w:tc>
        <w:tc>
          <w:tcPr>
            <w:tcW w:w="1560" w:type="dxa"/>
            <w:tcBorders>
              <w:top w:val="nil"/>
              <w:left w:val="nil"/>
              <w:bottom w:val="nil"/>
              <w:right w:val="nil"/>
            </w:tcBorders>
          </w:tcPr>
          <w:p w:rsidR="00CE2D12" w:rsidRDefault="00CE2D12">
            <w:pPr>
              <w:pStyle w:val="ConsPlusNormal"/>
              <w:jc w:val="center"/>
            </w:pPr>
            <w:r>
              <w:t>279,790</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1.29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1.26.</w:t>
            </w:r>
          </w:p>
        </w:tc>
        <w:tc>
          <w:tcPr>
            <w:tcW w:w="3571" w:type="dxa"/>
            <w:tcBorders>
              <w:top w:val="nil"/>
              <w:left w:val="nil"/>
              <w:bottom w:val="nil"/>
              <w:right w:val="nil"/>
            </w:tcBorders>
          </w:tcPr>
          <w:p w:rsidR="00CE2D12" w:rsidRDefault="00CE2D12">
            <w:pPr>
              <w:pStyle w:val="ConsPlusNormal"/>
            </w:pPr>
            <w:r>
              <w:t xml:space="preserve">Предоставление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w:t>
            </w:r>
            <w:r>
              <w:lastRenderedPageBreak/>
              <w:t>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w:t>
            </w:r>
          </w:p>
        </w:tc>
        <w:tc>
          <w:tcPr>
            <w:tcW w:w="1757" w:type="dxa"/>
            <w:tcBorders>
              <w:top w:val="nil"/>
              <w:left w:val="nil"/>
              <w:bottom w:val="nil"/>
              <w:right w:val="nil"/>
            </w:tcBorders>
          </w:tcPr>
          <w:p w:rsidR="00CE2D12" w:rsidRDefault="00CE2D12">
            <w:pPr>
              <w:pStyle w:val="ConsPlusNormal"/>
            </w:pPr>
            <w:r>
              <w:lastRenderedPageBreak/>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2022 - 2030</w:t>
            </w:r>
          </w:p>
        </w:tc>
        <w:tc>
          <w:tcPr>
            <w:tcW w:w="2778" w:type="dxa"/>
            <w:tcBorders>
              <w:top w:val="nil"/>
              <w:left w:val="nil"/>
              <w:bottom w:val="nil"/>
              <w:right w:val="nil"/>
            </w:tcBorders>
          </w:tcPr>
          <w:p w:rsidR="00CE2D12" w:rsidRDefault="00CE2D12">
            <w:pPr>
              <w:pStyle w:val="ConsPlusNormal"/>
            </w:pPr>
            <w:r>
              <w:t>Межбюджетные трансферты</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132,046</w:t>
            </w:r>
          </w:p>
        </w:tc>
        <w:tc>
          <w:tcPr>
            <w:tcW w:w="1304" w:type="dxa"/>
            <w:tcBorders>
              <w:top w:val="nil"/>
              <w:left w:val="nil"/>
              <w:bottom w:val="nil"/>
              <w:right w:val="nil"/>
            </w:tcBorders>
          </w:tcPr>
          <w:p w:rsidR="00CE2D12" w:rsidRDefault="00CE2D12">
            <w:pPr>
              <w:pStyle w:val="ConsPlusNormal"/>
              <w:jc w:val="center"/>
            </w:pPr>
            <w:r>
              <w:t>3,711</w:t>
            </w:r>
          </w:p>
        </w:tc>
        <w:tc>
          <w:tcPr>
            <w:tcW w:w="1304" w:type="dxa"/>
            <w:tcBorders>
              <w:top w:val="nil"/>
              <w:left w:val="nil"/>
              <w:bottom w:val="nil"/>
              <w:right w:val="nil"/>
            </w:tcBorders>
          </w:tcPr>
          <w:p w:rsidR="00CE2D12" w:rsidRDefault="00CE2D12">
            <w:pPr>
              <w:pStyle w:val="ConsPlusNormal"/>
              <w:jc w:val="center"/>
            </w:pPr>
            <w:r>
              <w:t>3,164</w:t>
            </w:r>
          </w:p>
        </w:tc>
        <w:tc>
          <w:tcPr>
            <w:tcW w:w="1304" w:type="dxa"/>
            <w:tcBorders>
              <w:top w:val="nil"/>
              <w:left w:val="nil"/>
              <w:bottom w:val="nil"/>
              <w:right w:val="nil"/>
            </w:tcBorders>
          </w:tcPr>
          <w:p w:rsidR="00CE2D12" w:rsidRDefault="00CE2D12">
            <w:pPr>
              <w:pStyle w:val="ConsPlusNormal"/>
              <w:jc w:val="center"/>
            </w:pPr>
            <w:r>
              <w:t>3,164</w:t>
            </w:r>
          </w:p>
        </w:tc>
        <w:tc>
          <w:tcPr>
            <w:tcW w:w="1417" w:type="dxa"/>
            <w:tcBorders>
              <w:top w:val="nil"/>
              <w:left w:val="nil"/>
              <w:bottom w:val="nil"/>
              <w:right w:val="nil"/>
            </w:tcBorders>
          </w:tcPr>
          <w:p w:rsidR="00CE2D12" w:rsidRDefault="00CE2D12">
            <w:pPr>
              <w:pStyle w:val="ConsPlusNormal"/>
              <w:jc w:val="center"/>
            </w:pPr>
            <w:r>
              <w:t>128,601</w:t>
            </w:r>
          </w:p>
        </w:tc>
        <w:tc>
          <w:tcPr>
            <w:tcW w:w="1420" w:type="dxa"/>
            <w:tcBorders>
              <w:top w:val="nil"/>
              <w:left w:val="nil"/>
              <w:bottom w:val="nil"/>
              <w:right w:val="nil"/>
            </w:tcBorders>
          </w:tcPr>
          <w:p w:rsidR="00CE2D12" w:rsidRDefault="00CE2D12">
            <w:pPr>
              <w:pStyle w:val="ConsPlusNormal"/>
              <w:jc w:val="center"/>
            </w:pPr>
            <w:r>
              <w:t>128,601</w:t>
            </w:r>
          </w:p>
        </w:tc>
        <w:tc>
          <w:tcPr>
            <w:tcW w:w="1417" w:type="dxa"/>
            <w:tcBorders>
              <w:top w:val="nil"/>
              <w:left w:val="nil"/>
              <w:bottom w:val="nil"/>
              <w:right w:val="nil"/>
            </w:tcBorders>
          </w:tcPr>
          <w:p w:rsidR="00CE2D12" w:rsidRDefault="00CE2D12">
            <w:pPr>
              <w:pStyle w:val="ConsPlusNormal"/>
              <w:jc w:val="center"/>
            </w:pPr>
            <w:r>
              <w:t>128,601</w:t>
            </w:r>
          </w:p>
        </w:tc>
        <w:tc>
          <w:tcPr>
            <w:tcW w:w="1296" w:type="dxa"/>
            <w:tcBorders>
              <w:top w:val="nil"/>
              <w:left w:val="nil"/>
              <w:bottom w:val="nil"/>
              <w:right w:val="nil"/>
            </w:tcBorders>
          </w:tcPr>
          <w:p w:rsidR="00CE2D12" w:rsidRDefault="00CE2D12">
            <w:pPr>
              <w:pStyle w:val="ConsPlusNormal"/>
              <w:jc w:val="center"/>
            </w:pPr>
            <w:r>
              <w:t>128,601</w:t>
            </w:r>
          </w:p>
        </w:tc>
        <w:tc>
          <w:tcPr>
            <w:tcW w:w="1253" w:type="dxa"/>
            <w:tcBorders>
              <w:top w:val="nil"/>
              <w:left w:val="nil"/>
              <w:bottom w:val="nil"/>
              <w:right w:val="nil"/>
            </w:tcBorders>
          </w:tcPr>
          <w:p w:rsidR="00CE2D12" w:rsidRDefault="00CE2D12">
            <w:pPr>
              <w:pStyle w:val="ConsPlusNormal"/>
              <w:jc w:val="center"/>
            </w:pPr>
            <w:r>
              <w:t>128,601</w:t>
            </w:r>
          </w:p>
        </w:tc>
        <w:tc>
          <w:tcPr>
            <w:tcW w:w="1560" w:type="dxa"/>
            <w:tcBorders>
              <w:top w:val="nil"/>
              <w:left w:val="nil"/>
              <w:bottom w:val="nil"/>
              <w:right w:val="nil"/>
            </w:tcBorders>
          </w:tcPr>
          <w:p w:rsidR="00CE2D12" w:rsidRDefault="00CE2D12">
            <w:pPr>
              <w:pStyle w:val="ConsPlusNormal"/>
              <w:jc w:val="center"/>
            </w:pPr>
            <w:r>
              <w:t>785,090</w:t>
            </w:r>
          </w:p>
        </w:tc>
        <w:tc>
          <w:tcPr>
            <w:tcW w:w="1902" w:type="dxa"/>
            <w:tcBorders>
              <w:top w:val="nil"/>
              <w:left w:val="nil"/>
              <w:bottom w:val="nil"/>
              <w:right w:val="nil"/>
            </w:tcBorders>
          </w:tcPr>
          <w:p w:rsidR="00CE2D12" w:rsidRDefault="00CE2D12">
            <w:pPr>
              <w:pStyle w:val="ConsPlusNormal"/>
              <w:jc w:val="center"/>
            </w:pPr>
            <w:r>
              <w:t>Тактические показатели (индикаторы), указанные в пунктах 1.6, 1.32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1.27.</w:t>
            </w:r>
          </w:p>
        </w:tc>
        <w:tc>
          <w:tcPr>
            <w:tcW w:w="3571" w:type="dxa"/>
            <w:tcBorders>
              <w:top w:val="nil"/>
              <w:left w:val="nil"/>
              <w:bottom w:val="nil"/>
              <w:right w:val="nil"/>
            </w:tcBorders>
          </w:tcPr>
          <w:p w:rsidR="00CE2D12" w:rsidRDefault="00CE2D12">
            <w:pPr>
              <w:pStyle w:val="ConsPlusNormal"/>
            </w:pPr>
            <w:r>
              <w:t>Осуществление единовременной денежной выплаты в размере 10 000 (десяти тысяч) рублей на ставку заработной платы педагогическим работникам государственных учреждений Самарской области, муниципальных дошкольных образовательных организаций в Самарской области и муниципальных общеобразовательных организаций в Самарской области,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2022 - 2023</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межбюджетные трансферты</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778,024</w:t>
            </w:r>
          </w:p>
        </w:tc>
        <w:tc>
          <w:tcPr>
            <w:tcW w:w="1304" w:type="dxa"/>
            <w:tcBorders>
              <w:top w:val="nil"/>
              <w:left w:val="nil"/>
              <w:bottom w:val="nil"/>
              <w:right w:val="nil"/>
            </w:tcBorders>
          </w:tcPr>
          <w:p w:rsidR="00CE2D12" w:rsidRDefault="00CE2D12">
            <w:pPr>
              <w:pStyle w:val="ConsPlusNormal"/>
              <w:jc w:val="center"/>
            </w:pPr>
            <w:r>
              <w:t>812,698</w:t>
            </w: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jc w:val="center"/>
            </w:pPr>
            <w:r>
              <w:t>1590,722</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1.32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CE2D12" w:rsidRDefault="00CE2D12">
            <w:pPr>
              <w:pStyle w:val="ConsPlusNormal"/>
            </w:pPr>
          </w:p>
        </w:tc>
        <w:tc>
          <w:tcPr>
            <w:tcW w:w="9070" w:type="dxa"/>
            <w:gridSpan w:val="4"/>
            <w:tcBorders>
              <w:top w:val="nil"/>
              <w:left w:val="nil"/>
              <w:bottom w:val="nil"/>
              <w:right w:val="nil"/>
            </w:tcBorders>
          </w:tcPr>
          <w:p w:rsidR="00CE2D12" w:rsidRDefault="00CE2D12">
            <w:pPr>
              <w:pStyle w:val="ConsPlusNormal"/>
            </w:pPr>
            <w:r>
              <w:t>Итого по задаче 1</w:t>
            </w:r>
          </w:p>
        </w:tc>
        <w:tc>
          <w:tcPr>
            <w:tcW w:w="1587" w:type="dxa"/>
            <w:tcBorders>
              <w:top w:val="nil"/>
              <w:left w:val="nil"/>
              <w:bottom w:val="nil"/>
              <w:right w:val="nil"/>
            </w:tcBorders>
          </w:tcPr>
          <w:p w:rsidR="00CE2D12" w:rsidRDefault="00CE2D12">
            <w:pPr>
              <w:pStyle w:val="ConsPlusNormal"/>
              <w:jc w:val="center"/>
            </w:pPr>
            <w:r>
              <w:t>207082,012</w:t>
            </w:r>
          </w:p>
        </w:tc>
        <w:tc>
          <w:tcPr>
            <w:tcW w:w="1304" w:type="dxa"/>
            <w:tcBorders>
              <w:top w:val="nil"/>
              <w:left w:val="nil"/>
              <w:bottom w:val="nil"/>
              <w:right w:val="nil"/>
            </w:tcBorders>
          </w:tcPr>
          <w:p w:rsidR="00CE2D12" w:rsidRDefault="00CE2D12">
            <w:pPr>
              <w:pStyle w:val="ConsPlusNormal"/>
              <w:jc w:val="center"/>
            </w:pPr>
            <w:r>
              <w:t>39454,948</w:t>
            </w:r>
          </w:p>
        </w:tc>
        <w:tc>
          <w:tcPr>
            <w:tcW w:w="1304" w:type="dxa"/>
            <w:tcBorders>
              <w:top w:val="nil"/>
              <w:left w:val="nil"/>
              <w:bottom w:val="nil"/>
              <w:right w:val="nil"/>
            </w:tcBorders>
          </w:tcPr>
          <w:p w:rsidR="00CE2D12" w:rsidRDefault="00CE2D12">
            <w:pPr>
              <w:pStyle w:val="ConsPlusNormal"/>
              <w:jc w:val="center"/>
            </w:pPr>
            <w:r>
              <w:t>42367,465</w:t>
            </w:r>
          </w:p>
        </w:tc>
        <w:tc>
          <w:tcPr>
            <w:tcW w:w="1304" w:type="dxa"/>
            <w:tcBorders>
              <w:top w:val="nil"/>
              <w:left w:val="nil"/>
              <w:bottom w:val="nil"/>
              <w:right w:val="nil"/>
            </w:tcBorders>
          </w:tcPr>
          <w:p w:rsidR="00CE2D12" w:rsidRDefault="00CE2D12">
            <w:pPr>
              <w:pStyle w:val="ConsPlusNormal"/>
              <w:jc w:val="center"/>
            </w:pPr>
            <w:r>
              <w:t>43163,955</w:t>
            </w:r>
          </w:p>
        </w:tc>
        <w:tc>
          <w:tcPr>
            <w:tcW w:w="1304" w:type="dxa"/>
            <w:tcBorders>
              <w:top w:val="nil"/>
              <w:left w:val="nil"/>
              <w:bottom w:val="nil"/>
              <w:right w:val="nil"/>
            </w:tcBorders>
          </w:tcPr>
          <w:p w:rsidR="00CE2D12" w:rsidRDefault="00CE2D12">
            <w:pPr>
              <w:pStyle w:val="ConsPlusNormal"/>
              <w:jc w:val="center"/>
            </w:pPr>
            <w:r>
              <w:t>43626,710</w:t>
            </w:r>
          </w:p>
        </w:tc>
        <w:tc>
          <w:tcPr>
            <w:tcW w:w="1417" w:type="dxa"/>
            <w:tcBorders>
              <w:top w:val="nil"/>
              <w:left w:val="nil"/>
              <w:bottom w:val="nil"/>
              <w:right w:val="nil"/>
            </w:tcBorders>
          </w:tcPr>
          <w:p w:rsidR="00CE2D12" w:rsidRDefault="00CE2D12">
            <w:pPr>
              <w:pStyle w:val="ConsPlusNormal"/>
              <w:jc w:val="center"/>
            </w:pPr>
            <w:r>
              <w:t>39031,551</w:t>
            </w:r>
          </w:p>
        </w:tc>
        <w:tc>
          <w:tcPr>
            <w:tcW w:w="1420" w:type="dxa"/>
            <w:tcBorders>
              <w:top w:val="nil"/>
              <w:left w:val="nil"/>
              <w:bottom w:val="nil"/>
              <w:right w:val="nil"/>
            </w:tcBorders>
          </w:tcPr>
          <w:p w:rsidR="00CE2D12" w:rsidRDefault="00CE2D12">
            <w:pPr>
              <w:pStyle w:val="ConsPlusNormal"/>
              <w:jc w:val="center"/>
            </w:pPr>
            <w:r>
              <w:t>39031,551</w:t>
            </w:r>
          </w:p>
        </w:tc>
        <w:tc>
          <w:tcPr>
            <w:tcW w:w="1417" w:type="dxa"/>
            <w:tcBorders>
              <w:top w:val="nil"/>
              <w:left w:val="nil"/>
              <w:bottom w:val="nil"/>
              <w:right w:val="nil"/>
            </w:tcBorders>
          </w:tcPr>
          <w:p w:rsidR="00CE2D12" w:rsidRDefault="00CE2D12">
            <w:pPr>
              <w:pStyle w:val="ConsPlusNormal"/>
              <w:jc w:val="center"/>
            </w:pPr>
            <w:r>
              <w:t>39031,551</w:t>
            </w:r>
          </w:p>
        </w:tc>
        <w:tc>
          <w:tcPr>
            <w:tcW w:w="1296" w:type="dxa"/>
            <w:tcBorders>
              <w:top w:val="nil"/>
              <w:left w:val="nil"/>
              <w:bottom w:val="nil"/>
              <w:right w:val="nil"/>
            </w:tcBorders>
          </w:tcPr>
          <w:p w:rsidR="00CE2D12" w:rsidRDefault="00CE2D12">
            <w:pPr>
              <w:pStyle w:val="ConsPlusNormal"/>
              <w:jc w:val="center"/>
            </w:pPr>
            <w:r>
              <w:t>39031,551</w:t>
            </w:r>
          </w:p>
        </w:tc>
        <w:tc>
          <w:tcPr>
            <w:tcW w:w="1253" w:type="dxa"/>
            <w:tcBorders>
              <w:top w:val="nil"/>
              <w:left w:val="nil"/>
              <w:bottom w:val="nil"/>
              <w:right w:val="nil"/>
            </w:tcBorders>
          </w:tcPr>
          <w:p w:rsidR="00CE2D12" w:rsidRDefault="00CE2D12">
            <w:pPr>
              <w:pStyle w:val="ConsPlusNormal"/>
              <w:jc w:val="center"/>
            </w:pPr>
            <w:r>
              <w:t>39031,551</w:t>
            </w:r>
          </w:p>
        </w:tc>
        <w:tc>
          <w:tcPr>
            <w:tcW w:w="1560" w:type="dxa"/>
            <w:tcBorders>
              <w:top w:val="nil"/>
              <w:left w:val="nil"/>
              <w:bottom w:val="nil"/>
              <w:right w:val="nil"/>
            </w:tcBorders>
          </w:tcPr>
          <w:p w:rsidR="00CE2D12" w:rsidRDefault="00CE2D12">
            <w:pPr>
              <w:pStyle w:val="ConsPlusNormal"/>
              <w:jc w:val="center"/>
            </w:pPr>
            <w:r>
              <w:t>570852,845</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CE2D12" w:rsidRDefault="00CE2D12">
            <w:pPr>
              <w:pStyle w:val="ConsPlusNormal"/>
            </w:pPr>
          </w:p>
        </w:tc>
        <w:tc>
          <w:tcPr>
            <w:tcW w:w="9070" w:type="dxa"/>
            <w:gridSpan w:val="4"/>
            <w:tcBorders>
              <w:top w:val="nil"/>
              <w:left w:val="nil"/>
              <w:bottom w:val="nil"/>
              <w:right w:val="nil"/>
            </w:tcBorders>
          </w:tcPr>
          <w:p w:rsidR="00CE2D12" w:rsidRDefault="00CE2D12">
            <w:pPr>
              <w:pStyle w:val="ConsPlusNormal"/>
            </w:pPr>
            <w:r>
              <w:t>В том числе:</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pP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за счет средств областного бюджета, за исключением поступающих в областной бюджет средств федерального бюджета</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205680,428</w:t>
            </w:r>
          </w:p>
        </w:tc>
        <w:tc>
          <w:tcPr>
            <w:tcW w:w="1304" w:type="dxa"/>
            <w:tcBorders>
              <w:top w:val="nil"/>
              <w:left w:val="nil"/>
              <w:bottom w:val="nil"/>
              <w:right w:val="nil"/>
            </w:tcBorders>
          </w:tcPr>
          <w:p w:rsidR="00CE2D12" w:rsidRDefault="00CE2D12">
            <w:pPr>
              <w:pStyle w:val="ConsPlusNormal"/>
              <w:jc w:val="center"/>
            </w:pPr>
            <w:r>
              <w:t>38394,802</w:t>
            </w:r>
          </w:p>
        </w:tc>
        <w:tc>
          <w:tcPr>
            <w:tcW w:w="1304" w:type="dxa"/>
            <w:tcBorders>
              <w:top w:val="nil"/>
              <w:left w:val="nil"/>
              <w:bottom w:val="nil"/>
              <w:right w:val="nil"/>
            </w:tcBorders>
          </w:tcPr>
          <w:p w:rsidR="00CE2D12" w:rsidRDefault="00CE2D12">
            <w:pPr>
              <w:pStyle w:val="ConsPlusNormal"/>
              <w:jc w:val="center"/>
            </w:pPr>
            <w:r>
              <w:t>41219,037</w:t>
            </w:r>
          </w:p>
        </w:tc>
        <w:tc>
          <w:tcPr>
            <w:tcW w:w="1304" w:type="dxa"/>
            <w:tcBorders>
              <w:top w:val="nil"/>
              <w:left w:val="nil"/>
              <w:bottom w:val="nil"/>
              <w:right w:val="nil"/>
            </w:tcBorders>
          </w:tcPr>
          <w:p w:rsidR="00CE2D12" w:rsidRDefault="00CE2D12">
            <w:pPr>
              <w:pStyle w:val="ConsPlusNormal"/>
              <w:jc w:val="center"/>
            </w:pPr>
            <w:r>
              <w:t>42015,527</w:t>
            </w:r>
          </w:p>
        </w:tc>
        <w:tc>
          <w:tcPr>
            <w:tcW w:w="1304" w:type="dxa"/>
            <w:tcBorders>
              <w:top w:val="nil"/>
              <w:left w:val="nil"/>
              <w:bottom w:val="nil"/>
              <w:right w:val="nil"/>
            </w:tcBorders>
          </w:tcPr>
          <w:p w:rsidR="00CE2D12" w:rsidRDefault="00CE2D12">
            <w:pPr>
              <w:pStyle w:val="ConsPlusNormal"/>
              <w:jc w:val="center"/>
            </w:pPr>
            <w:r>
              <w:t>42318,312</w:t>
            </w:r>
          </w:p>
        </w:tc>
        <w:tc>
          <w:tcPr>
            <w:tcW w:w="1417" w:type="dxa"/>
            <w:tcBorders>
              <w:top w:val="nil"/>
              <w:left w:val="nil"/>
              <w:bottom w:val="nil"/>
              <w:right w:val="nil"/>
            </w:tcBorders>
          </w:tcPr>
          <w:p w:rsidR="00CE2D12" w:rsidRDefault="00CE2D12">
            <w:pPr>
              <w:pStyle w:val="ConsPlusNormal"/>
              <w:jc w:val="center"/>
            </w:pPr>
            <w:r>
              <w:t>39031,551</w:t>
            </w:r>
          </w:p>
        </w:tc>
        <w:tc>
          <w:tcPr>
            <w:tcW w:w="1420" w:type="dxa"/>
            <w:tcBorders>
              <w:top w:val="nil"/>
              <w:left w:val="nil"/>
              <w:bottom w:val="nil"/>
              <w:right w:val="nil"/>
            </w:tcBorders>
          </w:tcPr>
          <w:p w:rsidR="00CE2D12" w:rsidRDefault="00CE2D12">
            <w:pPr>
              <w:pStyle w:val="ConsPlusNormal"/>
              <w:jc w:val="center"/>
            </w:pPr>
            <w:r>
              <w:t>39031,551</w:t>
            </w:r>
          </w:p>
        </w:tc>
        <w:tc>
          <w:tcPr>
            <w:tcW w:w="1417" w:type="dxa"/>
            <w:tcBorders>
              <w:top w:val="nil"/>
              <w:left w:val="nil"/>
              <w:bottom w:val="nil"/>
              <w:right w:val="nil"/>
            </w:tcBorders>
          </w:tcPr>
          <w:p w:rsidR="00CE2D12" w:rsidRDefault="00CE2D12">
            <w:pPr>
              <w:pStyle w:val="ConsPlusNormal"/>
              <w:jc w:val="center"/>
            </w:pPr>
            <w:r>
              <w:t>39031,551</w:t>
            </w:r>
          </w:p>
        </w:tc>
        <w:tc>
          <w:tcPr>
            <w:tcW w:w="1296" w:type="dxa"/>
            <w:tcBorders>
              <w:top w:val="nil"/>
              <w:left w:val="nil"/>
              <w:bottom w:val="nil"/>
              <w:right w:val="nil"/>
            </w:tcBorders>
          </w:tcPr>
          <w:p w:rsidR="00CE2D12" w:rsidRDefault="00CE2D12">
            <w:pPr>
              <w:pStyle w:val="ConsPlusNormal"/>
              <w:jc w:val="center"/>
            </w:pPr>
            <w:r>
              <w:t>39031,551</w:t>
            </w:r>
          </w:p>
        </w:tc>
        <w:tc>
          <w:tcPr>
            <w:tcW w:w="1253" w:type="dxa"/>
            <w:tcBorders>
              <w:top w:val="nil"/>
              <w:left w:val="nil"/>
              <w:bottom w:val="nil"/>
              <w:right w:val="nil"/>
            </w:tcBorders>
          </w:tcPr>
          <w:p w:rsidR="00CE2D12" w:rsidRDefault="00CE2D12">
            <w:pPr>
              <w:pStyle w:val="ConsPlusNormal"/>
              <w:jc w:val="center"/>
            </w:pPr>
            <w:r>
              <w:t>39031,551</w:t>
            </w:r>
          </w:p>
        </w:tc>
        <w:tc>
          <w:tcPr>
            <w:tcW w:w="1560" w:type="dxa"/>
            <w:tcBorders>
              <w:top w:val="nil"/>
              <w:left w:val="nil"/>
              <w:bottom w:val="nil"/>
              <w:right w:val="nil"/>
            </w:tcBorders>
          </w:tcPr>
          <w:p w:rsidR="00CE2D12" w:rsidRDefault="00CE2D12">
            <w:pPr>
              <w:pStyle w:val="ConsPlusNormal"/>
              <w:jc w:val="center"/>
            </w:pPr>
            <w:r>
              <w:t>564785,861</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26988" w:type="dxa"/>
            <w:gridSpan w:val="17"/>
            <w:tcBorders>
              <w:top w:val="nil"/>
              <w:left w:val="nil"/>
              <w:bottom w:val="nil"/>
              <w:right w:val="nil"/>
            </w:tcBorders>
          </w:tcPr>
          <w:p w:rsidR="00CE2D12" w:rsidRDefault="00CE2D12">
            <w:pPr>
              <w:pStyle w:val="ConsPlusNormal"/>
              <w:jc w:val="center"/>
              <w:outlineLvl w:val="1"/>
            </w:pPr>
            <w:r>
              <w:lastRenderedPageBreak/>
              <w:t>Задача 2. Создание условий для удовлетворения запросов общества, государства и личности в сфере образования</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2.3.</w:t>
            </w:r>
          </w:p>
        </w:tc>
        <w:tc>
          <w:tcPr>
            <w:tcW w:w="3571" w:type="dxa"/>
            <w:tcBorders>
              <w:top w:val="nil"/>
              <w:left w:val="nil"/>
              <w:bottom w:val="nil"/>
              <w:right w:val="nil"/>
            </w:tcBorders>
          </w:tcPr>
          <w:p w:rsidR="00CE2D12" w:rsidRDefault="00CE2D12">
            <w:pPr>
              <w:pStyle w:val="ConsPlusNormal"/>
            </w:pPr>
            <w:r>
              <w:t xml:space="preserve">Предоставление широкополосного доступа к сети Интернет с использованием средств контентной фильтрации информации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в том числе детям-инвалидам, находящимся на индивидуальном обучении и получающим общее образование в дистанционной форме в государственных (областных) и муниципальных образовательных учреждениях, расположенных на территории Самарской области, включая предоставление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доступа с аттестованных рабочих мест к защищенному сегменту сети передачи данных Правительства </w:t>
            </w:r>
            <w:r>
              <w:lastRenderedPageBreak/>
              <w:t>Самарской области и (или) министерства образования и науки Самарской области, доступа к иным информационным системам (ресурсам, сайтам), включая информационные системы обмена данными, которые могут быть использованы в образовательной, административной, финансово-экономической деятельности, а также услуг по организации и проведению видеонаблюдения, в том числе с возможностью автоматизированного анализа видеоконтента</w:t>
            </w:r>
          </w:p>
        </w:tc>
        <w:tc>
          <w:tcPr>
            <w:tcW w:w="1757" w:type="dxa"/>
            <w:tcBorders>
              <w:top w:val="nil"/>
              <w:left w:val="nil"/>
              <w:bottom w:val="nil"/>
              <w:right w:val="nil"/>
            </w:tcBorders>
          </w:tcPr>
          <w:p w:rsidR="00CE2D12" w:rsidRDefault="00CE2D12">
            <w:pPr>
              <w:pStyle w:val="ConsPlusNormal"/>
            </w:pPr>
            <w:r>
              <w:lastRenderedPageBreak/>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закупка товаров, работ и услуг для обеспечения государственных (муниципальных) нужд, межбюджетные трансферты</w:t>
            </w:r>
          </w:p>
        </w:tc>
        <w:tc>
          <w:tcPr>
            <w:tcW w:w="1587" w:type="dxa"/>
            <w:tcBorders>
              <w:top w:val="nil"/>
              <w:left w:val="nil"/>
              <w:bottom w:val="nil"/>
              <w:right w:val="nil"/>
            </w:tcBorders>
          </w:tcPr>
          <w:p w:rsidR="00CE2D12" w:rsidRDefault="00CE2D12">
            <w:pPr>
              <w:pStyle w:val="ConsPlusNormal"/>
              <w:jc w:val="center"/>
            </w:pPr>
            <w:r>
              <w:t>857,255</w:t>
            </w:r>
          </w:p>
        </w:tc>
        <w:tc>
          <w:tcPr>
            <w:tcW w:w="1304" w:type="dxa"/>
            <w:tcBorders>
              <w:top w:val="nil"/>
              <w:left w:val="nil"/>
              <w:bottom w:val="nil"/>
              <w:right w:val="nil"/>
            </w:tcBorders>
          </w:tcPr>
          <w:p w:rsidR="00CE2D12" w:rsidRDefault="00CE2D12">
            <w:pPr>
              <w:pStyle w:val="ConsPlusNormal"/>
              <w:jc w:val="center"/>
            </w:pPr>
            <w:r>
              <w:t>63,645</w:t>
            </w:r>
          </w:p>
        </w:tc>
        <w:tc>
          <w:tcPr>
            <w:tcW w:w="1304" w:type="dxa"/>
            <w:tcBorders>
              <w:top w:val="nil"/>
              <w:left w:val="nil"/>
              <w:bottom w:val="nil"/>
              <w:right w:val="nil"/>
            </w:tcBorders>
          </w:tcPr>
          <w:p w:rsidR="00CE2D12" w:rsidRDefault="00CE2D12">
            <w:pPr>
              <w:pStyle w:val="ConsPlusNormal"/>
              <w:jc w:val="center"/>
            </w:pPr>
            <w:r>
              <w:t>28,773</w:t>
            </w:r>
          </w:p>
        </w:tc>
        <w:tc>
          <w:tcPr>
            <w:tcW w:w="1304" w:type="dxa"/>
            <w:tcBorders>
              <w:top w:val="nil"/>
              <w:left w:val="nil"/>
              <w:bottom w:val="nil"/>
              <w:right w:val="nil"/>
            </w:tcBorders>
          </w:tcPr>
          <w:p w:rsidR="00CE2D12" w:rsidRDefault="00CE2D12">
            <w:pPr>
              <w:pStyle w:val="ConsPlusNormal"/>
              <w:jc w:val="center"/>
            </w:pPr>
            <w:r>
              <w:t>39,677</w:t>
            </w:r>
          </w:p>
        </w:tc>
        <w:tc>
          <w:tcPr>
            <w:tcW w:w="1304" w:type="dxa"/>
            <w:tcBorders>
              <w:top w:val="nil"/>
              <w:left w:val="nil"/>
              <w:bottom w:val="nil"/>
              <w:right w:val="nil"/>
            </w:tcBorders>
          </w:tcPr>
          <w:p w:rsidR="00CE2D12" w:rsidRDefault="00CE2D12">
            <w:pPr>
              <w:pStyle w:val="ConsPlusNormal"/>
              <w:jc w:val="center"/>
            </w:pPr>
            <w:r>
              <w:t>39,677</w:t>
            </w:r>
          </w:p>
        </w:tc>
        <w:tc>
          <w:tcPr>
            <w:tcW w:w="1417" w:type="dxa"/>
            <w:tcBorders>
              <w:top w:val="nil"/>
              <w:left w:val="nil"/>
              <w:bottom w:val="nil"/>
              <w:right w:val="nil"/>
            </w:tcBorders>
          </w:tcPr>
          <w:p w:rsidR="00CE2D12" w:rsidRDefault="00CE2D12">
            <w:pPr>
              <w:pStyle w:val="ConsPlusNormal"/>
              <w:jc w:val="center"/>
            </w:pPr>
            <w:r>
              <w:t>124,966</w:t>
            </w:r>
          </w:p>
        </w:tc>
        <w:tc>
          <w:tcPr>
            <w:tcW w:w="1420" w:type="dxa"/>
            <w:tcBorders>
              <w:top w:val="nil"/>
              <w:left w:val="nil"/>
              <w:bottom w:val="nil"/>
              <w:right w:val="nil"/>
            </w:tcBorders>
          </w:tcPr>
          <w:p w:rsidR="00CE2D12" w:rsidRDefault="00CE2D12">
            <w:pPr>
              <w:pStyle w:val="ConsPlusNormal"/>
              <w:jc w:val="center"/>
            </w:pPr>
            <w:r>
              <w:t>124,966</w:t>
            </w:r>
          </w:p>
        </w:tc>
        <w:tc>
          <w:tcPr>
            <w:tcW w:w="1417" w:type="dxa"/>
            <w:tcBorders>
              <w:top w:val="nil"/>
              <w:left w:val="nil"/>
              <w:bottom w:val="nil"/>
              <w:right w:val="nil"/>
            </w:tcBorders>
          </w:tcPr>
          <w:p w:rsidR="00CE2D12" w:rsidRDefault="00CE2D12">
            <w:pPr>
              <w:pStyle w:val="ConsPlusNormal"/>
              <w:jc w:val="center"/>
            </w:pPr>
            <w:r>
              <w:t>124,966</w:t>
            </w:r>
          </w:p>
        </w:tc>
        <w:tc>
          <w:tcPr>
            <w:tcW w:w="1296" w:type="dxa"/>
            <w:tcBorders>
              <w:top w:val="nil"/>
              <w:left w:val="nil"/>
              <w:bottom w:val="nil"/>
              <w:right w:val="nil"/>
            </w:tcBorders>
          </w:tcPr>
          <w:p w:rsidR="00CE2D12" w:rsidRDefault="00CE2D12">
            <w:pPr>
              <w:pStyle w:val="ConsPlusNormal"/>
              <w:jc w:val="center"/>
            </w:pPr>
            <w:r>
              <w:t>124,966</w:t>
            </w:r>
          </w:p>
        </w:tc>
        <w:tc>
          <w:tcPr>
            <w:tcW w:w="1253" w:type="dxa"/>
            <w:tcBorders>
              <w:top w:val="nil"/>
              <w:left w:val="nil"/>
              <w:bottom w:val="nil"/>
              <w:right w:val="nil"/>
            </w:tcBorders>
          </w:tcPr>
          <w:p w:rsidR="00CE2D12" w:rsidRDefault="00CE2D12">
            <w:pPr>
              <w:pStyle w:val="ConsPlusNormal"/>
              <w:jc w:val="center"/>
            </w:pPr>
            <w:r>
              <w:t>124,966</w:t>
            </w:r>
          </w:p>
        </w:tc>
        <w:tc>
          <w:tcPr>
            <w:tcW w:w="1560" w:type="dxa"/>
            <w:tcBorders>
              <w:top w:val="nil"/>
              <w:left w:val="nil"/>
              <w:bottom w:val="nil"/>
              <w:right w:val="nil"/>
            </w:tcBorders>
          </w:tcPr>
          <w:p w:rsidR="00CE2D12" w:rsidRDefault="00CE2D12">
            <w:pPr>
              <w:pStyle w:val="ConsPlusNormal"/>
              <w:jc w:val="center"/>
            </w:pPr>
            <w:r>
              <w:t>1653,856</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2.21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2.4.</w:t>
            </w:r>
          </w:p>
        </w:tc>
        <w:tc>
          <w:tcPr>
            <w:tcW w:w="3571" w:type="dxa"/>
            <w:tcBorders>
              <w:top w:val="nil"/>
              <w:left w:val="nil"/>
              <w:bottom w:val="nil"/>
              <w:right w:val="nil"/>
            </w:tcBorders>
          </w:tcPr>
          <w:p w:rsidR="00CE2D12" w:rsidRDefault="00CE2D12">
            <w:pPr>
              <w:pStyle w:val="ConsPlusNormal"/>
            </w:pPr>
            <w:r>
              <w:t xml:space="preserve">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Самарской области, включая выплату педагогическим работникам образовательных организаций, участвующим по решению уполномоченных органов исполнительной власти Самарской области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w:t>
            </w:r>
            <w:r>
              <w:lastRenderedPageBreak/>
              <w:t>указанной государственной итоговой аттестации</w:t>
            </w:r>
          </w:p>
        </w:tc>
        <w:tc>
          <w:tcPr>
            <w:tcW w:w="1757" w:type="dxa"/>
            <w:tcBorders>
              <w:top w:val="nil"/>
              <w:left w:val="nil"/>
              <w:bottom w:val="nil"/>
              <w:right w:val="nil"/>
            </w:tcBorders>
          </w:tcPr>
          <w:p w:rsidR="00CE2D12" w:rsidRDefault="00CE2D12">
            <w:pPr>
              <w:pStyle w:val="ConsPlusNormal"/>
            </w:pPr>
            <w:r>
              <w:lastRenderedPageBreak/>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 xml:space="preserve">Предоставление субсидий бюджетным, автономным учреждениям и иным некоммерческим организациям, межбюджетные трансферты,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социальное обеспечение и иные выплаты населению, </w:t>
            </w:r>
            <w:r>
              <w:lastRenderedPageBreak/>
              <w:t>закупка товаров, работ и услуг для обеспечения государственных (муниципальных) нужд</w:t>
            </w:r>
          </w:p>
        </w:tc>
        <w:tc>
          <w:tcPr>
            <w:tcW w:w="1587" w:type="dxa"/>
            <w:tcBorders>
              <w:top w:val="nil"/>
              <w:left w:val="nil"/>
              <w:bottom w:val="nil"/>
              <w:right w:val="nil"/>
            </w:tcBorders>
          </w:tcPr>
          <w:p w:rsidR="00CE2D12" w:rsidRDefault="00CE2D12">
            <w:pPr>
              <w:pStyle w:val="ConsPlusNormal"/>
              <w:jc w:val="center"/>
            </w:pPr>
            <w:r>
              <w:lastRenderedPageBreak/>
              <w:t>428,443</w:t>
            </w:r>
          </w:p>
        </w:tc>
        <w:tc>
          <w:tcPr>
            <w:tcW w:w="1304" w:type="dxa"/>
            <w:tcBorders>
              <w:top w:val="nil"/>
              <w:left w:val="nil"/>
              <w:bottom w:val="nil"/>
              <w:right w:val="nil"/>
            </w:tcBorders>
          </w:tcPr>
          <w:p w:rsidR="00CE2D12" w:rsidRDefault="00CE2D12">
            <w:pPr>
              <w:pStyle w:val="ConsPlusNormal"/>
              <w:jc w:val="center"/>
            </w:pPr>
            <w:r>
              <w:t>162,629</w:t>
            </w:r>
          </w:p>
        </w:tc>
        <w:tc>
          <w:tcPr>
            <w:tcW w:w="1304" w:type="dxa"/>
            <w:tcBorders>
              <w:top w:val="nil"/>
              <w:left w:val="nil"/>
              <w:bottom w:val="nil"/>
              <w:right w:val="nil"/>
            </w:tcBorders>
          </w:tcPr>
          <w:p w:rsidR="00CE2D12" w:rsidRDefault="00CE2D12">
            <w:pPr>
              <w:pStyle w:val="ConsPlusNormal"/>
              <w:jc w:val="center"/>
            </w:pPr>
            <w:r>
              <w:t>139,044</w:t>
            </w:r>
          </w:p>
        </w:tc>
        <w:tc>
          <w:tcPr>
            <w:tcW w:w="1304" w:type="dxa"/>
            <w:tcBorders>
              <w:top w:val="nil"/>
              <w:left w:val="nil"/>
              <w:bottom w:val="nil"/>
              <w:right w:val="nil"/>
            </w:tcBorders>
          </w:tcPr>
          <w:p w:rsidR="00CE2D12" w:rsidRDefault="00CE2D12">
            <w:pPr>
              <w:pStyle w:val="ConsPlusNormal"/>
              <w:jc w:val="center"/>
            </w:pPr>
            <w:r>
              <w:t>115,092</w:t>
            </w:r>
          </w:p>
        </w:tc>
        <w:tc>
          <w:tcPr>
            <w:tcW w:w="1304" w:type="dxa"/>
            <w:tcBorders>
              <w:top w:val="nil"/>
              <w:left w:val="nil"/>
              <w:bottom w:val="nil"/>
              <w:right w:val="nil"/>
            </w:tcBorders>
          </w:tcPr>
          <w:p w:rsidR="00CE2D12" w:rsidRDefault="00CE2D12">
            <w:pPr>
              <w:pStyle w:val="ConsPlusNormal"/>
              <w:jc w:val="center"/>
            </w:pPr>
            <w:r>
              <w:t>115,092</w:t>
            </w:r>
          </w:p>
        </w:tc>
        <w:tc>
          <w:tcPr>
            <w:tcW w:w="1417" w:type="dxa"/>
            <w:tcBorders>
              <w:top w:val="nil"/>
              <w:left w:val="nil"/>
              <w:bottom w:val="nil"/>
              <w:right w:val="nil"/>
            </w:tcBorders>
          </w:tcPr>
          <w:p w:rsidR="00CE2D12" w:rsidRDefault="00CE2D12">
            <w:pPr>
              <w:pStyle w:val="ConsPlusNormal"/>
              <w:jc w:val="center"/>
            </w:pPr>
            <w:r>
              <w:t>110,440</w:t>
            </w:r>
          </w:p>
        </w:tc>
        <w:tc>
          <w:tcPr>
            <w:tcW w:w="1420" w:type="dxa"/>
            <w:tcBorders>
              <w:top w:val="nil"/>
              <w:left w:val="nil"/>
              <w:bottom w:val="nil"/>
              <w:right w:val="nil"/>
            </w:tcBorders>
          </w:tcPr>
          <w:p w:rsidR="00CE2D12" w:rsidRDefault="00CE2D12">
            <w:pPr>
              <w:pStyle w:val="ConsPlusNormal"/>
              <w:jc w:val="center"/>
            </w:pPr>
            <w:r>
              <w:t>110,440</w:t>
            </w:r>
          </w:p>
        </w:tc>
        <w:tc>
          <w:tcPr>
            <w:tcW w:w="1417" w:type="dxa"/>
            <w:tcBorders>
              <w:top w:val="nil"/>
              <w:left w:val="nil"/>
              <w:bottom w:val="nil"/>
              <w:right w:val="nil"/>
            </w:tcBorders>
          </w:tcPr>
          <w:p w:rsidR="00CE2D12" w:rsidRDefault="00CE2D12">
            <w:pPr>
              <w:pStyle w:val="ConsPlusNormal"/>
              <w:jc w:val="center"/>
            </w:pPr>
            <w:r>
              <w:t>110,440</w:t>
            </w:r>
          </w:p>
        </w:tc>
        <w:tc>
          <w:tcPr>
            <w:tcW w:w="1296" w:type="dxa"/>
            <w:tcBorders>
              <w:top w:val="nil"/>
              <w:left w:val="nil"/>
              <w:bottom w:val="nil"/>
              <w:right w:val="nil"/>
            </w:tcBorders>
          </w:tcPr>
          <w:p w:rsidR="00CE2D12" w:rsidRDefault="00CE2D12">
            <w:pPr>
              <w:pStyle w:val="ConsPlusNormal"/>
              <w:jc w:val="center"/>
            </w:pPr>
            <w:r>
              <w:t>110,440</w:t>
            </w:r>
          </w:p>
        </w:tc>
        <w:tc>
          <w:tcPr>
            <w:tcW w:w="1253" w:type="dxa"/>
            <w:tcBorders>
              <w:top w:val="nil"/>
              <w:left w:val="nil"/>
              <w:bottom w:val="nil"/>
              <w:right w:val="nil"/>
            </w:tcBorders>
          </w:tcPr>
          <w:p w:rsidR="00CE2D12" w:rsidRDefault="00CE2D12">
            <w:pPr>
              <w:pStyle w:val="ConsPlusNormal"/>
              <w:jc w:val="center"/>
            </w:pPr>
            <w:r>
              <w:t>110,440</w:t>
            </w:r>
          </w:p>
        </w:tc>
        <w:tc>
          <w:tcPr>
            <w:tcW w:w="1560" w:type="dxa"/>
            <w:tcBorders>
              <w:top w:val="nil"/>
              <w:left w:val="nil"/>
              <w:bottom w:val="nil"/>
              <w:right w:val="nil"/>
            </w:tcBorders>
          </w:tcPr>
          <w:p w:rsidR="00CE2D12" w:rsidRDefault="00CE2D12">
            <w:pPr>
              <w:pStyle w:val="ConsPlusNormal"/>
              <w:jc w:val="center"/>
            </w:pPr>
            <w:r>
              <w:t>1512,500</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2.2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2.5.</w:t>
            </w:r>
          </w:p>
        </w:tc>
        <w:tc>
          <w:tcPr>
            <w:tcW w:w="3571" w:type="dxa"/>
            <w:tcBorders>
              <w:top w:val="nil"/>
              <w:left w:val="nil"/>
              <w:bottom w:val="nil"/>
              <w:right w:val="nil"/>
            </w:tcBorders>
          </w:tcPr>
          <w:p w:rsidR="00CE2D12" w:rsidRDefault="00CE2D12">
            <w:pPr>
              <w:pStyle w:val="ConsPlusNormal"/>
            </w:pPr>
            <w: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социальное обеспечение и иные выплаты населению</w:t>
            </w:r>
          </w:p>
        </w:tc>
        <w:tc>
          <w:tcPr>
            <w:tcW w:w="1587" w:type="dxa"/>
            <w:tcBorders>
              <w:top w:val="nil"/>
              <w:left w:val="nil"/>
              <w:bottom w:val="nil"/>
              <w:right w:val="nil"/>
            </w:tcBorders>
          </w:tcPr>
          <w:p w:rsidR="00CE2D12" w:rsidRDefault="00CE2D12">
            <w:pPr>
              <w:pStyle w:val="ConsPlusNormal"/>
              <w:jc w:val="center"/>
            </w:pPr>
            <w:r>
              <w:t>3327,507</w:t>
            </w:r>
          </w:p>
        </w:tc>
        <w:tc>
          <w:tcPr>
            <w:tcW w:w="1304" w:type="dxa"/>
            <w:tcBorders>
              <w:top w:val="nil"/>
              <w:left w:val="nil"/>
              <w:bottom w:val="nil"/>
              <w:right w:val="nil"/>
            </w:tcBorders>
          </w:tcPr>
          <w:p w:rsidR="00CE2D12" w:rsidRDefault="00CE2D12">
            <w:pPr>
              <w:pStyle w:val="ConsPlusNormal"/>
              <w:jc w:val="center"/>
            </w:pPr>
            <w:r>
              <w:t>649,281</w:t>
            </w:r>
          </w:p>
        </w:tc>
        <w:tc>
          <w:tcPr>
            <w:tcW w:w="1304" w:type="dxa"/>
            <w:tcBorders>
              <w:top w:val="nil"/>
              <w:left w:val="nil"/>
              <w:bottom w:val="nil"/>
              <w:right w:val="nil"/>
            </w:tcBorders>
          </w:tcPr>
          <w:p w:rsidR="00CE2D12" w:rsidRDefault="00CE2D12">
            <w:pPr>
              <w:pStyle w:val="ConsPlusNormal"/>
              <w:jc w:val="center"/>
            </w:pPr>
            <w:r>
              <w:t>698,760</w:t>
            </w:r>
          </w:p>
        </w:tc>
        <w:tc>
          <w:tcPr>
            <w:tcW w:w="1304" w:type="dxa"/>
            <w:tcBorders>
              <w:top w:val="nil"/>
              <w:left w:val="nil"/>
              <w:bottom w:val="nil"/>
              <w:right w:val="nil"/>
            </w:tcBorders>
          </w:tcPr>
          <w:p w:rsidR="00CE2D12" w:rsidRDefault="00CE2D12">
            <w:pPr>
              <w:pStyle w:val="ConsPlusNormal"/>
              <w:jc w:val="center"/>
            </w:pPr>
            <w:r>
              <w:t>740,352</w:t>
            </w:r>
          </w:p>
        </w:tc>
        <w:tc>
          <w:tcPr>
            <w:tcW w:w="1304" w:type="dxa"/>
            <w:tcBorders>
              <w:top w:val="nil"/>
              <w:left w:val="nil"/>
              <w:bottom w:val="nil"/>
              <w:right w:val="nil"/>
            </w:tcBorders>
          </w:tcPr>
          <w:p w:rsidR="00CE2D12" w:rsidRDefault="00CE2D12">
            <w:pPr>
              <w:pStyle w:val="ConsPlusNormal"/>
              <w:jc w:val="center"/>
            </w:pPr>
            <w:r>
              <w:t>749,671</w:t>
            </w:r>
          </w:p>
        </w:tc>
        <w:tc>
          <w:tcPr>
            <w:tcW w:w="1417" w:type="dxa"/>
            <w:tcBorders>
              <w:top w:val="nil"/>
              <w:left w:val="nil"/>
              <w:bottom w:val="nil"/>
              <w:right w:val="nil"/>
            </w:tcBorders>
          </w:tcPr>
          <w:p w:rsidR="00CE2D12" w:rsidRDefault="00CE2D12">
            <w:pPr>
              <w:pStyle w:val="ConsPlusNormal"/>
              <w:jc w:val="center"/>
            </w:pPr>
            <w:r>
              <w:t>680,237</w:t>
            </w:r>
          </w:p>
        </w:tc>
        <w:tc>
          <w:tcPr>
            <w:tcW w:w="1420" w:type="dxa"/>
            <w:tcBorders>
              <w:top w:val="nil"/>
              <w:left w:val="nil"/>
              <w:bottom w:val="nil"/>
              <w:right w:val="nil"/>
            </w:tcBorders>
          </w:tcPr>
          <w:p w:rsidR="00CE2D12" w:rsidRDefault="00CE2D12">
            <w:pPr>
              <w:pStyle w:val="ConsPlusNormal"/>
              <w:jc w:val="center"/>
            </w:pPr>
            <w:r>
              <w:t>680,237</w:t>
            </w:r>
          </w:p>
        </w:tc>
        <w:tc>
          <w:tcPr>
            <w:tcW w:w="1417" w:type="dxa"/>
            <w:tcBorders>
              <w:top w:val="nil"/>
              <w:left w:val="nil"/>
              <w:bottom w:val="nil"/>
              <w:right w:val="nil"/>
            </w:tcBorders>
          </w:tcPr>
          <w:p w:rsidR="00CE2D12" w:rsidRDefault="00CE2D12">
            <w:pPr>
              <w:pStyle w:val="ConsPlusNormal"/>
              <w:jc w:val="center"/>
            </w:pPr>
            <w:r>
              <w:t>680,237</w:t>
            </w:r>
          </w:p>
        </w:tc>
        <w:tc>
          <w:tcPr>
            <w:tcW w:w="1296" w:type="dxa"/>
            <w:tcBorders>
              <w:top w:val="nil"/>
              <w:left w:val="nil"/>
              <w:bottom w:val="nil"/>
              <w:right w:val="nil"/>
            </w:tcBorders>
          </w:tcPr>
          <w:p w:rsidR="00CE2D12" w:rsidRDefault="00CE2D12">
            <w:pPr>
              <w:pStyle w:val="ConsPlusNormal"/>
              <w:jc w:val="center"/>
            </w:pPr>
            <w:r>
              <w:t>680,237</w:t>
            </w:r>
          </w:p>
        </w:tc>
        <w:tc>
          <w:tcPr>
            <w:tcW w:w="1253" w:type="dxa"/>
            <w:tcBorders>
              <w:top w:val="nil"/>
              <w:left w:val="nil"/>
              <w:bottom w:val="nil"/>
              <w:right w:val="nil"/>
            </w:tcBorders>
          </w:tcPr>
          <w:p w:rsidR="00CE2D12" w:rsidRDefault="00CE2D12">
            <w:pPr>
              <w:pStyle w:val="ConsPlusNormal"/>
              <w:jc w:val="center"/>
            </w:pPr>
            <w:r>
              <w:t>680,237</w:t>
            </w:r>
          </w:p>
        </w:tc>
        <w:tc>
          <w:tcPr>
            <w:tcW w:w="1560" w:type="dxa"/>
            <w:tcBorders>
              <w:top w:val="nil"/>
              <w:left w:val="nil"/>
              <w:bottom w:val="nil"/>
              <w:right w:val="nil"/>
            </w:tcBorders>
          </w:tcPr>
          <w:p w:rsidR="00CE2D12" w:rsidRDefault="00CE2D12">
            <w:pPr>
              <w:pStyle w:val="ConsPlusNormal"/>
              <w:jc w:val="center"/>
            </w:pPr>
            <w:r>
              <w:t>9566,755</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2.6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2.8.</w:t>
            </w:r>
          </w:p>
        </w:tc>
        <w:tc>
          <w:tcPr>
            <w:tcW w:w="3571" w:type="dxa"/>
            <w:tcBorders>
              <w:top w:val="nil"/>
              <w:left w:val="nil"/>
              <w:bottom w:val="nil"/>
              <w:right w:val="nil"/>
            </w:tcBorders>
          </w:tcPr>
          <w:p w:rsidR="00CE2D12" w:rsidRDefault="00CE2D12">
            <w:pPr>
              <w:pStyle w:val="ConsPlusNormal"/>
            </w:pPr>
            <w:r>
              <w:t>Обеспечение обучающихся, получающих образование за счет средств областного бюджета по программам профессионального образования по очной форме обучения, государственной академической стипендией, государственной социальной стипендией, стипендией "За освоение рабочей профессии"</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CE2D12" w:rsidRDefault="00CE2D12">
            <w:pPr>
              <w:pStyle w:val="ConsPlusNormal"/>
              <w:jc w:val="center"/>
            </w:pPr>
            <w:r>
              <w:t>2008,281</w:t>
            </w:r>
          </w:p>
        </w:tc>
        <w:tc>
          <w:tcPr>
            <w:tcW w:w="1304" w:type="dxa"/>
            <w:tcBorders>
              <w:top w:val="nil"/>
              <w:left w:val="nil"/>
              <w:bottom w:val="nil"/>
              <w:right w:val="nil"/>
            </w:tcBorders>
          </w:tcPr>
          <w:p w:rsidR="00CE2D12" w:rsidRDefault="00CE2D12">
            <w:pPr>
              <w:pStyle w:val="ConsPlusNormal"/>
              <w:jc w:val="center"/>
            </w:pPr>
            <w:r>
              <w:t>430,182</w:t>
            </w:r>
          </w:p>
        </w:tc>
        <w:tc>
          <w:tcPr>
            <w:tcW w:w="1304" w:type="dxa"/>
            <w:tcBorders>
              <w:top w:val="nil"/>
              <w:left w:val="nil"/>
              <w:bottom w:val="nil"/>
              <w:right w:val="nil"/>
            </w:tcBorders>
          </w:tcPr>
          <w:p w:rsidR="00CE2D12" w:rsidRDefault="00CE2D12">
            <w:pPr>
              <w:pStyle w:val="ConsPlusNormal"/>
              <w:jc w:val="center"/>
            </w:pPr>
            <w:r>
              <w:t>457,254</w:t>
            </w:r>
          </w:p>
        </w:tc>
        <w:tc>
          <w:tcPr>
            <w:tcW w:w="1304" w:type="dxa"/>
            <w:tcBorders>
              <w:top w:val="nil"/>
              <w:left w:val="nil"/>
              <w:bottom w:val="nil"/>
              <w:right w:val="nil"/>
            </w:tcBorders>
          </w:tcPr>
          <w:p w:rsidR="00CE2D12" w:rsidRDefault="00CE2D12">
            <w:pPr>
              <w:pStyle w:val="ConsPlusNormal"/>
              <w:jc w:val="center"/>
            </w:pPr>
            <w:r>
              <w:t>498,880</w:t>
            </w:r>
          </w:p>
        </w:tc>
        <w:tc>
          <w:tcPr>
            <w:tcW w:w="1304" w:type="dxa"/>
            <w:tcBorders>
              <w:top w:val="nil"/>
              <w:left w:val="nil"/>
              <w:bottom w:val="nil"/>
              <w:right w:val="nil"/>
            </w:tcBorders>
          </w:tcPr>
          <w:p w:rsidR="00CE2D12" w:rsidRDefault="00CE2D12">
            <w:pPr>
              <w:pStyle w:val="ConsPlusNormal"/>
              <w:jc w:val="center"/>
            </w:pPr>
            <w:r>
              <w:t>523,959</w:t>
            </w:r>
          </w:p>
        </w:tc>
        <w:tc>
          <w:tcPr>
            <w:tcW w:w="1417" w:type="dxa"/>
            <w:tcBorders>
              <w:top w:val="nil"/>
              <w:left w:val="nil"/>
              <w:bottom w:val="nil"/>
              <w:right w:val="nil"/>
            </w:tcBorders>
          </w:tcPr>
          <w:p w:rsidR="00CE2D12" w:rsidRDefault="00CE2D12">
            <w:pPr>
              <w:pStyle w:val="ConsPlusNormal"/>
              <w:jc w:val="center"/>
            </w:pPr>
            <w:r>
              <w:t>481,561</w:t>
            </w:r>
          </w:p>
        </w:tc>
        <w:tc>
          <w:tcPr>
            <w:tcW w:w="1420" w:type="dxa"/>
            <w:tcBorders>
              <w:top w:val="nil"/>
              <w:left w:val="nil"/>
              <w:bottom w:val="nil"/>
              <w:right w:val="nil"/>
            </w:tcBorders>
          </w:tcPr>
          <w:p w:rsidR="00CE2D12" w:rsidRDefault="00CE2D12">
            <w:pPr>
              <w:pStyle w:val="ConsPlusNormal"/>
              <w:jc w:val="center"/>
            </w:pPr>
            <w:r>
              <w:t>481,561</w:t>
            </w:r>
          </w:p>
        </w:tc>
        <w:tc>
          <w:tcPr>
            <w:tcW w:w="1417" w:type="dxa"/>
            <w:tcBorders>
              <w:top w:val="nil"/>
              <w:left w:val="nil"/>
              <w:bottom w:val="nil"/>
              <w:right w:val="nil"/>
            </w:tcBorders>
          </w:tcPr>
          <w:p w:rsidR="00CE2D12" w:rsidRDefault="00CE2D12">
            <w:pPr>
              <w:pStyle w:val="ConsPlusNormal"/>
              <w:jc w:val="center"/>
            </w:pPr>
            <w:r>
              <w:t>481,561</w:t>
            </w:r>
          </w:p>
        </w:tc>
        <w:tc>
          <w:tcPr>
            <w:tcW w:w="1296" w:type="dxa"/>
            <w:tcBorders>
              <w:top w:val="nil"/>
              <w:left w:val="nil"/>
              <w:bottom w:val="nil"/>
              <w:right w:val="nil"/>
            </w:tcBorders>
          </w:tcPr>
          <w:p w:rsidR="00CE2D12" w:rsidRDefault="00CE2D12">
            <w:pPr>
              <w:pStyle w:val="ConsPlusNormal"/>
              <w:jc w:val="center"/>
            </w:pPr>
            <w:r>
              <w:t>481,561</w:t>
            </w:r>
          </w:p>
        </w:tc>
        <w:tc>
          <w:tcPr>
            <w:tcW w:w="1253" w:type="dxa"/>
            <w:tcBorders>
              <w:top w:val="nil"/>
              <w:left w:val="nil"/>
              <w:bottom w:val="nil"/>
              <w:right w:val="nil"/>
            </w:tcBorders>
          </w:tcPr>
          <w:p w:rsidR="00CE2D12" w:rsidRDefault="00CE2D12">
            <w:pPr>
              <w:pStyle w:val="ConsPlusNormal"/>
              <w:jc w:val="center"/>
            </w:pPr>
            <w:r>
              <w:t>481,561</w:t>
            </w:r>
          </w:p>
        </w:tc>
        <w:tc>
          <w:tcPr>
            <w:tcW w:w="1560" w:type="dxa"/>
            <w:tcBorders>
              <w:top w:val="nil"/>
              <w:left w:val="nil"/>
              <w:bottom w:val="nil"/>
              <w:right w:val="nil"/>
            </w:tcBorders>
          </w:tcPr>
          <w:p w:rsidR="00CE2D12" w:rsidRDefault="00CE2D12">
            <w:pPr>
              <w:pStyle w:val="ConsPlusNormal"/>
              <w:jc w:val="center"/>
            </w:pPr>
            <w:r>
              <w:t>6326,361</w:t>
            </w:r>
          </w:p>
        </w:tc>
        <w:tc>
          <w:tcPr>
            <w:tcW w:w="1902" w:type="dxa"/>
            <w:tcBorders>
              <w:top w:val="nil"/>
              <w:left w:val="nil"/>
              <w:bottom w:val="nil"/>
              <w:right w:val="nil"/>
            </w:tcBorders>
          </w:tcPr>
          <w:p w:rsidR="00CE2D12" w:rsidRDefault="00CE2D12">
            <w:pPr>
              <w:pStyle w:val="ConsPlusNormal"/>
              <w:jc w:val="center"/>
            </w:pPr>
            <w:r>
              <w:t>Тактические показатели (индикаторы), указанные в пунктах 2.8, 2.75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2.9.</w:t>
            </w:r>
          </w:p>
        </w:tc>
        <w:tc>
          <w:tcPr>
            <w:tcW w:w="3571" w:type="dxa"/>
            <w:tcBorders>
              <w:top w:val="nil"/>
              <w:left w:val="nil"/>
              <w:bottom w:val="nil"/>
              <w:right w:val="nil"/>
            </w:tcBorders>
          </w:tcPr>
          <w:p w:rsidR="00CE2D12" w:rsidRDefault="00CE2D12">
            <w:pPr>
              <w:pStyle w:val="ConsPlusNormal"/>
            </w:pPr>
            <w:r>
              <w:t xml:space="preserve">Осуществление выплат студентам и слушателям, получающим образование по очной форме обучения за счет средств бюджета Самарской области по профессиям и специальностям, включенным в Перечень приоритетных профессий и специальностей среднего профессионального образования, </w:t>
            </w:r>
            <w:r>
              <w:lastRenderedPageBreak/>
              <w:t>профессий рабочих, по которым осуществляется профессиональное обучение, востребованных на региональном рынке труда для развития авиационно-космического комплекса</w:t>
            </w:r>
          </w:p>
        </w:tc>
        <w:tc>
          <w:tcPr>
            <w:tcW w:w="1757" w:type="dxa"/>
            <w:tcBorders>
              <w:top w:val="nil"/>
              <w:left w:val="nil"/>
              <w:bottom w:val="nil"/>
              <w:right w:val="nil"/>
            </w:tcBorders>
          </w:tcPr>
          <w:p w:rsidR="00CE2D12" w:rsidRDefault="00CE2D12">
            <w:pPr>
              <w:pStyle w:val="ConsPlusNormal"/>
            </w:pPr>
            <w:r>
              <w:lastRenderedPageBreak/>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CE2D12" w:rsidRDefault="00CE2D12">
            <w:pPr>
              <w:pStyle w:val="ConsPlusNormal"/>
              <w:jc w:val="center"/>
            </w:pPr>
            <w:r>
              <w:t>395,429</w:t>
            </w:r>
          </w:p>
        </w:tc>
        <w:tc>
          <w:tcPr>
            <w:tcW w:w="1304" w:type="dxa"/>
            <w:tcBorders>
              <w:top w:val="nil"/>
              <w:left w:val="nil"/>
              <w:bottom w:val="nil"/>
              <w:right w:val="nil"/>
            </w:tcBorders>
          </w:tcPr>
          <w:p w:rsidR="00CE2D12" w:rsidRDefault="00CE2D12">
            <w:pPr>
              <w:pStyle w:val="ConsPlusNormal"/>
              <w:jc w:val="center"/>
            </w:pPr>
            <w:r>
              <w:t>85,279</w:t>
            </w:r>
          </w:p>
        </w:tc>
        <w:tc>
          <w:tcPr>
            <w:tcW w:w="1304" w:type="dxa"/>
            <w:tcBorders>
              <w:top w:val="nil"/>
              <w:left w:val="nil"/>
              <w:bottom w:val="nil"/>
              <w:right w:val="nil"/>
            </w:tcBorders>
          </w:tcPr>
          <w:p w:rsidR="00CE2D12" w:rsidRDefault="00CE2D12">
            <w:pPr>
              <w:pStyle w:val="ConsPlusNormal"/>
              <w:jc w:val="center"/>
            </w:pPr>
            <w:r>
              <w:t>93,359</w:t>
            </w:r>
          </w:p>
        </w:tc>
        <w:tc>
          <w:tcPr>
            <w:tcW w:w="1304" w:type="dxa"/>
            <w:tcBorders>
              <w:top w:val="nil"/>
              <w:left w:val="nil"/>
              <w:bottom w:val="nil"/>
              <w:right w:val="nil"/>
            </w:tcBorders>
          </w:tcPr>
          <w:p w:rsidR="00CE2D12" w:rsidRDefault="00CE2D12">
            <w:pPr>
              <w:pStyle w:val="ConsPlusNormal"/>
              <w:jc w:val="center"/>
            </w:pPr>
            <w:r>
              <w:t>114,506</w:t>
            </w:r>
          </w:p>
        </w:tc>
        <w:tc>
          <w:tcPr>
            <w:tcW w:w="1304" w:type="dxa"/>
            <w:tcBorders>
              <w:top w:val="nil"/>
              <w:left w:val="nil"/>
              <w:bottom w:val="nil"/>
              <w:right w:val="nil"/>
            </w:tcBorders>
          </w:tcPr>
          <w:p w:rsidR="00CE2D12" w:rsidRDefault="00CE2D12">
            <w:pPr>
              <w:pStyle w:val="ConsPlusNormal"/>
              <w:jc w:val="center"/>
            </w:pPr>
            <w:r>
              <w:t>119,735</w:t>
            </w:r>
          </w:p>
        </w:tc>
        <w:tc>
          <w:tcPr>
            <w:tcW w:w="1417" w:type="dxa"/>
            <w:tcBorders>
              <w:top w:val="nil"/>
              <w:left w:val="nil"/>
              <w:bottom w:val="nil"/>
              <w:right w:val="nil"/>
            </w:tcBorders>
          </w:tcPr>
          <w:p w:rsidR="00CE2D12" w:rsidRDefault="00CE2D12">
            <w:pPr>
              <w:pStyle w:val="ConsPlusNormal"/>
              <w:jc w:val="center"/>
            </w:pPr>
            <w:r>
              <w:t>107,842</w:t>
            </w:r>
          </w:p>
        </w:tc>
        <w:tc>
          <w:tcPr>
            <w:tcW w:w="1420" w:type="dxa"/>
            <w:tcBorders>
              <w:top w:val="nil"/>
              <w:left w:val="nil"/>
              <w:bottom w:val="nil"/>
              <w:right w:val="nil"/>
            </w:tcBorders>
          </w:tcPr>
          <w:p w:rsidR="00CE2D12" w:rsidRDefault="00CE2D12">
            <w:pPr>
              <w:pStyle w:val="ConsPlusNormal"/>
              <w:jc w:val="center"/>
            </w:pPr>
            <w:r>
              <w:t>107,842</w:t>
            </w:r>
          </w:p>
        </w:tc>
        <w:tc>
          <w:tcPr>
            <w:tcW w:w="1417" w:type="dxa"/>
            <w:tcBorders>
              <w:top w:val="nil"/>
              <w:left w:val="nil"/>
              <w:bottom w:val="nil"/>
              <w:right w:val="nil"/>
            </w:tcBorders>
          </w:tcPr>
          <w:p w:rsidR="00CE2D12" w:rsidRDefault="00CE2D12">
            <w:pPr>
              <w:pStyle w:val="ConsPlusNormal"/>
              <w:jc w:val="center"/>
            </w:pPr>
            <w:r>
              <w:t>107,842</w:t>
            </w:r>
          </w:p>
        </w:tc>
        <w:tc>
          <w:tcPr>
            <w:tcW w:w="1296" w:type="dxa"/>
            <w:tcBorders>
              <w:top w:val="nil"/>
              <w:left w:val="nil"/>
              <w:bottom w:val="nil"/>
              <w:right w:val="nil"/>
            </w:tcBorders>
          </w:tcPr>
          <w:p w:rsidR="00CE2D12" w:rsidRDefault="00CE2D12">
            <w:pPr>
              <w:pStyle w:val="ConsPlusNormal"/>
              <w:jc w:val="center"/>
            </w:pPr>
            <w:r>
              <w:t>107,842</w:t>
            </w:r>
          </w:p>
        </w:tc>
        <w:tc>
          <w:tcPr>
            <w:tcW w:w="1253" w:type="dxa"/>
            <w:tcBorders>
              <w:top w:val="nil"/>
              <w:left w:val="nil"/>
              <w:bottom w:val="nil"/>
              <w:right w:val="nil"/>
            </w:tcBorders>
          </w:tcPr>
          <w:p w:rsidR="00CE2D12" w:rsidRDefault="00CE2D12">
            <w:pPr>
              <w:pStyle w:val="ConsPlusNormal"/>
              <w:jc w:val="center"/>
            </w:pPr>
            <w:r>
              <w:t>107,842</w:t>
            </w:r>
          </w:p>
        </w:tc>
        <w:tc>
          <w:tcPr>
            <w:tcW w:w="1560" w:type="dxa"/>
            <w:tcBorders>
              <w:top w:val="nil"/>
              <w:left w:val="nil"/>
              <w:bottom w:val="nil"/>
              <w:right w:val="nil"/>
            </w:tcBorders>
          </w:tcPr>
          <w:p w:rsidR="00CE2D12" w:rsidRDefault="00CE2D12">
            <w:pPr>
              <w:pStyle w:val="ConsPlusNormal"/>
              <w:jc w:val="center"/>
            </w:pPr>
            <w:r>
              <w:t>1347,518</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2.8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2.26.</w:t>
            </w:r>
          </w:p>
        </w:tc>
        <w:tc>
          <w:tcPr>
            <w:tcW w:w="3571" w:type="dxa"/>
            <w:tcBorders>
              <w:top w:val="nil"/>
              <w:left w:val="nil"/>
              <w:bottom w:val="nil"/>
              <w:right w:val="nil"/>
            </w:tcBorders>
          </w:tcPr>
          <w:p w:rsidR="00CE2D12" w:rsidRDefault="00CE2D12">
            <w:pPr>
              <w:pStyle w:val="ConsPlusNormal"/>
            </w:pPr>
            <w:r>
              <w:t>Осуществление выплаты ежемесячного денежного вознаграждения за выполнение функций классного руководителя педагогическим работникам государственных образовательных учреждений, находящихся в ведении Самарской области, и муниципальных образовательных учреждений</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2015 - 2030</w:t>
            </w:r>
          </w:p>
        </w:tc>
        <w:tc>
          <w:tcPr>
            <w:tcW w:w="2778" w:type="dxa"/>
            <w:tcBorders>
              <w:top w:val="nil"/>
              <w:left w:val="nil"/>
              <w:bottom w:val="nil"/>
              <w:right w:val="nil"/>
            </w:tcBorders>
          </w:tcPr>
          <w:p w:rsidR="00CE2D12" w:rsidRDefault="00CE2D12">
            <w:pPr>
              <w:pStyle w:val="ConsPlusNormal"/>
            </w:pPr>
            <w:r>
              <w:t>Предоставление субсидий бюджетным, автономным учреждениям и иным некоммерческим организациям,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межбюджетные трансферты</w:t>
            </w:r>
          </w:p>
        </w:tc>
        <w:tc>
          <w:tcPr>
            <w:tcW w:w="1587" w:type="dxa"/>
            <w:tcBorders>
              <w:top w:val="nil"/>
              <w:left w:val="nil"/>
              <w:bottom w:val="nil"/>
              <w:right w:val="nil"/>
            </w:tcBorders>
          </w:tcPr>
          <w:p w:rsidR="00CE2D12" w:rsidRDefault="00CE2D12">
            <w:pPr>
              <w:pStyle w:val="ConsPlusNormal"/>
              <w:jc w:val="center"/>
            </w:pPr>
            <w:r>
              <w:t>4237,791</w:t>
            </w:r>
          </w:p>
        </w:tc>
        <w:tc>
          <w:tcPr>
            <w:tcW w:w="1304" w:type="dxa"/>
            <w:tcBorders>
              <w:top w:val="nil"/>
              <w:left w:val="nil"/>
              <w:bottom w:val="nil"/>
              <w:right w:val="nil"/>
            </w:tcBorders>
          </w:tcPr>
          <w:p w:rsidR="00CE2D12" w:rsidRDefault="00CE2D12">
            <w:pPr>
              <w:pStyle w:val="ConsPlusNormal"/>
              <w:jc w:val="center"/>
            </w:pPr>
            <w:r>
              <w:t>1626,211</w:t>
            </w:r>
          </w:p>
        </w:tc>
        <w:tc>
          <w:tcPr>
            <w:tcW w:w="1304" w:type="dxa"/>
            <w:tcBorders>
              <w:top w:val="nil"/>
              <w:left w:val="nil"/>
              <w:bottom w:val="nil"/>
              <w:right w:val="nil"/>
            </w:tcBorders>
          </w:tcPr>
          <w:p w:rsidR="00CE2D12" w:rsidRDefault="00CE2D12">
            <w:pPr>
              <w:pStyle w:val="ConsPlusNormal"/>
              <w:jc w:val="center"/>
            </w:pPr>
            <w:r>
              <w:t>1644,406</w:t>
            </w:r>
          </w:p>
        </w:tc>
        <w:tc>
          <w:tcPr>
            <w:tcW w:w="1304" w:type="dxa"/>
            <w:tcBorders>
              <w:top w:val="nil"/>
              <w:left w:val="nil"/>
              <w:bottom w:val="nil"/>
              <w:right w:val="nil"/>
            </w:tcBorders>
          </w:tcPr>
          <w:p w:rsidR="00CE2D12" w:rsidRDefault="00CE2D12">
            <w:pPr>
              <w:pStyle w:val="ConsPlusNormal"/>
              <w:jc w:val="center"/>
            </w:pPr>
            <w:r>
              <w:t>1655,339</w:t>
            </w:r>
          </w:p>
        </w:tc>
        <w:tc>
          <w:tcPr>
            <w:tcW w:w="1304" w:type="dxa"/>
            <w:tcBorders>
              <w:top w:val="nil"/>
              <w:left w:val="nil"/>
              <w:bottom w:val="nil"/>
              <w:right w:val="nil"/>
            </w:tcBorders>
          </w:tcPr>
          <w:p w:rsidR="00CE2D12" w:rsidRDefault="00CE2D12">
            <w:pPr>
              <w:pStyle w:val="ConsPlusNormal"/>
              <w:jc w:val="center"/>
            </w:pPr>
            <w:r>
              <w:t>1659,985</w:t>
            </w:r>
          </w:p>
        </w:tc>
        <w:tc>
          <w:tcPr>
            <w:tcW w:w="1417" w:type="dxa"/>
            <w:tcBorders>
              <w:top w:val="nil"/>
              <w:left w:val="nil"/>
              <w:bottom w:val="nil"/>
              <w:right w:val="nil"/>
            </w:tcBorders>
          </w:tcPr>
          <w:p w:rsidR="00CE2D12" w:rsidRDefault="00CE2D12">
            <w:pPr>
              <w:pStyle w:val="ConsPlusNormal"/>
              <w:jc w:val="center"/>
            </w:pPr>
            <w:r>
              <w:t>441,750</w:t>
            </w:r>
          </w:p>
        </w:tc>
        <w:tc>
          <w:tcPr>
            <w:tcW w:w="1420" w:type="dxa"/>
            <w:tcBorders>
              <w:top w:val="nil"/>
              <w:left w:val="nil"/>
              <w:bottom w:val="nil"/>
              <w:right w:val="nil"/>
            </w:tcBorders>
          </w:tcPr>
          <w:p w:rsidR="00CE2D12" w:rsidRDefault="00CE2D12">
            <w:pPr>
              <w:pStyle w:val="ConsPlusNormal"/>
              <w:jc w:val="center"/>
            </w:pPr>
            <w:r>
              <w:t>441,750</w:t>
            </w:r>
          </w:p>
        </w:tc>
        <w:tc>
          <w:tcPr>
            <w:tcW w:w="1417" w:type="dxa"/>
            <w:tcBorders>
              <w:top w:val="nil"/>
              <w:left w:val="nil"/>
              <w:bottom w:val="nil"/>
              <w:right w:val="nil"/>
            </w:tcBorders>
          </w:tcPr>
          <w:p w:rsidR="00CE2D12" w:rsidRDefault="00CE2D12">
            <w:pPr>
              <w:pStyle w:val="ConsPlusNormal"/>
              <w:jc w:val="center"/>
            </w:pPr>
            <w:r>
              <w:t>441,750</w:t>
            </w:r>
          </w:p>
        </w:tc>
        <w:tc>
          <w:tcPr>
            <w:tcW w:w="1296" w:type="dxa"/>
            <w:tcBorders>
              <w:top w:val="nil"/>
              <w:left w:val="nil"/>
              <w:bottom w:val="nil"/>
              <w:right w:val="nil"/>
            </w:tcBorders>
          </w:tcPr>
          <w:p w:rsidR="00CE2D12" w:rsidRDefault="00CE2D12">
            <w:pPr>
              <w:pStyle w:val="ConsPlusNormal"/>
              <w:jc w:val="center"/>
            </w:pPr>
            <w:r>
              <w:t>441,750</w:t>
            </w:r>
          </w:p>
        </w:tc>
        <w:tc>
          <w:tcPr>
            <w:tcW w:w="1253" w:type="dxa"/>
            <w:tcBorders>
              <w:top w:val="nil"/>
              <w:left w:val="nil"/>
              <w:bottom w:val="nil"/>
              <w:right w:val="nil"/>
            </w:tcBorders>
          </w:tcPr>
          <w:p w:rsidR="00CE2D12" w:rsidRDefault="00CE2D12">
            <w:pPr>
              <w:pStyle w:val="ConsPlusNormal"/>
              <w:jc w:val="center"/>
            </w:pPr>
            <w:r>
              <w:t>441,750</w:t>
            </w:r>
          </w:p>
        </w:tc>
        <w:tc>
          <w:tcPr>
            <w:tcW w:w="1560" w:type="dxa"/>
            <w:tcBorders>
              <w:top w:val="nil"/>
              <w:left w:val="nil"/>
              <w:bottom w:val="nil"/>
              <w:right w:val="nil"/>
            </w:tcBorders>
          </w:tcPr>
          <w:p w:rsidR="00CE2D12" w:rsidRDefault="00CE2D12">
            <w:pPr>
              <w:pStyle w:val="ConsPlusNormal"/>
              <w:jc w:val="center"/>
            </w:pPr>
            <w:r>
              <w:t>13032,482</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2.15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В том числе за счет средств областного бюджета, формируемых за счет поступающих в областной бюджет средств федерального бюджета</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1601,043</w:t>
            </w:r>
          </w:p>
        </w:tc>
        <w:tc>
          <w:tcPr>
            <w:tcW w:w="1304" w:type="dxa"/>
            <w:tcBorders>
              <w:top w:val="nil"/>
              <w:left w:val="nil"/>
              <w:bottom w:val="nil"/>
              <w:right w:val="nil"/>
            </w:tcBorders>
          </w:tcPr>
          <w:p w:rsidR="00CE2D12" w:rsidRDefault="00CE2D12">
            <w:pPr>
              <w:pStyle w:val="ConsPlusNormal"/>
              <w:jc w:val="center"/>
            </w:pPr>
            <w:r>
              <w:t>1187,384</w:t>
            </w:r>
          </w:p>
        </w:tc>
        <w:tc>
          <w:tcPr>
            <w:tcW w:w="1304" w:type="dxa"/>
            <w:tcBorders>
              <w:top w:val="nil"/>
              <w:left w:val="nil"/>
              <w:bottom w:val="nil"/>
              <w:right w:val="nil"/>
            </w:tcBorders>
          </w:tcPr>
          <w:p w:rsidR="00CE2D12" w:rsidRDefault="00CE2D12">
            <w:pPr>
              <w:pStyle w:val="ConsPlusNormal"/>
              <w:jc w:val="center"/>
            </w:pPr>
            <w:r>
              <w:t>1203,282</w:t>
            </w:r>
          </w:p>
        </w:tc>
        <w:tc>
          <w:tcPr>
            <w:tcW w:w="1304" w:type="dxa"/>
            <w:tcBorders>
              <w:top w:val="nil"/>
              <w:left w:val="nil"/>
              <w:bottom w:val="nil"/>
              <w:right w:val="nil"/>
            </w:tcBorders>
          </w:tcPr>
          <w:p w:rsidR="00CE2D12" w:rsidRDefault="00CE2D12">
            <w:pPr>
              <w:pStyle w:val="ConsPlusNormal"/>
              <w:jc w:val="center"/>
            </w:pPr>
            <w:r>
              <w:t>1208,751</w:t>
            </w:r>
          </w:p>
        </w:tc>
        <w:tc>
          <w:tcPr>
            <w:tcW w:w="1304" w:type="dxa"/>
            <w:tcBorders>
              <w:top w:val="nil"/>
              <w:left w:val="nil"/>
              <w:bottom w:val="nil"/>
              <w:right w:val="nil"/>
            </w:tcBorders>
          </w:tcPr>
          <w:p w:rsidR="00CE2D12" w:rsidRDefault="00CE2D12">
            <w:pPr>
              <w:pStyle w:val="ConsPlusNormal"/>
              <w:jc w:val="center"/>
            </w:pPr>
            <w:r>
              <w:t>1208,751</w:t>
            </w: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jc w:val="center"/>
            </w:pPr>
            <w:r>
              <w:t>6409,211</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2.57.</w:t>
            </w:r>
          </w:p>
        </w:tc>
        <w:tc>
          <w:tcPr>
            <w:tcW w:w="3571" w:type="dxa"/>
            <w:tcBorders>
              <w:top w:val="nil"/>
              <w:left w:val="nil"/>
              <w:bottom w:val="nil"/>
              <w:right w:val="nil"/>
            </w:tcBorders>
          </w:tcPr>
          <w:p w:rsidR="00CE2D12" w:rsidRDefault="00CE2D12">
            <w:pPr>
              <w:pStyle w:val="ConsPlusNormal"/>
            </w:pPr>
            <w:r>
              <w:t xml:space="preserve">Формирование ИТ-инфраструктуры в государственных (муниципальных) образовательных организациях, реализующих </w:t>
            </w:r>
            <w:r>
              <w:lastRenderedPageBreak/>
              <w:t>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757" w:type="dxa"/>
            <w:tcBorders>
              <w:top w:val="nil"/>
              <w:left w:val="nil"/>
              <w:bottom w:val="nil"/>
              <w:right w:val="nil"/>
            </w:tcBorders>
          </w:tcPr>
          <w:p w:rsidR="00CE2D12" w:rsidRDefault="00CE2D12">
            <w:pPr>
              <w:pStyle w:val="ConsPlusNormal"/>
            </w:pPr>
            <w:r>
              <w:lastRenderedPageBreak/>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2024</w:t>
            </w:r>
          </w:p>
        </w:tc>
        <w:tc>
          <w:tcPr>
            <w:tcW w:w="2778" w:type="dxa"/>
            <w:tcBorders>
              <w:top w:val="nil"/>
              <w:left w:val="nil"/>
              <w:bottom w:val="nil"/>
              <w:right w:val="nil"/>
            </w:tcBorders>
          </w:tcPr>
          <w:p w:rsidR="00CE2D12" w:rsidRDefault="00CE2D12">
            <w:pPr>
              <w:pStyle w:val="ConsPlusNormal"/>
            </w:pPr>
            <w:r>
              <w:t>Закупка товаров, работ и услуг для обеспечения государственных (муниципальных) нужд</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24,711</w:t>
            </w: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jc w:val="center"/>
            </w:pPr>
            <w:r>
              <w:t>24,711</w:t>
            </w:r>
          </w:p>
        </w:tc>
        <w:tc>
          <w:tcPr>
            <w:tcW w:w="1902" w:type="dxa"/>
            <w:tcBorders>
              <w:top w:val="nil"/>
              <w:left w:val="nil"/>
              <w:bottom w:val="nil"/>
              <w:right w:val="nil"/>
            </w:tcBorders>
          </w:tcPr>
          <w:p w:rsidR="00CE2D12" w:rsidRDefault="00CE2D12">
            <w:pPr>
              <w:pStyle w:val="ConsPlusNormal"/>
              <w:jc w:val="center"/>
            </w:pPr>
            <w:r>
              <w:t xml:space="preserve">Тактический показатель (индикатор), указанный в </w:t>
            </w:r>
            <w:r>
              <w:lastRenderedPageBreak/>
              <w:t>пункте 2.74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lastRenderedPageBreak/>
              <w:t>2.63.</w:t>
            </w:r>
          </w:p>
        </w:tc>
        <w:tc>
          <w:tcPr>
            <w:tcW w:w="3571" w:type="dxa"/>
            <w:tcBorders>
              <w:top w:val="nil"/>
              <w:left w:val="nil"/>
              <w:bottom w:val="nil"/>
              <w:right w:val="nil"/>
            </w:tcBorders>
          </w:tcPr>
          <w:p w:rsidR="00CE2D12" w:rsidRDefault="00CE2D12">
            <w:pPr>
              <w:pStyle w:val="ConsPlusNormal"/>
            </w:pPr>
            <w:r>
              <w:t>Модернизация и замена серверного оборудования для обеспечения функционирования государственной информационной системы Самарской области "Автоматизированная система управления региональной системой образования"</w:t>
            </w:r>
          </w:p>
        </w:tc>
        <w:tc>
          <w:tcPr>
            <w:tcW w:w="1757" w:type="dxa"/>
            <w:tcBorders>
              <w:top w:val="nil"/>
              <w:left w:val="nil"/>
              <w:bottom w:val="nil"/>
              <w:right w:val="nil"/>
            </w:tcBorders>
          </w:tcPr>
          <w:p w:rsidR="00CE2D12" w:rsidRDefault="00CE2D12">
            <w:pPr>
              <w:pStyle w:val="ConsPlusNormal"/>
            </w:pPr>
            <w:r>
              <w:t>Министерство образования и науки Самарской области</w:t>
            </w:r>
          </w:p>
        </w:tc>
        <w:tc>
          <w:tcPr>
            <w:tcW w:w="964" w:type="dxa"/>
            <w:tcBorders>
              <w:top w:val="nil"/>
              <w:left w:val="nil"/>
              <w:bottom w:val="nil"/>
              <w:right w:val="nil"/>
            </w:tcBorders>
          </w:tcPr>
          <w:p w:rsidR="00CE2D12" w:rsidRDefault="00CE2D12">
            <w:pPr>
              <w:pStyle w:val="ConsPlusNormal"/>
              <w:jc w:val="center"/>
            </w:pPr>
            <w:r>
              <w:t>2023</w:t>
            </w:r>
          </w:p>
        </w:tc>
        <w:tc>
          <w:tcPr>
            <w:tcW w:w="2778" w:type="dxa"/>
            <w:tcBorders>
              <w:top w:val="nil"/>
              <w:left w:val="nil"/>
              <w:bottom w:val="nil"/>
              <w:right w:val="nil"/>
            </w:tcBorders>
          </w:tcPr>
          <w:p w:rsidR="00CE2D12" w:rsidRDefault="00CE2D12">
            <w:pPr>
              <w:pStyle w:val="ConsPlusNormal"/>
            </w:pPr>
            <w:r>
              <w:t>Закупка товаров, работ и услуг для обеспечения государственных (муниципальных) нужд</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20,000</w:t>
            </w: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jc w:val="center"/>
            </w:pPr>
            <w:r>
              <w:t>20,000</w:t>
            </w:r>
          </w:p>
        </w:tc>
        <w:tc>
          <w:tcPr>
            <w:tcW w:w="1902"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2.83 приложения 1 к Подпрограмме 1</w:t>
            </w:r>
          </w:p>
        </w:tc>
      </w:tr>
      <w:tr w:rsidR="00CE2D12">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CE2D12" w:rsidRDefault="00CE2D12">
            <w:pPr>
              <w:pStyle w:val="ConsPlusNormal"/>
            </w:pPr>
          </w:p>
        </w:tc>
        <w:tc>
          <w:tcPr>
            <w:tcW w:w="9070" w:type="dxa"/>
            <w:gridSpan w:val="4"/>
            <w:tcBorders>
              <w:top w:val="nil"/>
              <w:left w:val="nil"/>
              <w:bottom w:val="nil"/>
              <w:right w:val="nil"/>
            </w:tcBorders>
          </w:tcPr>
          <w:p w:rsidR="00CE2D12" w:rsidRDefault="00CE2D12">
            <w:pPr>
              <w:pStyle w:val="ConsPlusNormal"/>
            </w:pPr>
            <w:r>
              <w:t>Итого по задаче 2</w:t>
            </w:r>
          </w:p>
        </w:tc>
        <w:tc>
          <w:tcPr>
            <w:tcW w:w="1587" w:type="dxa"/>
            <w:tcBorders>
              <w:top w:val="nil"/>
              <w:left w:val="nil"/>
              <w:bottom w:val="nil"/>
              <w:right w:val="nil"/>
            </w:tcBorders>
          </w:tcPr>
          <w:p w:rsidR="00CE2D12" w:rsidRDefault="00CE2D12">
            <w:pPr>
              <w:pStyle w:val="ConsPlusNormal"/>
              <w:jc w:val="center"/>
            </w:pPr>
            <w:r>
              <w:t>19311,255</w:t>
            </w:r>
          </w:p>
        </w:tc>
        <w:tc>
          <w:tcPr>
            <w:tcW w:w="1304" w:type="dxa"/>
            <w:tcBorders>
              <w:top w:val="nil"/>
              <w:left w:val="nil"/>
              <w:bottom w:val="nil"/>
              <w:right w:val="nil"/>
            </w:tcBorders>
          </w:tcPr>
          <w:p w:rsidR="00CE2D12" w:rsidRDefault="00CE2D12">
            <w:pPr>
              <w:pStyle w:val="ConsPlusNormal"/>
              <w:jc w:val="center"/>
            </w:pPr>
            <w:r>
              <w:t>4943,550</w:t>
            </w:r>
          </w:p>
        </w:tc>
        <w:tc>
          <w:tcPr>
            <w:tcW w:w="1304" w:type="dxa"/>
            <w:tcBorders>
              <w:top w:val="nil"/>
              <w:left w:val="nil"/>
              <w:bottom w:val="nil"/>
              <w:right w:val="nil"/>
            </w:tcBorders>
          </w:tcPr>
          <w:p w:rsidR="00CE2D12" w:rsidRDefault="00CE2D12">
            <w:pPr>
              <w:pStyle w:val="ConsPlusNormal"/>
              <w:jc w:val="center"/>
            </w:pPr>
            <w:r>
              <w:t>5045,467</w:t>
            </w:r>
          </w:p>
        </w:tc>
        <w:tc>
          <w:tcPr>
            <w:tcW w:w="1304" w:type="dxa"/>
            <w:tcBorders>
              <w:top w:val="nil"/>
              <w:left w:val="nil"/>
              <w:bottom w:val="nil"/>
              <w:right w:val="nil"/>
            </w:tcBorders>
          </w:tcPr>
          <w:p w:rsidR="00CE2D12" w:rsidRDefault="00CE2D12">
            <w:pPr>
              <w:pStyle w:val="ConsPlusNormal"/>
              <w:jc w:val="center"/>
            </w:pPr>
            <w:r>
              <w:t>5016,066</w:t>
            </w:r>
          </w:p>
        </w:tc>
        <w:tc>
          <w:tcPr>
            <w:tcW w:w="1304" w:type="dxa"/>
            <w:tcBorders>
              <w:top w:val="nil"/>
              <w:left w:val="nil"/>
              <w:bottom w:val="nil"/>
              <w:right w:val="nil"/>
            </w:tcBorders>
          </w:tcPr>
          <w:p w:rsidR="00CE2D12" w:rsidRDefault="00CE2D12">
            <w:pPr>
              <w:pStyle w:val="ConsPlusNormal"/>
              <w:jc w:val="center"/>
            </w:pPr>
            <w:r>
              <w:t>4667,726</w:t>
            </w:r>
          </w:p>
        </w:tc>
        <w:tc>
          <w:tcPr>
            <w:tcW w:w="1417" w:type="dxa"/>
            <w:tcBorders>
              <w:top w:val="nil"/>
              <w:left w:val="nil"/>
              <w:bottom w:val="nil"/>
              <w:right w:val="nil"/>
            </w:tcBorders>
          </w:tcPr>
          <w:p w:rsidR="00CE2D12" w:rsidRDefault="00CE2D12">
            <w:pPr>
              <w:pStyle w:val="ConsPlusNormal"/>
              <w:jc w:val="center"/>
            </w:pPr>
            <w:r>
              <w:t>3191,165</w:t>
            </w:r>
          </w:p>
        </w:tc>
        <w:tc>
          <w:tcPr>
            <w:tcW w:w="1420" w:type="dxa"/>
            <w:tcBorders>
              <w:top w:val="nil"/>
              <w:left w:val="nil"/>
              <w:bottom w:val="nil"/>
              <w:right w:val="nil"/>
            </w:tcBorders>
          </w:tcPr>
          <w:p w:rsidR="00CE2D12" w:rsidRDefault="00CE2D12">
            <w:pPr>
              <w:pStyle w:val="ConsPlusNormal"/>
              <w:jc w:val="center"/>
            </w:pPr>
            <w:r>
              <w:t>3191,165</w:t>
            </w:r>
          </w:p>
        </w:tc>
        <w:tc>
          <w:tcPr>
            <w:tcW w:w="1417" w:type="dxa"/>
            <w:tcBorders>
              <w:top w:val="nil"/>
              <w:left w:val="nil"/>
              <w:bottom w:val="nil"/>
              <w:right w:val="nil"/>
            </w:tcBorders>
          </w:tcPr>
          <w:p w:rsidR="00CE2D12" w:rsidRDefault="00CE2D12">
            <w:pPr>
              <w:pStyle w:val="ConsPlusNormal"/>
              <w:jc w:val="center"/>
            </w:pPr>
            <w:r>
              <w:t>3191,165</w:t>
            </w:r>
          </w:p>
        </w:tc>
        <w:tc>
          <w:tcPr>
            <w:tcW w:w="1296" w:type="dxa"/>
            <w:tcBorders>
              <w:top w:val="nil"/>
              <w:left w:val="nil"/>
              <w:bottom w:val="nil"/>
              <w:right w:val="nil"/>
            </w:tcBorders>
          </w:tcPr>
          <w:p w:rsidR="00CE2D12" w:rsidRDefault="00CE2D12">
            <w:pPr>
              <w:pStyle w:val="ConsPlusNormal"/>
              <w:jc w:val="center"/>
            </w:pPr>
            <w:r>
              <w:t>3191,165</w:t>
            </w:r>
          </w:p>
        </w:tc>
        <w:tc>
          <w:tcPr>
            <w:tcW w:w="1253" w:type="dxa"/>
            <w:tcBorders>
              <w:top w:val="nil"/>
              <w:left w:val="nil"/>
              <w:bottom w:val="nil"/>
              <w:right w:val="nil"/>
            </w:tcBorders>
          </w:tcPr>
          <w:p w:rsidR="00CE2D12" w:rsidRDefault="00CE2D12">
            <w:pPr>
              <w:pStyle w:val="ConsPlusNormal"/>
              <w:jc w:val="center"/>
            </w:pPr>
            <w:r>
              <w:t>3191,165</w:t>
            </w:r>
          </w:p>
        </w:tc>
        <w:tc>
          <w:tcPr>
            <w:tcW w:w="1560" w:type="dxa"/>
            <w:tcBorders>
              <w:top w:val="nil"/>
              <w:left w:val="nil"/>
              <w:bottom w:val="nil"/>
              <w:right w:val="nil"/>
            </w:tcBorders>
          </w:tcPr>
          <w:p w:rsidR="00CE2D12" w:rsidRDefault="00CE2D12">
            <w:pPr>
              <w:pStyle w:val="ConsPlusNormal"/>
              <w:jc w:val="center"/>
            </w:pPr>
            <w:r>
              <w:t>54939,888</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CE2D12" w:rsidRDefault="00CE2D12">
            <w:pPr>
              <w:pStyle w:val="ConsPlusNormal"/>
            </w:pPr>
          </w:p>
        </w:tc>
        <w:tc>
          <w:tcPr>
            <w:tcW w:w="9070" w:type="dxa"/>
            <w:gridSpan w:val="4"/>
            <w:tcBorders>
              <w:top w:val="nil"/>
              <w:left w:val="nil"/>
              <w:bottom w:val="nil"/>
              <w:right w:val="nil"/>
            </w:tcBorders>
          </w:tcPr>
          <w:p w:rsidR="00CE2D12" w:rsidRDefault="00CE2D12">
            <w:pPr>
              <w:pStyle w:val="ConsPlusNormal"/>
            </w:pPr>
            <w:r>
              <w:t>В том числе:</w:t>
            </w: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pP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vAlign w:val="bottom"/>
          </w:tcPr>
          <w:p w:rsidR="00CE2D12" w:rsidRDefault="00CE2D12">
            <w:pPr>
              <w:pStyle w:val="ConsPlusNormal"/>
            </w:pPr>
            <w:r>
              <w:t>за счет средств областного бюджета, за исключением поступающих в областной бюджет средств федерального бюджета</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16989,721</w:t>
            </w:r>
          </w:p>
        </w:tc>
        <w:tc>
          <w:tcPr>
            <w:tcW w:w="1304" w:type="dxa"/>
            <w:tcBorders>
              <w:top w:val="nil"/>
              <w:left w:val="nil"/>
              <w:bottom w:val="nil"/>
              <w:right w:val="nil"/>
            </w:tcBorders>
          </w:tcPr>
          <w:p w:rsidR="00CE2D12" w:rsidRDefault="00CE2D12">
            <w:pPr>
              <w:pStyle w:val="ConsPlusNormal"/>
              <w:jc w:val="center"/>
            </w:pPr>
            <w:r>
              <w:t>3326,317</w:t>
            </w:r>
          </w:p>
        </w:tc>
        <w:tc>
          <w:tcPr>
            <w:tcW w:w="1304" w:type="dxa"/>
            <w:tcBorders>
              <w:top w:val="nil"/>
              <w:left w:val="nil"/>
              <w:bottom w:val="nil"/>
              <w:right w:val="nil"/>
            </w:tcBorders>
          </w:tcPr>
          <w:p w:rsidR="00CE2D12" w:rsidRDefault="00CE2D12">
            <w:pPr>
              <w:pStyle w:val="ConsPlusNormal"/>
              <w:jc w:val="center"/>
            </w:pPr>
            <w:r>
              <w:t>3473,642</w:t>
            </w:r>
          </w:p>
        </w:tc>
        <w:tc>
          <w:tcPr>
            <w:tcW w:w="1304" w:type="dxa"/>
            <w:tcBorders>
              <w:top w:val="nil"/>
              <w:left w:val="nil"/>
              <w:bottom w:val="nil"/>
              <w:right w:val="nil"/>
            </w:tcBorders>
          </w:tcPr>
          <w:p w:rsidR="00CE2D12" w:rsidRDefault="00CE2D12">
            <w:pPr>
              <w:pStyle w:val="ConsPlusNormal"/>
              <w:jc w:val="center"/>
            </w:pPr>
            <w:r>
              <w:t>3350,498</w:t>
            </w:r>
          </w:p>
        </w:tc>
        <w:tc>
          <w:tcPr>
            <w:tcW w:w="1304" w:type="dxa"/>
            <w:tcBorders>
              <w:top w:val="nil"/>
              <w:left w:val="nil"/>
              <w:bottom w:val="nil"/>
              <w:right w:val="nil"/>
            </w:tcBorders>
          </w:tcPr>
          <w:p w:rsidR="00CE2D12" w:rsidRDefault="00CE2D12">
            <w:pPr>
              <w:pStyle w:val="ConsPlusNormal"/>
              <w:jc w:val="center"/>
            </w:pPr>
            <w:r>
              <w:t>3295,912</w:t>
            </w:r>
          </w:p>
        </w:tc>
        <w:tc>
          <w:tcPr>
            <w:tcW w:w="1417" w:type="dxa"/>
            <w:tcBorders>
              <w:top w:val="nil"/>
              <w:left w:val="nil"/>
              <w:bottom w:val="nil"/>
              <w:right w:val="nil"/>
            </w:tcBorders>
          </w:tcPr>
          <w:p w:rsidR="00CE2D12" w:rsidRDefault="00CE2D12">
            <w:pPr>
              <w:pStyle w:val="ConsPlusNormal"/>
              <w:jc w:val="center"/>
            </w:pPr>
            <w:r>
              <w:t>3191,165</w:t>
            </w:r>
          </w:p>
        </w:tc>
        <w:tc>
          <w:tcPr>
            <w:tcW w:w="1420" w:type="dxa"/>
            <w:tcBorders>
              <w:top w:val="nil"/>
              <w:left w:val="nil"/>
              <w:bottom w:val="nil"/>
              <w:right w:val="nil"/>
            </w:tcBorders>
          </w:tcPr>
          <w:p w:rsidR="00CE2D12" w:rsidRDefault="00CE2D12">
            <w:pPr>
              <w:pStyle w:val="ConsPlusNormal"/>
              <w:jc w:val="center"/>
            </w:pPr>
            <w:r>
              <w:t>3191,165</w:t>
            </w:r>
          </w:p>
        </w:tc>
        <w:tc>
          <w:tcPr>
            <w:tcW w:w="1417" w:type="dxa"/>
            <w:tcBorders>
              <w:top w:val="nil"/>
              <w:left w:val="nil"/>
              <w:bottom w:val="nil"/>
              <w:right w:val="nil"/>
            </w:tcBorders>
          </w:tcPr>
          <w:p w:rsidR="00CE2D12" w:rsidRDefault="00CE2D12">
            <w:pPr>
              <w:pStyle w:val="ConsPlusNormal"/>
              <w:jc w:val="center"/>
            </w:pPr>
            <w:r>
              <w:t>3191,165</w:t>
            </w:r>
          </w:p>
        </w:tc>
        <w:tc>
          <w:tcPr>
            <w:tcW w:w="1296" w:type="dxa"/>
            <w:tcBorders>
              <w:top w:val="nil"/>
              <w:left w:val="nil"/>
              <w:bottom w:val="nil"/>
              <w:right w:val="nil"/>
            </w:tcBorders>
          </w:tcPr>
          <w:p w:rsidR="00CE2D12" w:rsidRDefault="00CE2D12">
            <w:pPr>
              <w:pStyle w:val="ConsPlusNormal"/>
              <w:jc w:val="center"/>
            </w:pPr>
            <w:r>
              <w:t>3191,165</w:t>
            </w:r>
          </w:p>
        </w:tc>
        <w:tc>
          <w:tcPr>
            <w:tcW w:w="1253" w:type="dxa"/>
            <w:tcBorders>
              <w:top w:val="nil"/>
              <w:left w:val="nil"/>
              <w:bottom w:val="nil"/>
              <w:right w:val="nil"/>
            </w:tcBorders>
          </w:tcPr>
          <w:p w:rsidR="00CE2D12" w:rsidRDefault="00CE2D12">
            <w:pPr>
              <w:pStyle w:val="ConsPlusNormal"/>
              <w:jc w:val="center"/>
            </w:pPr>
            <w:r>
              <w:t>3191,165</w:t>
            </w:r>
          </w:p>
        </w:tc>
        <w:tc>
          <w:tcPr>
            <w:tcW w:w="1560" w:type="dxa"/>
            <w:tcBorders>
              <w:top w:val="nil"/>
              <w:left w:val="nil"/>
              <w:bottom w:val="nil"/>
              <w:right w:val="nil"/>
            </w:tcBorders>
          </w:tcPr>
          <w:p w:rsidR="00CE2D12" w:rsidRDefault="00CE2D12">
            <w:pPr>
              <w:pStyle w:val="ConsPlusNormal"/>
              <w:jc w:val="center"/>
            </w:pPr>
            <w:r>
              <w:t>46391,915</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5328" w:type="dxa"/>
            <w:gridSpan w:val="2"/>
            <w:tcBorders>
              <w:top w:val="nil"/>
              <w:left w:val="nil"/>
              <w:bottom w:val="nil"/>
              <w:right w:val="nil"/>
            </w:tcBorders>
          </w:tcPr>
          <w:p w:rsidR="00CE2D12" w:rsidRDefault="00CE2D12">
            <w:pPr>
              <w:pStyle w:val="ConsPlusNormal"/>
            </w:pPr>
            <w:r>
              <w:t>ИТОГО ПО ПОДПРОГРАММЕ 1</w:t>
            </w: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226393,267</w:t>
            </w:r>
          </w:p>
        </w:tc>
        <w:tc>
          <w:tcPr>
            <w:tcW w:w="1304" w:type="dxa"/>
            <w:tcBorders>
              <w:top w:val="nil"/>
              <w:left w:val="nil"/>
              <w:bottom w:val="nil"/>
              <w:right w:val="nil"/>
            </w:tcBorders>
          </w:tcPr>
          <w:p w:rsidR="00CE2D12" w:rsidRDefault="00CE2D12">
            <w:pPr>
              <w:pStyle w:val="ConsPlusNormal"/>
              <w:jc w:val="center"/>
            </w:pPr>
            <w:r>
              <w:t>44398,498</w:t>
            </w:r>
          </w:p>
        </w:tc>
        <w:tc>
          <w:tcPr>
            <w:tcW w:w="1304" w:type="dxa"/>
            <w:tcBorders>
              <w:top w:val="nil"/>
              <w:left w:val="nil"/>
              <w:bottom w:val="nil"/>
              <w:right w:val="nil"/>
            </w:tcBorders>
          </w:tcPr>
          <w:p w:rsidR="00CE2D12" w:rsidRDefault="00CE2D12">
            <w:pPr>
              <w:pStyle w:val="ConsPlusNormal"/>
              <w:jc w:val="center"/>
            </w:pPr>
            <w:r>
              <w:t>47412,931</w:t>
            </w:r>
          </w:p>
        </w:tc>
        <w:tc>
          <w:tcPr>
            <w:tcW w:w="1304" w:type="dxa"/>
            <w:tcBorders>
              <w:top w:val="nil"/>
              <w:left w:val="nil"/>
              <w:bottom w:val="nil"/>
              <w:right w:val="nil"/>
            </w:tcBorders>
          </w:tcPr>
          <w:p w:rsidR="00CE2D12" w:rsidRDefault="00CE2D12">
            <w:pPr>
              <w:pStyle w:val="ConsPlusNormal"/>
              <w:jc w:val="center"/>
            </w:pPr>
            <w:r>
              <w:t>48180,021</w:t>
            </w:r>
          </w:p>
        </w:tc>
        <w:tc>
          <w:tcPr>
            <w:tcW w:w="1304" w:type="dxa"/>
            <w:tcBorders>
              <w:top w:val="nil"/>
              <w:left w:val="nil"/>
              <w:bottom w:val="nil"/>
              <w:right w:val="nil"/>
            </w:tcBorders>
          </w:tcPr>
          <w:p w:rsidR="00CE2D12" w:rsidRDefault="00CE2D12">
            <w:pPr>
              <w:pStyle w:val="ConsPlusNormal"/>
              <w:jc w:val="center"/>
            </w:pPr>
            <w:r>
              <w:t>48294,435</w:t>
            </w:r>
          </w:p>
        </w:tc>
        <w:tc>
          <w:tcPr>
            <w:tcW w:w="1417" w:type="dxa"/>
            <w:tcBorders>
              <w:top w:val="nil"/>
              <w:left w:val="nil"/>
              <w:bottom w:val="nil"/>
              <w:right w:val="nil"/>
            </w:tcBorders>
          </w:tcPr>
          <w:p w:rsidR="00CE2D12" w:rsidRDefault="00CE2D12">
            <w:pPr>
              <w:pStyle w:val="ConsPlusNormal"/>
              <w:jc w:val="center"/>
            </w:pPr>
            <w:r>
              <w:t>42222,716</w:t>
            </w:r>
          </w:p>
        </w:tc>
        <w:tc>
          <w:tcPr>
            <w:tcW w:w="1420" w:type="dxa"/>
            <w:tcBorders>
              <w:top w:val="nil"/>
              <w:left w:val="nil"/>
              <w:bottom w:val="nil"/>
              <w:right w:val="nil"/>
            </w:tcBorders>
          </w:tcPr>
          <w:p w:rsidR="00CE2D12" w:rsidRDefault="00CE2D12">
            <w:pPr>
              <w:pStyle w:val="ConsPlusNormal"/>
              <w:jc w:val="center"/>
            </w:pPr>
            <w:r>
              <w:t>42222,716</w:t>
            </w:r>
          </w:p>
        </w:tc>
        <w:tc>
          <w:tcPr>
            <w:tcW w:w="1417" w:type="dxa"/>
            <w:tcBorders>
              <w:top w:val="nil"/>
              <w:left w:val="nil"/>
              <w:bottom w:val="nil"/>
              <w:right w:val="nil"/>
            </w:tcBorders>
          </w:tcPr>
          <w:p w:rsidR="00CE2D12" w:rsidRDefault="00CE2D12">
            <w:pPr>
              <w:pStyle w:val="ConsPlusNormal"/>
              <w:jc w:val="center"/>
            </w:pPr>
            <w:r>
              <w:t>42222,716</w:t>
            </w:r>
          </w:p>
        </w:tc>
        <w:tc>
          <w:tcPr>
            <w:tcW w:w="1296" w:type="dxa"/>
            <w:tcBorders>
              <w:top w:val="nil"/>
              <w:left w:val="nil"/>
              <w:bottom w:val="nil"/>
              <w:right w:val="nil"/>
            </w:tcBorders>
          </w:tcPr>
          <w:p w:rsidR="00CE2D12" w:rsidRDefault="00CE2D12">
            <w:pPr>
              <w:pStyle w:val="ConsPlusNormal"/>
              <w:jc w:val="center"/>
            </w:pPr>
            <w:r>
              <w:t>42222,716</w:t>
            </w:r>
          </w:p>
        </w:tc>
        <w:tc>
          <w:tcPr>
            <w:tcW w:w="1253" w:type="dxa"/>
            <w:tcBorders>
              <w:top w:val="nil"/>
              <w:left w:val="nil"/>
              <w:bottom w:val="nil"/>
              <w:right w:val="nil"/>
            </w:tcBorders>
          </w:tcPr>
          <w:p w:rsidR="00CE2D12" w:rsidRDefault="00CE2D12">
            <w:pPr>
              <w:pStyle w:val="ConsPlusNormal"/>
              <w:jc w:val="center"/>
            </w:pPr>
            <w:r>
              <w:t>42222,716</w:t>
            </w:r>
          </w:p>
        </w:tc>
        <w:tc>
          <w:tcPr>
            <w:tcW w:w="1560" w:type="dxa"/>
            <w:tcBorders>
              <w:top w:val="nil"/>
              <w:left w:val="nil"/>
              <w:bottom w:val="nil"/>
              <w:right w:val="nil"/>
            </w:tcBorders>
          </w:tcPr>
          <w:p w:rsidR="00CE2D12" w:rsidRDefault="00CE2D12">
            <w:pPr>
              <w:pStyle w:val="ConsPlusNormal"/>
              <w:jc w:val="center"/>
            </w:pPr>
            <w:r>
              <w:t>625792,733</w:t>
            </w: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В том числе:</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420"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296" w:type="dxa"/>
            <w:tcBorders>
              <w:top w:val="nil"/>
              <w:left w:val="nil"/>
              <w:bottom w:val="nil"/>
              <w:right w:val="nil"/>
            </w:tcBorders>
          </w:tcPr>
          <w:p w:rsidR="00CE2D12" w:rsidRDefault="00CE2D12">
            <w:pPr>
              <w:pStyle w:val="ConsPlusNormal"/>
            </w:pPr>
          </w:p>
        </w:tc>
        <w:tc>
          <w:tcPr>
            <w:tcW w:w="1253"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pPr>
          </w:p>
        </w:tc>
        <w:tc>
          <w:tcPr>
            <w:tcW w:w="1902"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3571" w:type="dxa"/>
            <w:tcBorders>
              <w:top w:val="nil"/>
              <w:left w:val="nil"/>
              <w:bottom w:val="nil"/>
              <w:right w:val="nil"/>
            </w:tcBorders>
          </w:tcPr>
          <w:p w:rsidR="00CE2D12" w:rsidRDefault="00CE2D12">
            <w:pPr>
              <w:pStyle w:val="ConsPlusNormal"/>
            </w:pPr>
            <w:r>
              <w:t xml:space="preserve">за счет средств областного бюджета, за исключением </w:t>
            </w:r>
            <w:r>
              <w:lastRenderedPageBreak/>
              <w:t>поступающих в областной бюджет средств федерального бюджета</w:t>
            </w:r>
          </w:p>
        </w:tc>
        <w:tc>
          <w:tcPr>
            <w:tcW w:w="1757" w:type="dxa"/>
            <w:tcBorders>
              <w:top w:val="nil"/>
              <w:left w:val="nil"/>
              <w:bottom w:val="nil"/>
              <w:right w:val="nil"/>
            </w:tcBorders>
          </w:tcPr>
          <w:p w:rsidR="00CE2D12" w:rsidRDefault="00CE2D12">
            <w:pPr>
              <w:pStyle w:val="ConsPlusNormal"/>
            </w:pPr>
          </w:p>
        </w:tc>
        <w:tc>
          <w:tcPr>
            <w:tcW w:w="964" w:type="dxa"/>
            <w:tcBorders>
              <w:top w:val="nil"/>
              <w:left w:val="nil"/>
              <w:bottom w:val="nil"/>
              <w:right w:val="nil"/>
            </w:tcBorders>
          </w:tcPr>
          <w:p w:rsidR="00CE2D12" w:rsidRDefault="00CE2D12">
            <w:pPr>
              <w:pStyle w:val="ConsPlusNormal"/>
            </w:pPr>
          </w:p>
        </w:tc>
        <w:tc>
          <w:tcPr>
            <w:tcW w:w="2778" w:type="dxa"/>
            <w:tcBorders>
              <w:top w:val="nil"/>
              <w:left w:val="nil"/>
              <w:bottom w:val="nil"/>
              <w:right w:val="nil"/>
            </w:tcBorders>
          </w:tcPr>
          <w:p w:rsidR="00CE2D12" w:rsidRDefault="00CE2D12">
            <w:pPr>
              <w:pStyle w:val="ConsPlusNormal"/>
            </w:pPr>
          </w:p>
        </w:tc>
        <w:tc>
          <w:tcPr>
            <w:tcW w:w="1587" w:type="dxa"/>
            <w:tcBorders>
              <w:top w:val="nil"/>
              <w:left w:val="nil"/>
              <w:bottom w:val="nil"/>
              <w:right w:val="nil"/>
            </w:tcBorders>
          </w:tcPr>
          <w:p w:rsidR="00CE2D12" w:rsidRDefault="00CE2D12">
            <w:pPr>
              <w:pStyle w:val="ConsPlusNormal"/>
              <w:jc w:val="center"/>
            </w:pPr>
            <w:r>
              <w:t>222670,149</w:t>
            </w:r>
          </w:p>
        </w:tc>
        <w:tc>
          <w:tcPr>
            <w:tcW w:w="1304" w:type="dxa"/>
            <w:tcBorders>
              <w:top w:val="nil"/>
              <w:left w:val="nil"/>
              <w:bottom w:val="nil"/>
              <w:right w:val="nil"/>
            </w:tcBorders>
          </w:tcPr>
          <w:p w:rsidR="00CE2D12" w:rsidRDefault="00CE2D12">
            <w:pPr>
              <w:pStyle w:val="ConsPlusNormal"/>
              <w:jc w:val="center"/>
            </w:pPr>
            <w:r>
              <w:t>41721,119</w:t>
            </w:r>
          </w:p>
        </w:tc>
        <w:tc>
          <w:tcPr>
            <w:tcW w:w="1304" w:type="dxa"/>
            <w:tcBorders>
              <w:top w:val="nil"/>
              <w:left w:val="nil"/>
              <w:bottom w:val="nil"/>
              <w:right w:val="nil"/>
            </w:tcBorders>
          </w:tcPr>
          <w:p w:rsidR="00CE2D12" w:rsidRDefault="00CE2D12">
            <w:pPr>
              <w:pStyle w:val="ConsPlusNormal"/>
              <w:jc w:val="center"/>
            </w:pPr>
            <w:r>
              <w:t>44692,679</w:t>
            </w:r>
          </w:p>
        </w:tc>
        <w:tc>
          <w:tcPr>
            <w:tcW w:w="1304" w:type="dxa"/>
            <w:tcBorders>
              <w:top w:val="nil"/>
              <w:left w:val="nil"/>
              <w:bottom w:val="nil"/>
              <w:right w:val="nil"/>
            </w:tcBorders>
          </w:tcPr>
          <w:p w:rsidR="00CE2D12" w:rsidRDefault="00CE2D12">
            <w:pPr>
              <w:pStyle w:val="ConsPlusNormal"/>
              <w:jc w:val="center"/>
            </w:pPr>
            <w:r>
              <w:t>45366,025</w:t>
            </w:r>
          </w:p>
        </w:tc>
        <w:tc>
          <w:tcPr>
            <w:tcW w:w="1304" w:type="dxa"/>
            <w:tcBorders>
              <w:top w:val="nil"/>
              <w:left w:val="nil"/>
              <w:bottom w:val="nil"/>
              <w:right w:val="nil"/>
            </w:tcBorders>
          </w:tcPr>
          <w:p w:rsidR="00CE2D12" w:rsidRDefault="00CE2D12">
            <w:pPr>
              <w:pStyle w:val="ConsPlusNormal"/>
              <w:jc w:val="center"/>
            </w:pPr>
            <w:r>
              <w:t>45614,224</w:t>
            </w:r>
          </w:p>
        </w:tc>
        <w:tc>
          <w:tcPr>
            <w:tcW w:w="1417" w:type="dxa"/>
            <w:tcBorders>
              <w:top w:val="nil"/>
              <w:left w:val="nil"/>
              <w:bottom w:val="nil"/>
              <w:right w:val="nil"/>
            </w:tcBorders>
          </w:tcPr>
          <w:p w:rsidR="00CE2D12" w:rsidRDefault="00CE2D12">
            <w:pPr>
              <w:pStyle w:val="ConsPlusNormal"/>
              <w:jc w:val="center"/>
            </w:pPr>
            <w:r>
              <w:t>42222,716</w:t>
            </w:r>
          </w:p>
        </w:tc>
        <w:tc>
          <w:tcPr>
            <w:tcW w:w="1420" w:type="dxa"/>
            <w:tcBorders>
              <w:top w:val="nil"/>
              <w:left w:val="nil"/>
              <w:bottom w:val="nil"/>
              <w:right w:val="nil"/>
            </w:tcBorders>
          </w:tcPr>
          <w:p w:rsidR="00CE2D12" w:rsidRDefault="00CE2D12">
            <w:pPr>
              <w:pStyle w:val="ConsPlusNormal"/>
              <w:jc w:val="center"/>
            </w:pPr>
            <w:r>
              <w:t>42222,716</w:t>
            </w:r>
          </w:p>
        </w:tc>
        <w:tc>
          <w:tcPr>
            <w:tcW w:w="1417" w:type="dxa"/>
            <w:tcBorders>
              <w:top w:val="nil"/>
              <w:left w:val="nil"/>
              <w:bottom w:val="nil"/>
              <w:right w:val="nil"/>
            </w:tcBorders>
          </w:tcPr>
          <w:p w:rsidR="00CE2D12" w:rsidRDefault="00CE2D12">
            <w:pPr>
              <w:pStyle w:val="ConsPlusNormal"/>
              <w:jc w:val="center"/>
            </w:pPr>
            <w:r>
              <w:t>42222,716</w:t>
            </w:r>
          </w:p>
        </w:tc>
        <w:tc>
          <w:tcPr>
            <w:tcW w:w="1296" w:type="dxa"/>
            <w:tcBorders>
              <w:top w:val="nil"/>
              <w:left w:val="nil"/>
              <w:bottom w:val="nil"/>
              <w:right w:val="nil"/>
            </w:tcBorders>
          </w:tcPr>
          <w:p w:rsidR="00CE2D12" w:rsidRDefault="00CE2D12">
            <w:pPr>
              <w:pStyle w:val="ConsPlusNormal"/>
              <w:jc w:val="center"/>
            </w:pPr>
            <w:r>
              <w:t>42222,716</w:t>
            </w:r>
          </w:p>
        </w:tc>
        <w:tc>
          <w:tcPr>
            <w:tcW w:w="1253" w:type="dxa"/>
            <w:tcBorders>
              <w:top w:val="nil"/>
              <w:left w:val="nil"/>
              <w:bottom w:val="nil"/>
              <w:right w:val="nil"/>
            </w:tcBorders>
          </w:tcPr>
          <w:p w:rsidR="00CE2D12" w:rsidRDefault="00CE2D12">
            <w:pPr>
              <w:pStyle w:val="ConsPlusNormal"/>
              <w:jc w:val="center"/>
            </w:pPr>
            <w:r>
              <w:t>42222,716</w:t>
            </w:r>
          </w:p>
        </w:tc>
        <w:tc>
          <w:tcPr>
            <w:tcW w:w="1560" w:type="dxa"/>
            <w:tcBorders>
              <w:top w:val="nil"/>
              <w:left w:val="nil"/>
              <w:bottom w:val="nil"/>
              <w:right w:val="nil"/>
            </w:tcBorders>
          </w:tcPr>
          <w:p w:rsidR="00CE2D12" w:rsidRDefault="00CE2D12">
            <w:pPr>
              <w:pStyle w:val="ConsPlusNormal"/>
              <w:jc w:val="center"/>
            </w:pPr>
            <w:r>
              <w:t>611177,777</w:t>
            </w:r>
          </w:p>
        </w:tc>
        <w:tc>
          <w:tcPr>
            <w:tcW w:w="1902" w:type="dxa"/>
            <w:tcBorders>
              <w:top w:val="nil"/>
              <w:left w:val="nil"/>
              <w:bottom w:val="nil"/>
              <w:right w:val="nil"/>
            </w:tcBorders>
          </w:tcPr>
          <w:p w:rsidR="00CE2D12" w:rsidRDefault="00CE2D12">
            <w:pPr>
              <w:pStyle w:val="ConsPlusNormal"/>
            </w:pPr>
          </w:p>
        </w:tc>
      </w:tr>
    </w:tbl>
    <w:p w:rsidR="00CE2D12" w:rsidRDefault="00CE2D12">
      <w:pPr>
        <w:pStyle w:val="ConsPlusNormal"/>
        <w:sectPr w:rsidR="00CE2D12">
          <w:pgSz w:w="16838" w:h="11905" w:orient="landscape"/>
          <w:pgMar w:top="1701" w:right="1134" w:bottom="850" w:left="1134" w:header="0" w:footer="0" w:gutter="0"/>
          <w:cols w:space="720"/>
          <w:titlePg/>
        </w:sectPr>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5</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12" w:name="P1266"/>
      <w:bookmarkEnd w:id="12"/>
      <w:r>
        <w:t>МЕТОДИКА</w:t>
      </w:r>
    </w:p>
    <w:p w:rsidR="00CE2D12" w:rsidRDefault="00CE2D12">
      <w:pPr>
        <w:pStyle w:val="ConsPlusTitle"/>
        <w:jc w:val="center"/>
      </w:pPr>
      <w:r>
        <w:t>РАСЧЕТА ТАКТИЧЕСКИХ ПОКАЗАТЕЛЕЙ (ИНДИКАТОРОВ),</w:t>
      </w:r>
    </w:p>
    <w:p w:rsidR="00CE2D12" w:rsidRDefault="00CE2D12">
      <w:pPr>
        <w:pStyle w:val="ConsPlusTitle"/>
        <w:jc w:val="center"/>
      </w:pPr>
      <w:r>
        <w:t>ХАРАКТЕРИЗУЮЩИХ ЕЖЕГОДНЫЙ ХОД И ИТОГИ РЕАЛИЗАЦИИ</w:t>
      </w:r>
    </w:p>
    <w:p w:rsidR="00CE2D12" w:rsidRDefault="00CE2D12">
      <w:pPr>
        <w:pStyle w:val="ConsPlusTitle"/>
        <w:jc w:val="center"/>
      </w:pPr>
      <w:r>
        <w:t>ПОДПРОГРАММЫ "РЕАЛИЗАЦИЯ ГОСУДАРСТВЕННОЙ ПОЛИТИКИ В ОБЛАСТИ</w:t>
      </w:r>
    </w:p>
    <w:p w:rsidR="00CE2D12" w:rsidRDefault="00CE2D12">
      <w:pPr>
        <w:pStyle w:val="ConsPlusTitle"/>
        <w:jc w:val="center"/>
      </w:pPr>
      <w:r>
        <w:t>ОБРАЗОВАНИЯ И НАУКИ НА ТЕРРИТОРИИ САМАРСКОЙ ОБЛАСТИ"</w:t>
      </w:r>
    </w:p>
    <w:p w:rsidR="00CE2D12" w:rsidRDefault="00CE2D12">
      <w:pPr>
        <w:pStyle w:val="ConsPlusTitle"/>
        <w:jc w:val="center"/>
      </w:pPr>
      <w:r>
        <w:t>ДО 2030 ГОДА ГОСУДАРСТВЕННОЙ ПРОГРАММЫ САМАРСКОЙ ОБЛАСТИ</w:t>
      </w:r>
    </w:p>
    <w:p w:rsidR="00CE2D12" w:rsidRDefault="00CE2D12">
      <w:pPr>
        <w:pStyle w:val="ConsPlusTitle"/>
        <w:jc w:val="center"/>
      </w:pPr>
      <w:r>
        <w:t>"РАЗВИТИЕ ОБРАЗОВАНИЯ И ПОВЫШЕНИЕ ЭФФЕКТИВНОСТИ РЕАЛИЗАЦИИ</w:t>
      </w:r>
    </w:p>
    <w:p w:rsidR="00CE2D12" w:rsidRDefault="00CE2D12">
      <w:pPr>
        <w:pStyle w:val="ConsPlusTitle"/>
        <w:jc w:val="center"/>
      </w:pPr>
      <w:r>
        <w:t>МОЛОДЕЖНОЙ ПОЛИТИКИ В САМАРСКОЙ ОБЛАСТИ" НА 2015 - 2030 ГОДЫ</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175"/>
        <w:gridCol w:w="4139"/>
        <w:gridCol w:w="3458"/>
        <w:gridCol w:w="4422"/>
      </w:tblGrid>
      <w:tr w:rsidR="00CE2D12">
        <w:tc>
          <w:tcPr>
            <w:tcW w:w="680" w:type="dxa"/>
          </w:tcPr>
          <w:p w:rsidR="00CE2D12" w:rsidRDefault="00CE2D12">
            <w:pPr>
              <w:pStyle w:val="ConsPlusNormal"/>
              <w:jc w:val="center"/>
            </w:pPr>
            <w:r>
              <w:t>N п/п</w:t>
            </w:r>
          </w:p>
        </w:tc>
        <w:tc>
          <w:tcPr>
            <w:tcW w:w="3175" w:type="dxa"/>
          </w:tcPr>
          <w:p w:rsidR="00CE2D12" w:rsidRDefault="00CE2D12">
            <w:pPr>
              <w:pStyle w:val="ConsPlusNormal"/>
              <w:jc w:val="center"/>
            </w:pPr>
            <w:r>
              <w:t>Наименование тактического показателя (индикатора)</w:t>
            </w:r>
          </w:p>
        </w:tc>
        <w:tc>
          <w:tcPr>
            <w:tcW w:w="4139" w:type="dxa"/>
          </w:tcPr>
          <w:p w:rsidR="00CE2D12" w:rsidRDefault="00CE2D12">
            <w:pPr>
              <w:pStyle w:val="ConsPlusNormal"/>
              <w:jc w:val="center"/>
            </w:pPr>
            <w:r>
              <w:t>Методика расчета тактического показателя (индикатора)</w:t>
            </w:r>
          </w:p>
        </w:tc>
        <w:tc>
          <w:tcPr>
            <w:tcW w:w="3458" w:type="dxa"/>
          </w:tcPr>
          <w:p w:rsidR="00CE2D12" w:rsidRDefault="00CE2D12">
            <w:pPr>
              <w:pStyle w:val="ConsPlusNormal"/>
              <w:jc w:val="center"/>
            </w:pPr>
            <w:r>
              <w:t>Источник информации для расчета значения тактического показателя (индикатора)</w:t>
            </w:r>
          </w:p>
        </w:tc>
        <w:tc>
          <w:tcPr>
            <w:tcW w:w="4422" w:type="dxa"/>
          </w:tcPr>
          <w:p w:rsidR="00CE2D12" w:rsidRDefault="00CE2D12">
            <w:pPr>
              <w:pStyle w:val="ConsPlusNormal"/>
              <w:jc w:val="center"/>
            </w:pPr>
            <w:r>
              <w:t>Примечания</w:t>
            </w:r>
          </w:p>
        </w:tc>
      </w:tr>
      <w:tr w:rsidR="00CE2D12">
        <w:tblPrEx>
          <w:tblBorders>
            <w:left w:val="none" w:sz="0" w:space="0" w:color="auto"/>
            <w:right w:val="none" w:sz="0" w:space="0" w:color="auto"/>
            <w:insideV w:val="none" w:sz="0" w:space="0" w:color="auto"/>
          </w:tblBorders>
        </w:tblPrEx>
        <w:tc>
          <w:tcPr>
            <w:tcW w:w="680" w:type="dxa"/>
            <w:tcBorders>
              <w:left w:val="nil"/>
              <w:bottom w:val="nil"/>
              <w:right w:val="nil"/>
            </w:tcBorders>
          </w:tcPr>
          <w:p w:rsidR="00CE2D12" w:rsidRDefault="00CE2D12">
            <w:pPr>
              <w:pStyle w:val="ConsPlusNormal"/>
              <w:jc w:val="center"/>
            </w:pPr>
            <w:r>
              <w:t>110.</w:t>
            </w:r>
          </w:p>
        </w:tc>
        <w:tc>
          <w:tcPr>
            <w:tcW w:w="3175" w:type="dxa"/>
            <w:tcBorders>
              <w:left w:val="nil"/>
              <w:bottom w:val="nil"/>
              <w:right w:val="nil"/>
            </w:tcBorders>
          </w:tcPr>
          <w:p w:rsidR="00CE2D12" w:rsidRDefault="00CE2D12">
            <w:pPr>
              <w:pStyle w:val="ConsPlusNormal"/>
              <w:jc w:val="both"/>
            </w:pPr>
            <w:r>
              <w:t>Доля педагогических работников, получивших единовременную денежную выплату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tc>
        <w:tc>
          <w:tcPr>
            <w:tcW w:w="4139" w:type="dxa"/>
            <w:tcBorders>
              <w:left w:val="nil"/>
              <w:bottom w:val="nil"/>
              <w:right w:val="nil"/>
            </w:tcBorders>
          </w:tcPr>
          <w:p w:rsidR="00CE2D12" w:rsidRDefault="00CE2D12">
            <w:pPr>
              <w:pStyle w:val="ConsPlusNormal"/>
              <w:jc w:val="both"/>
            </w:pPr>
            <w:r>
              <w:t>Тактический показатель рассчитывается по формуле</w:t>
            </w:r>
          </w:p>
          <w:p w:rsidR="00CE2D12" w:rsidRDefault="00CE2D12">
            <w:pPr>
              <w:pStyle w:val="ConsPlusNormal"/>
              <w:jc w:val="center"/>
            </w:pPr>
            <w:r>
              <w:t>N = Ув / У x 100%,</w:t>
            </w:r>
          </w:p>
          <w:p w:rsidR="00CE2D12" w:rsidRDefault="00CE2D12">
            <w:pPr>
              <w:pStyle w:val="ConsPlusNormal"/>
              <w:jc w:val="both"/>
            </w:pPr>
            <w:r>
              <w:t>где Ув - педагогические работники, получившие единовременную денежную выплату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p w:rsidR="00CE2D12" w:rsidRDefault="00CE2D12">
            <w:pPr>
              <w:pStyle w:val="ConsPlusNormal"/>
              <w:jc w:val="both"/>
            </w:pPr>
            <w:r>
              <w:t xml:space="preserve">У - общая численность педагогических </w:t>
            </w:r>
            <w:r>
              <w:lastRenderedPageBreak/>
              <w:t>работников, имеющих право на получение единовременной денежной выплаты на ставку заработной платы, в организациях Самарской области, финансируемых за счет средств областного бюджета министерством образования и науки Самарской области</w:t>
            </w:r>
          </w:p>
        </w:tc>
        <w:tc>
          <w:tcPr>
            <w:tcW w:w="3458" w:type="dxa"/>
            <w:tcBorders>
              <w:left w:val="nil"/>
              <w:bottom w:val="nil"/>
              <w:right w:val="nil"/>
            </w:tcBorders>
          </w:tcPr>
          <w:p w:rsidR="00CE2D12" w:rsidRDefault="00CE2D12">
            <w:pPr>
              <w:pStyle w:val="ConsPlusNormal"/>
              <w:jc w:val="both"/>
            </w:pPr>
            <w:r>
              <w:lastRenderedPageBreak/>
              <w:t>Информация территориальных управлений министерства образования и науки Самарской области, образовательных учреждений, подведомственных министерству образования и науки Самарской области, департаментов образования г.о. Самара и г.о. Тольятти, администрации г.о. Кинель</w:t>
            </w:r>
          </w:p>
        </w:tc>
        <w:tc>
          <w:tcPr>
            <w:tcW w:w="4422" w:type="dxa"/>
            <w:tcBorders>
              <w:left w:val="nil"/>
              <w:bottom w:val="nil"/>
              <w:right w:val="nil"/>
            </w:tcBorders>
          </w:tcPr>
          <w:p w:rsidR="00CE2D12" w:rsidRDefault="00CE2D12">
            <w:pPr>
              <w:pStyle w:val="ConsPlusNormal"/>
              <w:jc w:val="both"/>
            </w:pPr>
            <w:r>
              <w:t xml:space="preserve">Под единовременной денежной выплатой на ставку заработной платы педагогическим работникам в организациях Самарской области, финансируемых за счет средств областного бюджета министерством образования и науки Самарской области, понимается единовременная денежная выплата в октябре 2022 года и сентябре 2023 года в размере 10 000 (десяти тысяч) рублей на ставку заработной платы педагогическим работникам в организациях Самарской </w:t>
            </w:r>
            <w:r>
              <w:lastRenderedPageBreak/>
              <w:t>области, финансируемых за счет средств областного бюджета министерством образования и науки Самарской области</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6</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13" w:name="P1298"/>
      <w:bookmarkEnd w:id="13"/>
      <w:r>
        <w:t>ПЕРЕЧЕНЬ</w:t>
      </w:r>
    </w:p>
    <w:p w:rsidR="00CE2D12" w:rsidRDefault="00CE2D12">
      <w:pPr>
        <w:pStyle w:val="ConsPlusTitle"/>
        <w:jc w:val="center"/>
      </w:pPr>
      <w:r>
        <w:t>МЕРОПРИЯТИЙ ПОДПРОГРАММЫ "РЕАЛИЗАЦИЯ ГОСУДАРСТВЕННОЙ</w:t>
      </w:r>
    </w:p>
    <w:p w:rsidR="00CE2D12" w:rsidRDefault="00CE2D12">
      <w:pPr>
        <w:pStyle w:val="ConsPlusTitle"/>
        <w:jc w:val="center"/>
      </w:pPr>
      <w:r>
        <w:t>МОЛОДЕЖНОЙ ПОЛИТИКИ В САМАРСКОЙ ОБЛАСТИ" ДО 2030 ГОДА</w:t>
      </w:r>
    </w:p>
    <w:p w:rsidR="00CE2D12" w:rsidRDefault="00CE2D12">
      <w:pPr>
        <w:pStyle w:val="ConsPlusTitle"/>
        <w:jc w:val="center"/>
      </w:pPr>
      <w:r>
        <w:t>ГОСУДАРСТВЕННОЙ ПРОГРАММЫ САМАРСКОЙ ОБЛАСТИ "РАЗВИТИЕ</w:t>
      </w:r>
    </w:p>
    <w:p w:rsidR="00CE2D12" w:rsidRDefault="00CE2D12">
      <w:pPr>
        <w:pStyle w:val="ConsPlusTitle"/>
        <w:jc w:val="center"/>
      </w:pPr>
      <w:r>
        <w:t>ОБРАЗОВАНИЯ И ПОВЫШЕНИЕ ЭФФЕКТИВНОСТИ РЕАЛИЗАЦИИ МОЛОДЕЖНОЙ</w:t>
      </w:r>
    </w:p>
    <w:p w:rsidR="00CE2D12" w:rsidRDefault="00CE2D12">
      <w:pPr>
        <w:pStyle w:val="ConsPlusTitle"/>
        <w:jc w:val="center"/>
      </w:pPr>
      <w:r>
        <w:t>ПОЛИТИКИ В САМАРСКОЙ ОБЛАСТИ" НА 2015 - 2030 ГОДЫ</w:t>
      </w:r>
    </w:p>
    <w:p w:rsidR="00CE2D12" w:rsidRDefault="00CE2D12">
      <w:pPr>
        <w:pStyle w:val="ConsPlusTitle"/>
        <w:jc w:val="center"/>
      </w:pPr>
      <w:r>
        <w:t>(ДАЛЕЕ - ПОДПРОГРАММА 4)</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375"/>
        <w:gridCol w:w="1587"/>
        <w:gridCol w:w="992"/>
        <w:gridCol w:w="1304"/>
        <w:gridCol w:w="1276"/>
        <w:gridCol w:w="1078"/>
        <w:gridCol w:w="1134"/>
        <w:gridCol w:w="1361"/>
        <w:gridCol w:w="1134"/>
        <w:gridCol w:w="1099"/>
        <w:gridCol w:w="1134"/>
        <w:gridCol w:w="1145"/>
        <w:gridCol w:w="1068"/>
        <w:gridCol w:w="1247"/>
        <w:gridCol w:w="2400"/>
      </w:tblGrid>
      <w:tr w:rsidR="00CE2D12">
        <w:tc>
          <w:tcPr>
            <w:tcW w:w="850" w:type="dxa"/>
            <w:vMerge w:val="restart"/>
            <w:tcBorders>
              <w:top w:val="single" w:sz="4" w:space="0" w:color="auto"/>
              <w:bottom w:val="single" w:sz="4" w:space="0" w:color="auto"/>
            </w:tcBorders>
          </w:tcPr>
          <w:p w:rsidR="00CE2D12" w:rsidRDefault="00CE2D12">
            <w:pPr>
              <w:pStyle w:val="ConsPlusNormal"/>
              <w:jc w:val="center"/>
            </w:pPr>
            <w:r>
              <w:t>N п/п</w:t>
            </w:r>
          </w:p>
        </w:tc>
        <w:tc>
          <w:tcPr>
            <w:tcW w:w="2375" w:type="dxa"/>
            <w:vMerge w:val="restart"/>
            <w:tcBorders>
              <w:top w:val="single" w:sz="4" w:space="0" w:color="auto"/>
              <w:bottom w:val="single" w:sz="4" w:space="0" w:color="auto"/>
            </w:tcBorders>
          </w:tcPr>
          <w:p w:rsidR="00CE2D12" w:rsidRDefault="00CE2D12">
            <w:pPr>
              <w:pStyle w:val="ConsPlusNormal"/>
              <w:jc w:val="center"/>
            </w:pPr>
            <w:r>
              <w:t>Наименование цели, задачи, мероприятия</w:t>
            </w:r>
          </w:p>
        </w:tc>
        <w:tc>
          <w:tcPr>
            <w:tcW w:w="1587" w:type="dxa"/>
            <w:vMerge w:val="restart"/>
            <w:tcBorders>
              <w:top w:val="single" w:sz="4" w:space="0" w:color="auto"/>
              <w:bottom w:val="single" w:sz="4" w:space="0" w:color="auto"/>
            </w:tcBorders>
          </w:tcPr>
          <w:p w:rsidR="00CE2D12" w:rsidRDefault="00CE2D12">
            <w:pPr>
              <w:pStyle w:val="ConsPlusNormal"/>
              <w:jc w:val="center"/>
            </w:pPr>
            <w:r>
              <w:t>Ответственный исполнитель мероприятия, участники мероприятия</w:t>
            </w:r>
          </w:p>
        </w:tc>
        <w:tc>
          <w:tcPr>
            <w:tcW w:w="992" w:type="dxa"/>
            <w:vMerge w:val="restart"/>
            <w:tcBorders>
              <w:top w:val="single" w:sz="4" w:space="0" w:color="auto"/>
              <w:bottom w:val="single" w:sz="4" w:space="0" w:color="auto"/>
            </w:tcBorders>
          </w:tcPr>
          <w:p w:rsidR="00CE2D12" w:rsidRDefault="00CE2D12">
            <w:pPr>
              <w:pStyle w:val="ConsPlusNormal"/>
              <w:jc w:val="center"/>
            </w:pPr>
            <w:r>
              <w:t>Срок реализации, годы</w:t>
            </w:r>
          </w:p>
        </w:tc>
        <w:tc>
          <w:tcPr>
            <w:tcW w:w="12980" w:type="dxa"/>
            <w:gridSpan w:val="11"/>
            <w:tcBorders>
              <w:top w:val="single" w:sz="4" w:space="0" w:color="auto"/>
              <w:bottom w:val="single" w:sz="4" w:space="0" w:color="auto"/>
            </w:tcBorders>
          </w:tcPr>
          <w:p w:rsidR="00CE2D12" w:rsidRDefault="00CE2D12">
            <w:pPr>
              <w:pStyle w:val="ConsPlusNormal"/>
              <w:jc w:val="center"/>
            </w:pPr>
            <w:r>
              <w:t>Объем финансирования по годам, млн. рублей</w:t>
            </w:r>
          </w:p>
        </w:tc>
        <w:tc>
          <w:tcPr>
            <w:tcW w:w="2400" w:type="dxa"/>
            <w:vMerge w:val="restart"/>
            <w:tcBorders>
              <w:top w:val="single" w:sz="4" w:space="0" w:color="auto"/>
              <w:bottom w:val="single" w:sz="4" w:space="0" w:color="auto"/>
            </w:tcBorders>
          </w:tcPr>
          <w:p w:rsidR="00CE2D12" w:rsidRDefault="00CE2D12">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CE2D12">
        <w:tc>
          <w:tcPr>
            <w:tcW w:w="850" w:type="dxa"/>
            <w:vMerge/>
            <w:tcBorders>
              <w:top w:val="single" w:sz="4" w:space="0" w:color="auto"/>
              <w:bottom w:val="single" w:sz="4" w:space="0" w:color="auto"/>
            </w:tcBorders>
          </w:tcPr>
          <w:p w:rsidR="00CE2D12" w:rsidRDefault="00CE2D12">
            <w:pPr>
              <w:pStyle w:val="ConsPlusNormal"/>
            </w:pPr>
          </w:p>
        </w:tc>
        <w:tc>
          <w:tcPr>
            <w:tcW w:w="2375" w:type="dxa"/>
            <w:vMerge/>
            <w:tcBorders>
              <w:top w:val="single" w:sz="4" w:space="0" w:color="auto"/>
              <w:bottom w:val="single" w:sz="4" w:space="0" w:color="auto"/>
            </w:tcBorders>
          </w:tcPr>
          <w:p w:rsidR="00CE2D12" w:rsidRDefault="00CE2D12">
            <w:pPr>
              <w:pStyle w:val="ConsPlusNormal"/>
            </w:pPr>
          </w:p>
        </w:tc>
        <w:tc>
          <w:tcPr>
            <w:tcW w:w="1587" w:type="dxa"/>
            <w:vMerge/>
            <w:tcBorders>
              <w:top w:val="single" w:sz="4" w:space="0" w:color="auto"/>
              <w:bottom w:val="single" w:sz="4" w:space="0" w:color="auto"/>
            </w:tcBorders>
          </w:tcPr>
          <w:p w:rsidR="00CE2D12" w:rsidRDefault="00CE2D12">
            <w:pPr>
              <w:pStyle w:val="ConsPlusNormal"/>
            </w:pPr>
          </w:p>
        </w:tc>
        <w:tc>
          <w:tcPr>
            <w:tcW w:w="992" w:type="dxa"/>
            <w:vMerge/>
            <w:tcBorders>
              <w:top w:val="single" w:sz="4" w:space="0" w:color="auto"/>
              <w:bottom w:val="single" w:sz="4" w:space="0" w:color="auto"/>
            </w:tcBorders>
          </w:tcPr>
          <w:p w:rsidR="00CE2D12" w:rsidRDefault="00CE2D12">
            <w:pPr>
              <w:pStyle w:val="ConsPlusNormal"/>
            </w:pPr>
          </w:p>
        </w:tc>
        <w:tc>
          <w:tcPr>
            <w:tcW w:w="1304" w:type="dxa"/>
            <w:tcBorders>
              <w:top w:val="single" w:sz="4" w:space="0" w:color="auto"/>
              <w:bottom w:val="single" w:sz="4" w:space="0" w:color="auto"/>
            </w:tcBorders>
          </w:tcPr>
          <w:p w:rsidR="00CE2D12" w:rsidRDefault="00CE2D12">
            <w:pPr>
              <w:pStyle w:val="ConsPlusNormal"/>
              <w:jc w:val="center"/>
            </w:pPr>
            <w:r>
              <w:t>2015 - 2021</w:t>
            </w:r>
          </w:p>
        </w:tc>
        <w:tc>
          <w:tcPr>
            <w:tcW w:w="1276" w:type="dxa"/>
            <w:tcBorders>
              <w:top w:val="single" w:sz="4" w:space="0" w:color="auto"/>
              <w:bottom w:val="single" w:sz="4" w:space="0" w:color="auto"/>
            </w:tcBorders>
          </w:tcPr>
          <w:p w:rsidR="00CE2D12" w:rsidRDefault="00CE2D12">
            <w:pPr>
              <w:pStyle w:val="ConsPlusNormal"/>
              <w:jc w:val="center"/>
            </w:pPr>
            <w:r>
              <w:t>2022</w:t>
            </w:r>
          </w:p>
        </w:tc>
        <w:tc>
          <w:tcPr>
            <w:tcW w:w="1078" w:type="dxa"/>
            <w:tcBorders>
              <w:top w:val="single" w:sz="4" w:space="0" w:color="auto"/>
              <w:bottom w:val="single" w:sz="4" w:space="0" w:color="auto"/>
            </w:tcBorders>
          </w:tcPr>
          <w:p w:rsidR="00CE2D12" w:rsidRDefault="00CE2D12">
            <w:pPr>
              <w:pStyle w:val="ConsPlusNormal"/>
              <w:jc w:val="center"/>
            </w:pPr>
            <w:r>
              <w:t>2023</w:t>
            </w:r>
          </w:p>
        </w:tc>
        <w:tc>
          <w:tcPr>
            <w:tcW w:w="1134" w:type="dxa"/>
            <w:tcBorders>
              <w:top w:val="single" w:sz="4" w:space="0" w:color="auto"/>
              <w:bottom w:val="single" w:sz="4" w:space="0" w:color="auto"/>
            </w:tcBorders>
          </w:tcPr>
          <w:p w:rsidR="00CE2D12" w:rsidRDefault="00CE2D12">
            <w:pPr>
              <w:pStyle w:val="ConsPlusNormal"/>
              <w:jc w:val="center"/>
            </w:pPr>
            <w:r>
              <w:t>2024</w:t>
            </w:r>
          </w:p>
        </w:tc>
        <w:tc>
          <w:tcPr>
            <w:tcW w:w="1361" w:type="dxa"/>
            <w:tcBorders>
              <w:top w:val="single" w:sz="4" w:space="0" w:color="auto"/>
              <w:bottom w:val="single" w:sz="4" w:space="0" w:color="auto"/>
            </w:tcBorders>
          </w:tcPr>
          <w:p w:rsidR="00CE2D12" w:rsidRDefault="00CE2D12">
            <w:pPr>
              <w:pStyle w:val="ConsPlusNormal"/>
              <w:jc w:val="center"/>
            </w:pPr>
            <w:r>
              <w:t>2025</w:t>
            </w:r>
          </w:p>
        </w:tc>
        <w:tc>
          <w:tcPr>
            <w:tcW w:w="1134" w:type="dxa"/>
            <w:tcBorders>
              <w:top w:val="single" w:sz="4" w:space="0" w:color="auto"/>
              <w:bottom w:val="single" w:sz="4" w:space="0" w:color="auto"/>
            </w:tcBorders>
          </w:tcPr>
          <w:p w:rsidR="00CE2D12" w:rsidRDefault="00CE2D12">
            <w:pPr>
              <w:pStyle w:val="ConsPlusNormal"/>
              <w:jc w:val="center"/>
            </w:pPr>
            <w:r>
              <w:t>2026 &lt;1&gt;</w:t>
            </w:r>
          </w:p>
        </w:tc>
        <w:tc>
          <w:tcPr>
            <w:tcW w:w="1099" w:type="dxa"/>
            <w:tcBorders>
              <w:top w:val="single" w:sz="4" w:space="0" w:color="auto"/>
              <w:bottom w:val="single" w:sz="4" w:space="0" w:color="auto"/>
            </w:tcBorders>
          </w:tcPr>
          <w:p w:rsidR="00CE2D12" w:rsidRDefault="00CE2D12">
            <w:pPr>
              <w:pStyle w:val="ConsPlusNormal"/>
              <w:jc w:val="center"/>
            </w:pPr>
            <w:r>
              <w:t>2027 &lt;1&gt;</w:t>
            </w:r>
          </w:p>
        </w:tc>
        <w:tc>
          <w:tcPr>
            <w:tcW w:w="1134" w:type="dxa"/>
            <w:tcBorders>
              <w:top w:val="single" w:sz="4" w:space="0" w:color="auto"/>
              <w:bottom w:val="single" w:sz="4" w:space="0" w:color="auto"/>
            </w:tcBorders>
          </w:tcPr>
          <w:p w:rsidR="00CE2D12" w:rsidRDefault="00CE2D12">
            <w:pPr>
              <w:pStyle w:val="ConsPlusNormal"/>
              <w:jc w:val="center"/>
            </w:pPr>
            <w:r>
              <w:t>2028 &lt;1&gt;</w:t>
            </w:r>
          </w:p>
        </w:tc>
        <w:tc>
          <w:tcPr>
            <w:tcW w:w="1145" w:type="dxa"/>
            <w:tcBorders>
              <w:top w:val="single" w:sz="4" w:space="0" w:color="auto"/>
              <w:bottom w:val="single" w:sz="4" w:space="0" w:color="auto"/>
            </w:tcBorders>
          </w:tcPr>
          <w:p w:rsidR="00CE2D12" w:rsidRDefault="00CE2D12">
            <w:pPr>
              <w:pStyle w:val="ConsPlusNormal"/>
              <w:jc w:val="center"/>
            </w:pPr>
            <w:r>
              <w:t>2029 &lt;1&gt;</w:t>
            </w:r>
          </w:p>
        </w:tc>
        <w:tc>
          <w:tcPr>
            <w:tcW w:w="1068" w:type="dxa"/>
            <w:tcBorders>
              <w:top w:val="single" w:sz="4" w:space="0" w:color="auto"/>
              <w:bottom w:val="single" w:sz="4" w:space="0" w:color="auto"/>
            </w:tcBorders>
          </w:tcPr>
          <w:p w:rsidR="00CE2D12" w:rsidRDefault="00CE2D12">
            <w:pPr>
              <w:pStyle w:val="ConsPlusNormal"/>
              <w:jc w:val="center"/>
            </w:pPr>
            <w:r>
              <w:t>2030 &lt;1&gt;</w:t>
            </w:r>
          </w:p>
        </w:tc>
        <w:tc>
          <w:tcPr>
            <w:tcW w:w="1247" w:type="dxa"/>
            <w:tcBorders>
              <w:top w:val="single" w:sz="4" w:space="0" w:color="auto"/>
              <w:bottom w:val="single" w:sz="4" w:space="0" w:color="auto"/>
            </w:tcBorders>
          </w:tcPr>
          <w:p w:rsidR="00CE2D12" w:rsidRDefault="00CE2D12">
            <w:pPr>
              <w:pStyle w:val="ConsPlusNormal"/>
              <w:jc w:val="center"/>
            </w:pPr>
            <w:r>
              <w:t>Всего</w:t>
            </w:r>
          </w:p>
        </w:tc>
        <w:tc>
          <w:tcPr>
            <w:tcW w:w="2400" w:type="dxa"/>
            <w:vMerge/>
            <w:tcBorders>
              <w:top w:val="single" w:sz="4" w:space="0" w:color="auto"/>
              <w:bottom w:val="single" w:sz="4" w:space="0" w:color="auto"/>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21184" w:type="dxa"/>
            <w:gridSpan w:val="16"/>
            <w:tcBorders>
              <w:top w:val="single" w:sz="4" w:space="0" w:color="auto"/>
              <w:left w:val="nil"/>
              <w:bottom w:val="nil"/>
              <w:right w:val="nil"/>
            </w:tcBorders>
          </w:tcPr>
          <w:p w:rsidR="00CE2D12" w:rsidRDefault="00CE2D12">
            <w:pPr>
              <w:pStyle w:val="ConsPlusNormal"/>
              <w:jc w:val="center"/>
              <w:outlineLvl w:val="1"/>
            </w:pPr>
            <w:r>
              <w:lastRenderedPageBreak/>
              <w:t>Задача 1. Вовлечение различных категорий молодежи в процессы социально-экономического, общественно-политического и социокультурного развития Самарской области</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jc w:val="center"/>
            </w:pPr>
            <w:r>
              <w:t>1.31.</w:t>
            </w:r>
          </w:p>
        </w:tc>
        <w:tc>
          <w:tcPr>
            <w:tcW w:w="2375" w:type="dxa"/>
            <w:tcBorders>
              <w:top w:val="nil"/>
              <w:left w:val="nil"/>
              <w:bottom w:val="nil"/>
              <w:right w:val="nil"/>
            </w:tcBorders>
          </w:tcPr>
          <w:p w:rsidR="00CE2D12" w:rsidRDefault="00CE2D12">
            <w:pPr>
              <w:pStyle w:val="ConsPlusNormal"/>
            </w:pPr>
            <w: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587" w:type="dxa"/>
            <w:tcBorders>
              <w:top w:val="nil"/>
              <w:left w:val="nil"/>
              <w:bottom w:val="nil"/>
              <w:right w:val="nil"/>
            </w:tcBorders>
          </w:tcPr>
          <w:p w:rsidR="00CE2D12" w:rsidRDefault="00CE2D12">
            <w:pPr>
              <w:pStyle w:val="ConsPlusNormal"/>
              <w:jc w:val="center"/>
            </w:pPr>
            <w:r>
              <w:t>Министерство образования и науки Самарской области</w:t>
            </w:r>
          </w:p>
        </w:tc>
        <w:tc>
          <w:tcPr>
            <w:tcW w:w="992" w:type="dxa"/>
            <w:tcBorders>
              <w:top w:val="nil"/>
              <w:left w:val="nil"/>
              <w:bottom w:val="nil"/>
              <w:right w:val="nil"/>
            </w:tcBorders>
          </w:tcPr>
          <w:p w:rsidR="00CE2D12" w:rsidRDefault="00CE2D12">
            <w:pPr>
              <w:pStyle w:val="ConsPlusNormal"/>
              <w:jc w:val="center"/>
            </w:pPr>
            <w:r>
              <w:t>2023 - 2025</w:t>
            </w: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jc w:val="center"/>
            </w:pPr>
            <w:r>
              <w:t>39,818</w:t>
            </w:r>
          </w:p>
        </w:tc>
        <w:tc>
          <w:tcPr>
            <w:tcW w:w="1134" w:type="dxa"/>
            <w:tcBorders>
              <w:top w:val="nil"/>
              <w:left w:val="nil"/>
              <w:bottom w:val="nil"/>
              <w:right w:val="nil"/>
            </w:tcBorders>
          </w:tcPr>
          <w:p w:rsidR="00CE2D12" w:rsidRDefault="00CE2D12">
            <w:pPr>
              <w:pStyle w:val="ConsPlusNormal"/>
              <w:jc w:val="center"/>
            </w:pPr>
            <w:r>
              <w:t>173,145</w:t>
            </w:r>
          </w:p>
        </w:tc>
        <w:tc>
          <w:tcPr>
            <w:tcW w:w="1361" w:type="dxa"/>
            <w:tcBorders>
              <w:top w:val="nil"/>
              <w:left w:val="nil"/>
              <w:bottom w:val="nil"/>
              <w:right w:val="nil"/>
            </w:tcBorders>
          </w:tcPr>
          <w:p w:rsidR="00CE2D12" w:rsidRDefault="00CE2D12">
            <w:pPr>
              <w:pStyle w:val="ConsPlusNormal"/>
              <w:jc w:val="center"/>
            </w:pPr>
            <w:r>
              <w:t>171,072</w:t>
            </w: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jc w:val="center"/>
            </w:pPr>
            <w:r>
              <w:t>384,035</w:t>
            </w:r>
          </w:p>
        </w:tc>
        <w:tc>
          <w:tcPr>
            <w:tcW w:w="2400" w:type="dxa"/>
            <w:tcBorders>
              <w:top w:val="nil"/>
              <w:left w:val="nil"/>
              <w:bottom w:val="nil"/>
              <w:right w:val="nil"/>
            </w:tcBorders>
          </w:tcPr>
          <w:p w:rsidR="00CE2D12" w:rsidRDefault="00CE2D12">
            <w:pPr>
              <w:pStyle w:val="ConsPlusNormal"/>
              <w:jc w:val="center"/>
            </w:pPr>
            <w:r>
              <w:t>Тактический показатель (индикатор), указанный в пункте 1.24 приложения 1 к Подпрограмме 4</w:t>
            </w: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В том числе:</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361"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расходы на софинансирование</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jc w:val="center"/>
            </w:pPr>
            <w:r>
              <w:t>5,574</w:t>
            </w:r>
          </w:p>
        </w:tc>
        <w:tc>
          <w:tcPr>
            <w:tcW w:w="1134" w:type="dxa"/>
            <w:tcBorders>
              <w:top w:val="nil"/>
              <w:left w:val="nil"/>
              <w:bottom w:val="nil"/>
              <w:right w:val="nil"/>
            </w:tcBorders>
          </w:tcPr>
          <w:p w:rsidR="00CE2D12" w:rsidRDefault="00CE2D12">
            <w:pPr>
              <w:pStyle w:val="ConsPlusNormal"/>
              <w:jc w:val="center"/>
            </w:pPr>
            <w:r>
              <w:t>23,950</w:t>
            </w:r>
          </w:p>
        </w:tc>
        <w:tc>
          <w:tcPr>
            <w:tcW w:w="1361" w:type="dxa"/>
            <w:tcBorders>
              <w:top w:val="nil"/>
              <w:left w:val="nil"/>
              <w:bottom w:val="nil"/>
              <w:right w:val="nil"/>
            </w:tcBorders>
          </w:tcPr>
          <w:p w:rsidR="00CE2D12" w:rsidRDefault="00CE2D12">
            <w:pPr>
              <w:pStyle w:val="ConsPlusNormal"/>
              <w:jc w:val="center"/>
            </w:pPr>
            <w:r>
              <w:t>23,950</w:t>
            </w: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jc w:val="center"/>
            </w:pPr>
            <w:r>
              <w:t>53,475</w:t>
            </w: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 xml:space="preserve">за счет средств областного бюджета, формируемых за счет поступающих в областной бюджет средств федерального </w:t>
            </w:r>
            <w:r>
              <w:lastRenderedPageBreak/>
              <w:t>бюджета</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jc w:val="center"/>
            </w:pPr>
            <w:r>
              <w:t>34,243</w:t>
            </w:r>
          </w:p>
        </w:tc>
        <w:tc>
          <w:tcPr>
            <w:tcW w:w="1134" w:type="dxa"/>
            <w:tcBorders>
              <w:top w:val="nil"/>
              <w:left w:val="nil"/>
              <w:bottom w:val="nil"/>
              <w:right w:val="nil"/>
            </w:tcBorders>
          </w:tcPr>
          <w:p w:rsidR="00CE2D12" w:rsidRDefault="00CE2D12">
            <w:pPr>
              <w:pStyle w:val="ConsPlusNormal"/>
              <w:jc w:val="center"/>
            </w:pPr>
            <w:r>
              <w:t>147,122</w:t>
            </w:r>
          </w:p>
        </w:tc>
        <w:tc>
          <w:tcPr>
            <w:tcW w:w="1361" w:type="dxa"/>
            <w:tcBorders>
              <w:top w:val="nil"/>
              <w:left w:val="nil"/>
              <w:bottom w:val="nil"/>
              <w:right w:val="nil"/>
            </w:tcBorders>
          </w:tcPr>
          <w:p w:rsidR="00CE2D12" w:rsidRDefault="00CE2D12">
            <w:pPr>
              <w:pStyle w:val="ConsPlusNormal"/>
              <w:jc w:val="center"/>
            </w:pPr>
            <w:r>
              <w:t>147,122</w:t>
            </w: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jc w:val="center"/>
            </w:pPr>
            <w:r>
              <w:t>328,488</w:t>
            </w: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Итого по задаче 1</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452,411</w:t>
            </w:r>
          </w:p>
        </w:tc>
        <w:tc>
          <w:tcPr>
            <w:tcW w:w="1276" w:type="dxa"/>
            <w:tcBorders>
              <w:top w:val="nil"/>
              <w:left w:val="nil"/>
              <w:bottom w:val="nil"/>
              <w:right w:val="nil"/>
            </w:tcBorders>
          </w:tcPr>
          <w:p w:rsidR="00CE2D12" w:rsidRDefault="00CE2D12">
            <w:pPr>
              <w:pStyle w:val="ConsPlusNormal"/>
              <w:jc w:val="center"/>
            </w:pPr>
            <w:r>
              <w:t>97,931</w:t>
            </w:r>
          </w:p>
        </w:tc>
        <w:tc>
          <w:tcPr>
            <w:tcW w:w="1078" w:type="dxa"/>
            <w:tcBorders>
              <w:top w:val="nil"/>
              <w:left w:val="nil"/>
              <w:bottom w:val="nil"/>
              <w:right w:val="nil"/>
            </w:tcBorders>
          </w:tcPr>
          <w:p w:rsidR="00CE2D12" w:rsidRDefault="00CE2D12">
            <w:pPr>
              <w:pStyle w:val="ConsPlusNormal"/>
              <w:jc w:val="center"/>
            </w:pPr>
            <w:r>
              <w:t>392,483</w:t>
            </w:r>
          </w:p>
        </w:tc>
        <w:tc>
          <w:tcPr>
            <w:tcW w:w="1134" w:type="dxa"/>
            <w:tcBorders>
              <w:top w:val="nil"/>
              <w:left w:val="nil"/>
              <w:bottom w:val="nil"/>
              <w:right w:val="nil"/>
            </w:tcBorders>
          </w:tcPr>
          <w:p w:rsidR="00CE2D12" w:rsidRDefault="00CE2D12">
            <w:pPr>
              <w:pStyle w:val="ConsPlusNormal"/>
              <w:jc w:val="center"/>
            </w:pPr>
            <w:r>
              <w:t>263,601</w:t>
            </w:r>
          </w:p>
        </w:tc>
        <w:tc>
          <w:tcPr>
            <w:tcW w:w="1361" w:type="dxa"/>
            <w:tcBorders>
              <w:top w:val="nil"/>
              <w:left w:val="nil"/>
              <w:bottom w:val="nil"/>
              <w:right w:val="nil"/>
            </w:tcBorders>
          </w:tcPr>
          <w:p w:rsidR="00CE2D12" w:rsidRDefault="00CE2D12">
            <w:pPr>
              <w:pStyle w:val="ConsPlusNormal"/>
              <w:jc w:val="center"/>
            </w:pPr>
            <w:r>
              <w:t>234,992</w:t>
            </w:r>
          </w:p>
        </w:tc>
        <w:tc>
          <w:tcPr>
            <w:tcW w:w="1134" w:type="dxa"/>
            <w:tcBorders>
              <w:top w:val="nil"/>
              <w:left w:val="nil"/>
              <w:bottom w:val="nil"/>
              <w:right w:val="nil"/>
            </w:tcBorders>
          </w:tcPr>
          <w:p w:rsidR="00CE2D12" w:rsidRDefault="00CE2D12">
            <w:pPr>
              <w:pStyle w:val="ConsPlusNormal"/>
              <w:jc w:val="center"/>
            </w:pPr>
            <w:r>
              <w:t>46,786</w:t>
            </w:r>
          </w:p>
        </w:tc>
        <w:tc>
          <w:tcPr>
            <w:tcW w:w="1099" w:type="dxa"/>
            <w:tcBorders>
              <w:top w:val="nil"/>
              <w:left w:val="nil"/>
              <w:bottom w:val="nil"/>
              <w:right w:val="nil"/>
            </w:tcBorders>
          </w:tcPr>
          <w:p w:rsidR="00CE2D12" w:rsidRDefault="00CE2D12">
            <w:pPr>
              <w:pStyle w:val="ConsPlusNormal"/>
              <w:jc w:val="center"/>
            </w:pPr>
            <w:r>
              <w:t>46,786</w:t>
            </w:r>
          </w:p>
        </w:tc>
        <w:tc>
          <w:tcPr>
            <w:tcW w:w="1134" w:type="dxa"/>
            <w:tcBorders>
              <w:top w:val="nil"/>
              <w:left w:val="nil"/>
              <w:bottom w:val="nil"/>
              <w:right w:val="nil"/>
            </w:tcBorders>
          </w:tcPr>
          <w:p w:rsidR="00CE2D12" w:rsidRDefault="00CE2D12">
            <w:pPr>
              <w:pStyle w:val="ConsPlusNormal"/>
              <w:jc w:val="center"/>
            </w:pPr>
            <w:r>
              <w:t>46,786</w:t>
            </w:r>
          </w:p>
        </w:tc>
        <w:tc>
          <w:tcPr>
            <w:tcW w:w="1145" w:type="dxa"/>
            <w:tcBorders>
              <w:top w:val="nil"/>
              <w:left w:val="nil"/>
              <w:bottom w:val="nil"/>
              <w:right w:val="nil"/>
            </w:tcBorders>
          </w:tcPr>
          <w:p w:rsidR="00CE2D12" w:rsidRDefault="00CE2D12">
            <w:pPr>
              <w:pStyle w:val="ConsPlusNormal"/>
              <w:jc w:val="center"/>
            </w:pPr>
            <w:r>
              <w:t>46,786</w:t>
            </w:r>
          </w:p>
        </w:tc>
        <w:tc>
          <w:tcPr>
            <w:tcW w:w="1068" w:type="dxa"/>
            <w:tcBorders>
              <w:top w:val="nil"/>
              <w:left w:val="nil"/>
              <w:bottom w:val="nil"/>
              <w:right w:val="nil"/>
            </w:tcBorders>
          </w:tcPr>
          <w:p w:rsidR="00CE2D12" w:rsidRDefault="00CE2D12">
            <w:pPr>
              <w:pStyle w:val="ConsPlusNormal"/>
              <w:jc w:val="center"/>
            </w:pPr>
            <w:r>
              <w:t>46,786</w:t>
            </w:r>
          </w:p>
        </w:tc>
        <w:tc>
          <w:tcPr>
            <w:tcW w:w="1247" w:type="dxa"/>
            <w:tcBorders>
              <w:top w:val="nil"/>
              <w:left w:val="nil"/>
              <w:bottom w:val="nil"/>
              <w:right w:val="nil"/>
            </w:tcBorders>
          </w:tcPr>
          <w:p w:rsidR="00CE2D12" w:rsidRDefault="00CE2D12">
            <w:pPr>
              <w:pStyle w:val="ConsPlusNormal"/>
              <w:jc w:val="center"/>
            </w:pPr>
            <w:r>
              <w:t>1 675,350</w:t>
            </w: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В том числе:</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361"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за счет средств областного бюджета, за исключением поступающих в областной бюджет средств федерального бюджета</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428,137</w:t>
            </w:r>
          </w:p>
        </w:tc>
        <w:tc>
          <w:tcPr>
            <w:tcW w:w="1276" w:type="dxa"/>
            <w:tcBorders>
              <w:top w:val="nil"/>
              <w:left w:val="nil"/>
              <w:bottom w:val="nil"/>
              <w:right w:val="nil"/>
            </w:tcBorders>
          </w:tcPr>
          <w:p w:rsidR="00CE2D12" w:rsidRDefault="00CE2D12">
            <w:pPr>
              <w:pStyle w:val="ConsPlusNormal"/>
              <w:jc w:val="center"/>
            </w:pPr>
            <w:r>
              <w:t>87,437</w:t>
            </w:r>
          </w:p>
        </w:tc>
        <w:tc>
          <w:tcPr>
            <w:tcW w:w="1078" w:type="dxa"/>
            <w:tcBorders>
              <w:top w:val="nil"/>
              <w:left w:val="nil"/>
              <w:bottom w:val="nil"/>
              <w:right w:val="nil"/>
            </w:tcBorders>
          </w:tcPr>
          <w:p w:rsidR="00CE2D12" w:rsidRDefault="00CE2D12">
            <w:pPr>
              <w:pStyle w:val="ConsPlusNormal"/>
              <w:jc w:val="center"/>
            </w:pPr>
            <w:r>
              <w:t>158,077</w:t>
            </w:r>
          </w:p>
        </w:tc>
        <w:tc>
          <w:tcPr>
            <w:tcW w:w="1134" w:type="dxa"/>
            <w:tcBorders>
              <w:top w:val="nil"/>
              <w:left w:val="nil"/>
              <w:bottom w:val="nil"/>
              <w:right w:val="nil"/>
            </w:tcBorders>
          </w:tcPr>
          <w:p w:rsidR="00CE2D12" w:rsidRDefault="00CE2D12">
            <w:pPr>
              <w:pStyle w:val="ConsPlusNormal"/>
              <w:jc w:val="center"/>
            </w:pPr>
            <w:r>
              <w:t>93,657</w:t>
            </w:r>
          </w:p>
        </w:tc>
        <w:tc>
          <w:tcPr>
            <w:tcW w:w="1361" w:type="dxa"/>
            <w:tcBorders>
              <w:top w:val="nil"/>
              <w:left w:val="nil"/>
              <w:bottom w:val="nil"/>
              <w:right w:val="nil"/>
            </w:tcBorders>
          </w:tcPr>
          <w:p w:rsidR="00CE2D12" w:rsidRDefault="00CE2D12">
            <w:pPr>
              <w:pStyle w:val="ConsPlusNormal"/>
              <w:jc w:val="center"/>
            </w:pPr>
            <w:r>
              <w:t>87,869</w:t>
            </w:r>
          </w:p>
        </w:tc>
        <w:tc>
          <w:tcPr>
            <w:tcW w:w="1134" w:type="dxa"/>
            <w:tcBorders>
              <w:top w:val="nil"/>
              <w:left w:val="nil"/>
              <w:bottom w:val="nil"/>
              <w:right w:val="nil"/>
            </w:tcBorders>
          </w:tcPr>
          <w:p w:rsidR="00CE2D12" w:rsidRDefault="00CE2D12">
            <w:pPr>
              <w:pStyle w:val="ConsPlusNormal"/>
              <w:jc w:val="center"/>
            </w:pPr>
            <w:r>
              <w:t>46,786</w:t>
            </w:r>
          </w:p>
        </w:tc>
        <w:tc>
          <w:tcPr>
            <w:tcW w:w="1099" w:type="dxa"/>
            <w:tcBorders>
              <w:top w:val="nil"/>
              <w:left w:val="nil"/>
              <w:bottom w:val="nil"/>
              <w:right w:val="nil"/>
            </w:tcBorders>
          </w:tcPr>
          <w:p w:rsidR="00CE2D12" w:rsidRDefault="00CE2D12">
            <w:pPr>
              <w:pStyle w:val="ConsPlusNormal"/>
              <w:jc w:val="center"/>
            </w:pPr>
            <w:r>
              <w:t>46,786</w:t>
            </w:r>
          </w:p>
        </w:tc>
        <w:tc>
          <w:tcPr>
            <w:tcW w:w="1134" w:type="dxa"/>
            <w:tcBorders>
              <w:top w:val="nil"/>
              <w:left w:val="nil"/>
              <w:bottom w:val="nil"/>
              <w:right w:val="nil"/>
            </w:tcBorders>
          </w:tcPr>
          <w:p w:rsidR="00CE2D12" w:rsidRDefault="00CE2D12">
            <w:pPr>
              <w:pStyle w:val="ConsPlusNormal"/>
              <w:jc w:val="center"/>
            </w:pPr>
            <w:r>
              <w:t>46,786</w:t>
            </w:r>
          </w:p>
        </w:tc>
        <w:tc>
          <w:tcPr>
            <w:tcW w:w="1145" w:type="dxa"/>
            <w:tcBorders>
              <w:top w:val="nil"/>
              <w:left w:val="nil"/>
              <w:bottom w:val="nil"/>
              <w:right w:val="nil"/>
            </w:tcBorders>
          </w:tcPr>
          <w:p w:rsidR="00CE2D12" w:rsidRDefault="00CE2D12">
            <w:pPr>
              <w:pStyle w:val="ConsPlusNormal"/>
              <w:jc w:val="center"/>
            </w:pPr>
            <w:r>
              <w:t>46,786</w:t>
            </w:r>
          </w:p>
        </w:tc>
        <w:tc>
          <w:tcPr>
            <w:tcW w:w="1068" w:type="dxa"/>
            <w:tcBorders>
              <w:top w:val="nil"/>
              <w:left w:val="nil"/>
              <w:bottom w:val="nil"/>
              <w:right w:val="nil"/>
            </w:tcBorders>
          </w:tcPr>
          <w:p w:rsidR="00CE2D12" w:rsidRDefault="00CE2D12">
            <w:pPr>
              <w:pStyle w:val="ConsPlusNormal"/>
              <w:jc w:val="center"/>
            </w:pPr>
            <w:r>
              <w:t>46,786</w:t>
            </w:r>
          </w:p>
        </w:tc>
        <w:tc>
          <w:tcPr>
            <w:tcW w:w="1247" w:type="dxa"/>
            <w:tcBorders>
              <w:top w:val="nil"/>
              <w:left w:val="nil"/>
              <w:bottom w:val="nil"/>
              <w:right w:val="nil"/>
            </w:tcBorders>
          </w:tcPr>
          <w:p w:rsidR="00CE2D12" w:rsidRDefault="00CE2D12">
            <w:pPr>
              <w:pStyle w:val="ConsPlusNormal"/>
              <w:jc w:val="center"/>
            </w:pPr>
            <w:r>
              <w:t>1 089,109</w:t>
            </w: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из них:</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361"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ВСЕГО</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1 243,640</w:t>
            </w:r>
          </w:p>
        </w:tc>
        <w:tc>
          <w:tcPr>
            <w:tcW w:w="1276" w:type="dxa"/>
            <w:tcBorders>
              <w:top w:val="nil"/>
              <w:left w:val="nil"/>
              <w:bottom w:val="nil"/>
              <w:right w:val="nil"/>
            </w:tcBorders>
          </w:tcPr>
          <w:p w:rsidR="00CE2D12" w:rsidRDefault="00CE2D12">
            <w:pPr>
              <w:pStyle w:val="ConsPlusNormal"/>
              <w:jc w:val="center"/>
            </w:pPr>
            <w:r>
              <w:t>1 138,061</w:t>
            </w:r>
          </w:p>
        </w:tc>
        <w:tc>
          <w:tcPr>
            <w:tcW w:w="1078" w:type="dxa"/>
            <w:tcBorders>
              <w:top w:val="nil"/>
              <w:left w:val="nil"/>
              <w:bottom w:val="nil"/>
              <w:right w:val="nil"/>
            </w:tcBorders>
          </w:tcPr>
          <w:p w:rsidR="00CE2D12" w:rsidRDefault="00CE2D12">
            <w:pPr>
              <w:pStyle w:val="ConsPlusNormal"/>
              <w:jc w:val="center"/>
            </w:pPr>
            <w:r>
              <w:t>694,060</w:t>
            </w:r>
          </w:p>
        </w:tc>
        <w:tc>
          <w:tcPr>
            <w:tcW w:w="1134" w:type="dxa"/>
            <w:tcBorders>
              <w:top w:val="nil"/>
              <w:left w:val="nil"/>
              <w:bottom w:val="nil"/>
              <w:right w:val="nil"/>
            </w:tcBorders>
          </w:tcPr>
          <w:p w:rsidR="00CE2D12" w:rsidRDefault="00CE2D12">
            <w:pPr>
              <w:pStyle w:val="ConsPlusNormal"/>
              <w:jc w:val="center"/>
            </w:pPr>
            <w:r>
              <w:t>451,368</w:t>
            </w:r>
          </w:p>
        </w:tc>
        <w:tc>
          <w:tcPr>
            <w:tcW w:w="1361" w:type="dxa"/>
            <w:tcBorders>
              <w:top w:val="nil"/>
              <w:left w:val="nil"/>
              <w:bottom w:val="nil"/>
              <w:right w:val="nil"/>
            </w:tcBorders>
          </w:tcPr>
          <w:p w:rsidR="00CE2D12" w:rsidRDefault="00CE2D12">
            <w:pPr>
              <w:pStyle w:val="ConsPlusNormal"/>
              <w:jc w:val="center"/>
            </w:pPr>
            <w:r>
              <w:t>422,759</w:t>
            </w:r>
          </w:p>
        </w:tc>
        <w:tc>
          <w:tcPr>
            <w:tcW w:w="1134" w:type="dxa"/>
            <w:tcBorders>
              <w:top w:val="nil"/>
              <w:left w:val="nil"/>
              <w:bottom w:val="nil"/>
              <w:right w:val="nil"/>
            </w:tcBorders>
          </w:tcPr>
          <w:p w:rsidR="00CE2D12" w:rsidRDefault="00CE2D12">
            <w:pPr>
              <w:pStyle w:val="ConsPlusNormal"/>
              <w:jc w:val="center"/>
            </w:pPr>
            <w:r>
              <w:t>198,249</w:t>
            </w:r>
          </w:p>
        </w:tc>
        <w:tc>
          <w:tcPr>
            <w:tcW w:w="1099" w:type="dxa"/>
            <w:tcBorders>
              <w:top w:val="nil"/>
              <w:left w:val="nil"/>
              <w:bottom w:val="nil"/>
              <w:right w:val="nil"/>
            </w:tcBorders>
          </w:tcPr>
          <w:p w:rsidR="00CE2D12" w:rsidRDefault="00CE2D12">
            <w:pPr>
              <w:pStyle w:val="ConsPlusNormal"/>
              <w:jc w:val="center"/>
            </w:pPr>
            <w:r>
              <w:t>198,249</w:t>
            </w:r>
          </w:p>
        </w:tc>
        <w:tc>
          <w:tcPr>
            <w:tcW w:w="1134" w:type="dxa"/>
            <w:tcBorders>
              <w:top w:val="nil"/>
              <w:left w:val="nil"/>
              <w:bottom w:val="nil"/>
              <w:right w:val="nil"/>
            </w:tcBorders>
          </w:tcPr>
          <w:p w:rsidR="00CE2D12" w:rsidRDefault="00CE2D12">
            <w:pPr>
              <w:pStyle w:val="ConsPlusNormal"/>
              <w:jc w:val="center"/>
            </w:pPr>
            <w:r>
              <w:t>198,249</w:t>
            </w:r>
          </w:p>
        </w:tc>
        <w:tc>
          <w:tcPr>
            <w:tcW w:w="1145" w:type="dxa"/>
            <w:tcBorders>
              <w:top w:val="nil"/>
              <w:left w:val="nil"/>
              <w:bottom w:val="nil"/>
              <w:right w:val="nil"/>
            </w:tcBorders>
          </w:tcPr>
          <w:p w:rsidR="00CE2D12" w:rsidRDefault="00CE2D12">
            <w:pPr>
              <w:pStyle w:val="ConsPlusNormal"/>
              <w:jc w:val="center"/>
            </w:pPr>
            <w:r>
              <w:t>198,249</w:t>
            </w:r>
          </w:p>
        </w:tc>
        <w:tc>
          <w:tcPr>
            <w:tcW w:w="1068" w:type="dxa"/>
            <w:tcBorders>
              <w:top w:val="nil"/>
              <w:left w:val="nil"/>
              <w:bottom w:val="nil"/>
              <w:right w:val="nil"/>
            </w:tcBorders>
          </w:tcPr>
          <w:p w:rsidR="00CE2D12" w:rsidRDefault="00CE2D12">
            <w:pPr>
              <w:pStyle w:val="ConsPlusNormal"/>
              <w:jc w:val="center"/>
            </w:pPr>
            <w:r>
              <w:t>198,249</w:t>
            </w:r>
          </w:p>
        </w:tc>
        <w:tc>
          <w:tcPr>
            <w:tcW w:w="1247" w:type="dxa"/>
            <w:tcBorders>
              <w:top w:val="nil"/>
              <w:left w:val="nil"/>
              <w:bottom w:val="nil"/>
              <w:right w:val="nil"/>
            </w:tcBorders>
          </w:tcPr>
          <w:p w:rsidR="00CE2D12" w:rsidRDefault="00CE2D12">
            <w:pPr>
              <w:pStyle w:val="ConsPlusNormal"/>
              <w:jc w:val="center"/>
            </w:pPr>
            <w:r>
              <w:t>4 941,131</w:t>
            </w: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В том числе:</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pPr>
          </w:p>
        </w:tc>
        <w:tc>
          <w:tcPr>
            <w:tcW w:w="1276" w:type="dxa"/>
            <w:tcBorders>
              <w:top w:val="nil"/>
              <w:left w:val="nil"/>
              <w:bottom w:val="nil"/>
              <w:right w:val="nil"/>
            </w:tcBorders>
          </w:tcPr>
          <w:p w:rsidR="00CE2D12" w:rsidRDefault="00CE2D12">
            <w:pPr>
              <w:pStyle w:val="ConsPlusNormal"/>
            </w:pPr>
          </w:p>
        </w:tc>
        <w:tc>
          <w:tcPr>
            <w:tcW w:w="1078"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361"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099"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145" w:type="dxa"/>
            <w:tcBorders>
              <w:top w:val="nil"/>
              <w:left w:val="nil"/>
              <w:bottom w:val="nil"/>
              <w:right w:val="nil"/>
            </w:tcBorders>
          </w:tcPr>
          <w:p w:rsidR="00CE2D12" w:rsidRDefault="00CE2D12">
            <w:pPr>
              <w:pStyle w:val="ConsPlusNormal"/>
            </w:pPr>
          </w:p>
        </w:tc>
        <w:tc>
          <w:tcPr>
            <w:tcW w:w="1068"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2400"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CE2D12" w:rsidRDefault="00CE2D12">
            <w:pPr>
              <w:pStyle w:val="ConsPlusNormal"/>
            </w:pPr>
          </w:p>
        </w:tc>
        <w:tc>
          <w:tcPr>
            <w:tcW w:w="2375" w:type="dxa"/>
            <w:tcBorders>
              <w:top w:val="nil"/>
              <w:left w:val="nil"/>
              <w:bottom w:val="nil"/>
              <w:right w:val="nil"/>
            </w:tcBorders>
          </w:tcPr>
          <w:p w:rsidR="00CE2D12" w:rsidRDefault="00CE2D12">
            <w:pPr>
              <w:pStyle w:val="ConsPlusNormal"/>
            </w:pPr>
            <w:r>
              <w:t>за счет средств областного бюджета, за исключением поступающих в областной бюджет средств федерального бюджета</w:t>
            </w:r>
          </w:p>
        </w:tc>
        <w:tc>
          <w:tcPr>
            <w:tcW w:w="1587" w:type="dxa"/>
            <w:tcBorders>
              <w:top w:val="nil"/>
              <w:left w:val="nil"/>
              <w:bottom w:val="nil"/>
              <w:right w:val="nil"/>
            </w:tcBorders>
          </w:tcPr>
          <w:p w:rsidR="00CE2D12" w:rsidRDefault="00CE2D12">
            <w:pPr>
              <w:pStyle w:val="ConsPlusNormal"/>
            </w:pPr>
          </w:p>
        </w:tc>
        <w:tc>
          <w:tcPr>
            <w:tcW w:w="992" w:type="dxa"/>
            <w:tcBorders>
              <w:top w:val="nil"/>
              <w:left w:val="nil"/>
              <w:bottom w:val="nil"/>
              <w:right w:val="nil"/>
            </w:tcBorders>
          </w:tcPr>
          <w:p w:rsidR="00CE2D12" w:rsidRDefault="00CE2D12">
            <w:pPr>
              <w:pStyle w:val="ConsPlusNormal"/>
            </w:pPr>
          </w:p>
        </w:tc>
        <w:tc>
          <w:tcPr>
            <w:tcW w:w="1304" w:type="dxa"/>
            <w:tcBorders>
              <w:top w:val="nil"/>
              <w:left w:val="nil"/>
              <w:bottom w:val="nil"/>
              <w:right w:val="nil"/>
            </w:tcBorders>
          </w:tcPr>
          <w:p w:rsidR="00CE2D12" w:rsidRDefault="00CE2D12">
            <w:pPr>
              <w:pStyle w:val="ConsPlusNormal"/>
              <w:jc w:val="center"/>
            </w:pPr>
            <w:r>
              <w:t>1 219,365</w:t>
            </w:r>
          </w:p>
        </w:tc>
        <w:tc>
          <w:tcPr>
            <w:tcW w:w="1276" w:type="dxa"/>
            <w:tcBorders>
              <w:top w:val="nil"/>
              <w:left w:val="nil"/>
              <w:bottom w:val="nil"/>
              <w:right w:val="nil"/>
            </w:tcBorders>
          </w:tcPr>
          <w:p w:rsidR="00CE2D12" w:rsidRDefault="00CE2D12">
            <w:pPr>
              <w:pStyle w:val="ConsPlusNormal"/>
              <w:jc w:val="center"/>
            </w:pPr>
            <w:r>
              <w:t>1 127,567</w:t>
            </w:r>
          </w:p>
        </w:tc>
        <w:tc>
          <w:tcPr>
            <w:tcW w:w="1078" w:type="dxa"/>
            <w:tcBorders>
              <w:top w:val="nil"/>
              <w:left w:val="nil"/>
              <w:bottom w:val="nil"/>
              <w:right w:val="nil"/>
            </w:tcBorders>
          </w:tcPr>
          <w:p w:rsidR="00CE2D12" w:rsidRDefault="00CE2D12">
            <w:pPr>
              <w:pStyle w:val="ConsPlusNormal"/>
              <w:jc w:val="center"/>
            </w:pPr>
            <w:r>
              <w:t>459,654</w:t>
            </w:r>
          </w:p>
        </w:tc>
        <w:tc>
          <w:tcPr>
            <w:tcW w:w="1134" w:type="dxa"/>
            <w:tcBorders>
              <w:top w:val="nil"/>
              <w:left w:val="nil"/>
              <w:bottom w:val="nil"/>
              <w:right w:val="nil"/>
            </w:tcBorders>
          </w:tcPr>
          <w:p w:rsidR="00CE2D12" w:rsidRDefault="00CE2D12">
            <w:pPr>
              <w:pStyle w:val="ConsPlusNormal"/>
              <w:jc w:val="center"/>
            </w:pPr>
            <w:r>
              <w:t>281,424</w:t>
            </w:r>
          </w:p>
        </w:tc>
        <w:tc>
          <w:tcPr>
            <w:tcW w:w="1361" w:type="dxa"/>
            <w:tcBorders>
              <w:top w:val="nil"/>
              <w:left w:val="nil"/>
              <w:bottom w:val="nil"/>
              <w:right w:val="nil"/>
            </w:tcBorders>
          </w:tcPr>
          <w:p w:rsidR="00CE2D12" w:rsidRDefault="00CE2D12">
            <w:pPr>
              <w:pStyle w:val="ConsPlusNormal"/>
              <w:jc w:val="center"/>
            </w:pPr>
            <w:r>
              <w:t>275,636</w:t>
            </w:r>
          </w:p>
        </w:tc>
        <w:tc>
          <w:tcPr>
            <w:tcW w:w="1134" w:type="dxa"/>
            <w:tcBorders>
              <w:top w:val="nil"/>
              <w:left w:val="nil"/>
              <w:bottom w:val="nil"/>
              <w:right w:val="nil"/>
            </w:tcBorders>
          </w:tcPr>
          <w:p w:rsidR="00CE2D12" w:rsidRDefault="00CE2D12">
            <w:pPr>
              <w:pStyle w:val="ConsPlusNormal"/>
              <w:jc w:val="center"/>
            </w:pPr>
            <w:r>
              <w:t>198,249</w:t>
            </w:r>
          </w:p>
        </w:tc>
        <w:tc>
          <w:tcPr>
            <w:tcW w:w="1099" w:type="dxa"/>
            <w:tcBorders>
              <w:top w:val="nil"/>
              <w:left w:val="nil"/>
              <w:bottom w:val="nil"/>
              <w:right w:val="nil"/>
            </w:tcBorders>
          </w:tcPr>
          <w:p w:rsidR="00CE2D12" w:rsidRDefault="00CE2D12">
            <w:pPr>
              <w:pStyle w:val="ConsPlusNormal"/>
              <w:jc w:val="center"/>
            </w:pPr>
            <w:r>
              <w:t>198,249</w:t>
            </w:r>
          </w:p>
        </w:tc>
        <w:tc>
          <w:tcPr>
            <w:tcW w:w="1134" w:type="dxa"/>
            <w:tcBorders>
              <w:top w:val="nil"/>
              <w:left w:val="nil"/>
              <w:bottom w:val="nil"/>
              <w:right w:val="nil"/>
            </w:tcBorders>
          </w:tcPr>
          <w:p w:rsidR="00CE2D12" w:rsidRDefault="00CE2D12">
            <w:pPr>
              <w:pStyle w:val="ConsPlusNormal"/>
              <w:jc w:val="center"/>
            </w:pPr>
            <w:r>
              <w:t>198,249</w:t>
            </w:r>
          </w:p>
        </w:tc>
        <w:tc>
          <w:tcPr>
            <w:tcW w:w="1145" w:type="dxa"/>
            <w:tcBorders>
              <w:top w:val="nil"/>
              <w:left w:val="nil"/>
              <w:bottom w:val="nil"/>
              <w:right w:val="nil"/>
            </w:tcBorders>
          </w:tcPr>
          <w:p w:rsidR="00CE2D12" w:rsidRDefault="00CE2D12">
            <w:pPr>
              <w:pStyle w:val="ConsPlusNormal"/>
              <w:jc w:val="center"/>
            </w:pPr>
            <w:r>
              <w:t>198,249</w:t>
            </w:r>
          </w:p>
        </w:tc>
        <w:tc>
          <w:tcPr>
            <w:tcW w:w="1068" w:type="dxa"/>
            <w:tcBorders>
              <w:top w:val="nil"/>
              <w:left w:val="nil"/>
              <w:bottom w:val="nil"/>
              <w:right w:val="nil"/>
            </w:tcBorders>
          </w:tcPr>
          <w:p w:rsidR="00CE2D12" w:rsidRDefault="00CE2D12">
            <w:pPr>
              <w:pStyle w:val="ConsPlusNormal"/>
              <w:jc w:val="center"/>
            </w:pPr>
            <w:r>
              <w:t>198,249</w:t>
            </w:r>
          </w:p>
        </w:tc>
        <w:tc>
          <w:tcPr>
            <w:tcW w:w="1247" w:type="dxa"/>
            <w:tcBorders>
              <w:top w:val="nil"/>
              <w:left w:val="nil"/>
              <w:bottom w:val="nil"/>
              <w:right w:val="nil"/>
            </w:tcBorders>
          </w:tcPr>
          <w:p w:rsidR="00CE2D12" w:rsidRDefault="00CE2D12">
            <w:pPr>
              <w:pStyle w:val="ConsPlusNormal"/>
              <w:jc w:val="center"/>
            </w:pPr>
            <w:r>
              <w:t>4 354,890</w:t>
            </w:r>
          </w:p>
        </w:tc>
        <w:tc>
          <w:tcPr>
            <w:tcW w:w="2400" w:type="dxa"/>
            <w:tcBorders>
              <w:top w:val="nil"/>
              <w:left w:val="nil"/>
              <w:bottom w:val="nil"/>
              <w:right w:val="nil"/>
            </w:tcBorders>
          </w:tcPr>
          <w:p w:rsidR="00CE2D12" w:rsidRDefault="00CE2D12">
            <w:pPr>
              <w:pStyle w:val="ConsPlusNormal"/>
            </w:pP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7</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lastRenderedPageBreak/>
        <w:t>от 25 августа 2023 г. N 692</w:t>
      </w:r>
    </w:p>
    <w:p w:rsidR="00CE2D12" w:rsidRDefault="00CE2D12">
      <w:pPr>
        <w:pStyle w:val="ConsPlusNormal"/>
        <w:jc w:val="both"/>
      </w:pPr>
    </w:p>
    <w:p w:rsidR="00CE2D12" w:rsidRDefault="00CE2D12">
      <w:pPr>
        <w:pStyle w:val="ConsPlusTitle"/>
        <w:jc w:val="center"/>
      </w:pPr>
      <w:bookmarkStart w:id="14" w:name="P1510"/>
      <w:bookmarkEnd w:id="14"/>
      <w:r>
        <w:t>ПЕРЕЧЕНЬ</w:t>
      </w:r>
    </w:p>
    <w:p w:rsidR="00CE2D12" w:rsidRDefault="00CE2D12">
      <w:pPr>
        <w:pStyle w:val="ConsPlusTitle"/>
        <w:jc w:val="center"/>
      </w:pPr>
      <w:r>
        <w:t>МЕРОПРИЯТИЙ, РЕАЛИЗУЕМЫХ (ПЛАНИРУЕМЫХ К РЕАЛИЗАЦИИ) В РАМКАХ</w:t>
      </w:r>
    </w:p>
    <w:p w:rsidR="00CE2D12" w:rsidRDefault="00CE2D12">
      <w:pPr>
        <w:pStyle w:val="ConsPlusTitle"/>
        <w:jc w:val="center"/>
      </w:pPr>
      <w:r>
        <w:t>РЕГИОНАЛЬНОЙ СОСТАВЛЯЮЩЕЙ НАЦИОНАЛЬНОГО ПРОЕКТА</w:t>
      </w:r>
    </w:p>
    <w:p w:rsidR="00CE2D12" w:rsidRDefault="00CE2D12">
      <w:pPr>
        <w:pStyle w:val="ConsPlusTitle"/>
        <w:jc w:val="center"/>
      </w:pPr>
      <w:r>
        <w:t>"ОБРАЗОВАНИЕ", НА 2020 - 2025 ГОДЫ</w:t>
      </w:r>
    </w:p>
    <w:p w:rsidR="00CE2D12" w:rsidRDefault="00CE2D12">
      <w:pPr>
        <w:pStyle w:val="ConsPlusNormal"/>
        <w:jc w:val="both"/>
      </w:pPr>
    </w:p>
    <w:p w:rsidR="00CE2D12" w:rsidRDefault="00CE2D12">
      <w:pPr>
        <w:pStyle w:val="ConsPlusNormal"/>
        <w:jc w:val="right"/>
        <w:outlineLvl w:val="1"/>
      </w:pPr>
      <w:r>
        <w:t>Таблица 2</w:t>
      </w:r>
    </w:p>
    <w:p w:rsidR="00CE2D12" w:rsidRDefault="00CE2D12">
      <w:pPr>
        <w:pStyle w:val="ConsPlusNormal"/>
        <w:jc w:val="both"/>
      </w:pPr>
    </w:p>
    <w:p w:rsidR="00CE2D12" w:rsidRDefault="00CE2D12">
      <w:pPr>
        <w:pStyle w:val="ConsPlusTitle"/>
        <w:jc w:val="center"/>
      </w:pPr>
      <w:r>
        <w:t>Перечень мероприятий,</w:t>
      </w:r>
    </w:p>
    <w:p w:rsidR="00CE2D12" w:rsidRDefault="00CE2D12">
      <w:pPr>
        <w:pStyle w:val="ConsPlusTitle"/>
        <w:jc w:val="center"/>
      </w:pPr>
      <w:r>
        <w:t>реализуемых (планируемых к реализации) в рамках региональной</w:t>
      </w:r>
    </w:p>
    <w:p w:rsidR="00CE2D12" w:rsidRDefault="00CE2D12">
      <w:pPr>
        <w:pStyle w:val="ConsPlusTitle"/>
        <w:jc w:val="center"/>
      </w:pPr>
      <w:r>
        <w:t>составляющей национального проекта "Образование",</w:t>
      </w:r>
    </w:p>
    <w:p w:rsidR="00CE2D12" w:rsidRDefault="00CE2D12">
      <w:pPr>
        <w:pStyle w:val="ConsPlusTitle"/>
        <w:jc w:val="center"/>
      </w:pPr>
      <w:r>
        <w:t>на 2021 - 2025 годы</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8"/>
        <w:gridCol w:w="2494"/>
        <w:gridCol w:w="2120"/>
        <w:gridCol w:w="1247"/>
        <w:gridCol w:w="1191"/>
        <w:gridCol w:w="1191"/>
        <w:gridCol w:w="1191"/>
        <w:gridCol w:w="1531"/>
        <w:gridCol w:w="1134"/>
        <w:gridCol w:w="1417"/>
        <w:gridCol w:w="1871"/>
      </w:tblGrid>
      <w:tr w:rsidR="00CE2D12">
        <w:tc>
          <w:tcPr>
            <w:tcW w:w="858" w:type="dxa"/>
            <w:vMerge w:val="restart"/>
            <w:tcBorders>
              <w:top w:val="single" w:sz="4" w:space="0" w:color="auto"/>
              <w:bottom w:val="single" w:sz="4" w:space="0" w:color="auto"/>
            </w:tcBorders>
          </w:tcPr>
          <w:p w:rsidR="00CE2D12" w:rsidRDefault="00CE2D12">
            <w:pPr>
              <w:pStyle w:val="ConsPlusNormal"/>
              <w:jc w:val="center"/>
            </w:pPr>
            <w:r>
              <w:t>N п/п</w:t>
            </w:r>
          </w:p>
        </w:tc>
        <w:tc>
          <w:tcPr>
            <w:tcW w:w="2494" w:type="dxa"/>
            <w:vMerge w:val="restart"/>
            <w:tcBorders>
              <w:top w:val="single" w:sz="4" w:space="0" w:color="auto"/>
              <w:bottom w:val="single" w:sz="4" w:space="0" w:color="auto"/>
            </w:tcBorders>
          </w:tcPr>
          <w:p w:rsidR="00CE2D12" w:rsidRDefault="00CE2D12">
            <w:pPr>
              <w:pStyle w:val="ConsPlusNormal"/>
              <w:jc w:val="center"/>
            </w:pPr>
            <w:r>
              <w:t>Наименование мероприятия</w:t>
            </w:r>
          </w:p>
        </w:tc>
        <w:tc>
          <w:tcPr>
            <w:tcW w:w="2120" w:type="dxa"/>
            <w:vMerge w:val="restart"/>
            <w:tcBorders>
              <w:top w:val="single" w:sz="4" w:space="0" w:color="auto"/>
              <w:bottom w:val="single" w:sz="4" w:space="0" w:color="auto"/>
            </w:tcBorders>
          </w:tcPr>
          <w:p w:rsidR="00CE2D12" w:rsidRDefault="00CE2D12">
            <w:pPr>
              <w:pStyle w:val="ConsPlusNormal"/>
              <w:jc w:val="center"/>
            </w:pPr>
            <w:r>
              <w:t>Ответственный исполнитель (соисполнитель)</w:t>
            </w:r>
          </w:p>
        </w:tc>
        <w:tc>
          <w:tcPr>
            <w:tcW w:w="1247" w:type="dxa"/>
            <w:vMerge w:val="restart"/>
            <w:tcBorders>
              <w:top w:val="single" w:sz="4" w:space="0" w:color="auto"/>
              <w:bottom w:val="single" w:sz="4" w:space="0" w:color="auto"/>
            </w:tcBorders>
          </w:tcPr>
          <w:p w:rsidR="00CE2D12" w:rsidRDefault="00CE2D12">
            <w:pPr>
              <w:pStyle w:val="ConsPlusNormal"/>
              <w:jc w:val="center"/>
            </w:pPr>
            <w:r>
              <w:t>Срок реализации, годы</w:t>
            </w:r>
          </w:p>
        </w:tc>
        <w:tc>
          <w:tcPr>
            <w:tcW w:w="7655" w:type="dxa"/>
            <w:gridSpan w:val="6"/>
            <w:tcBorders>
              <w:top w:val="single" w:sz="4" w:space="0" w:color="auto"/>
              <w:bottom w:val="single" w:sz="4" w:space="0" w:color="auto"/>
            </w:tcBorders>
          </w:tcPr>
          <w:p w:rsidR="00CE2D12" w:rsidRDefault="00CE2D12">
            <w:pPr>
              <w:pStyle w:val="ConsPlusNormal"/>
              <w:jc w:val="center"/>
            </w:pPr>
            <w:r>
              <w:t>Объем финансирования по годам, млн. рублей</w:t>
            </w:r>
          </w:p>
        </w:tc>
        <w:tc>
          <w:tcPr>
            <w:tcW w:w="1871" w:type="dxa"/>
            <w:vMerge w:val="restart"/>
            <w:tcBorders>
              <w:top w:val="single" w:sz="4" w:space="0" w:color="auto"/>
              <w:bottom w:val="single" w:sz="4" w:space="0" w:color="auto"/>
            </w:tcBorders>
          </w:tcPr>
          <w:p w:rsidR="00CE2D12" w:rsidRDefault="00CE2D12">
            <w:pPr>
              <w:pStyle w:val="ConsPlusNormal"/>
              <w:jc w:val="center"/>
            </w:pPr>
            <w:r>
              <w:t>Показатель (индикатор)</w:t>
            </w:r>
          </w:p>
        </w:tc>
      </w:tr>
      <w:tr w:rsidR="00CE2D12">
        <w:tc>
          <w:tcPr>
            <w:tcW w:w="858" w:type="dxa"/>
            <w:vMerge/>
            <w:tcBorders>
              <w:top w:val="single" w:sz="4" w:space="0" w:color="auto"/>
              <w:bottom w:val="single" w:sz="4" w:space="0" w:color="auto"/>
            </w:tcBorders>
          </w:tcPr>
          <w:p w:rsidR="00CE2D12" w:rsidRDefault="00CE2D12">
            <w:pPr>
              <w:pStyle w:val="ConsPlusNormal"/>
            </w:pPr>
          </w:p>
        </w:tc>
        <w:tc>
          <w:tcPr>
            <w:tcW w:w="2494" w:type="dxa"/>
            <w:vMerge/>
            <w:tcBorders>
              <w:top w:val="single" w:sz="4" w:space="0" w:color="auto"/>
              <w:bottom w:val="single" w:sz="4" w:space="0" w:color="auto"/>
            </w:tcBorders>
          </w:tcPr>
          <w:p w:rsidR="00CE2D12" w:rsidRDefault="00CE2D12">
            <w:pPr>
              <w:pStyle w:val="ConsPlusNormal"/>
            </w:pPr>
          </w:p>
        </w:tc>
        <w:tc>
          <w:tcPr>
            <w:tcW w:w="2120" w:type="dxa"/>
            <w:vMerge/>
            <w:tcBorders>
              <w:top w:val="single" w:sz="4" w:space="0" w:color="auto"/>
              <w:bottom w:val="single" w:sz="4" w:space="0" w:color="auto"/>
            </w:tcBorders>
          </w:tcPr>
          <w:p w:rsidR="00CE2D12" w:rsidRDefault="00CE2D12">
            <w:pPr>
              <w:pStyle w:val="ConsPlusNormal"/>
            </w:pPr>
          </w:p>
        </w:tc>
        <w:tc>
          <w:tcPr>
            <w:tcW w:w="1247" w:type="dxa"/>
            <w:vMerge/>
            <w:tcBorders>
              <w:top w:val="single" w:sz="4" w:space="0" w:color="auto"/>
              <w:bottom w:val="single" w:sz="4" w:space="0" w:color="auto"/>
            </w:tcBorders>
          </w:tcPr>
          <w:p w:rsidR="00CE2D12" w:rsidRDefault="00CE2D12">
            <w:pPr>
              <w:pStyle w:val="ConsPlusNormal"/>
            </w:pPr>
          </w:p>
        </w:tc>
        <w:tc>
          <w:tcPr>
            <w:tcW w:w="1191" w:type="dxa"/>
            <w:tcBorders>
              <w:top w:val="single" w:sz="4" w:space="0" w:color="auto"/>
              <w:bottom w:val="single" w:sz="4" w:space="0" w:color="auto"/>
            </w:tcBorders>
          </w:tcPr>
          <w:p w:rsidR="00CE2D12" w:rsidRDefault="00CE2D12">
            <w:pPr>
              <w:pStyle w:val="ConsPlusNormal"/>
              <w:jc w:val="center"/>
            </w:pPr>
            <w:r>
              <w:t>2021</w:t>
            </w:r>
          </w:p>
        </w:tc>
        <w:tc>
          <w:tcPr>
            <w:tcW w:w="1191" w:type="dxa"/>
            <w:tcBorders>
              <w:top w:val="single" w:sz="4" w:space="0" w:color="auto"/>
              <w:bottom w:val="single" w:sz="4" w:space="0" w:color="auto"/>
            </w:tcBorders>
          </w:tcPr>
          <w:p w:rsidR="00CE2D12" w:rsidRDefault="00CE2D12">
            <w:pPr>
              <w:pStyle w:val="ConsPlusNormal"/>
              <w:jc w:val="center"/>
            </w:pPr>
            <w:r>
              <w:t>2022</w:t>
            </w:r>
          </w:p>
        </w:tc>
        <w:tc>
          <w:tcPr>
            <w:tcW w:w="1191" w:type="dxa"/>
            <w:tcBorders>
              <w:top w:val="single" w:sz="4" w:space="0" w:color="auto"/>
              <w:bottom w:val="single" w:sz="4" w:space="0" w:color="auto"/>
            </w:tcBorders>
          </w:tcPr>
          <w:p w:rsidR="00CE2D12" w:rsidRDefault="00CE2D12">
            <w:pPr>
              <w:pStyle w:val="ConsPlusNormal"/>
              <w:jc w:val="center"/>
            </w:pPr>
            <w:r>
              <w:t>2023</w:t>
            </w:r>
          </w:p>
        </w:tc>
        <w:tc>
          <w:tcPr>
            <w:tcW w:w="1531" w:type="dxa"/>
            <w:tcBorders>
              <w:top w:val="single" w:sz="4" w:space="0" w:color="auto"/>
              <w:bottom w:val="single" w:sz="4" w:space="0" w:color="auto"/>
            </w:tcBorders>
          </w:tcPr>
          <w:p w:rsidR="00CE2D12" w:rsidRDefault="00CE2D12">
            <w:pPr>
              <w:pStyle w:val="ConsPlusNormal"/>
              <w:jc w:val="center"/>
            </w:pPr>
            <w:r>
              <w:t>2024</w:t>
            </w:r>
          </w:p>
        </w:tc>
        <w:tc>
          <w:tcPr>
            <w:tcW w:w="1134" w:type="dxa"/>
            <w:tcBorders>
              <w:top w:val="single" w:sz="4" w:space="0" w:color="auto"/>
              <w:bottom w:val="single" w:sz="4" w:space="0" w:color="auto"/>
            </w:tcBorders>
          </w:tcPr>
          <w:p w:rsidR="00CE2D12" w:rsidRDefault="00CE2D12">
            <w:pPr>
              <w:pStyle w:val="ConsPlusNormal"/>
              <w:jc w:val="center"/>
            </w:pPr>
            <w:r>
              <w:t>2025</w:t>
            </w:r>
          </w:p>
        </w:tc>
        <w:tc>
          <w:tcPr>
            <w:tcW w:w="1417" w:type="dxa"/>
            <w:tcBorders>
              <w:top w:val="single" w:sz="4" w:space="0" w:color="auto"/>
              <w:bottom w:val="single" w:sz="4" w:space="0" w:color="auto"/>
            </w:tcBorders>
          </w:tcPr>
          <w:p w:rsidR="00CE2D12" w:rsidRDefault="00CE2D12">
            <w:pPr>
              <w:pStyle w:val="ConsPlusNormal"/>
              <w:jc w:val="center"/>
            </w:pPr>
            <w:r>
              <w:t>Всего</w:t>
            </w:r>
          </w:p>
        </w:tc>
        <w:tc>
          <w:tcPr>
            <w:tcW w:w="1871" w:type="dxa"/>
            <w:vMerge/>
            <w:tcBorders>
              <w:top w:val="single" w:sz="4" w:space="0" w:color="auto"/>
              <w:bottom w:val="single" w:sz="4" w:space="0" w:color="auto"/>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16245" w:type="dxa"/>
            <w:gridSpan w:val="11"/>
            <w:tcBorders>
              <w:top w:val="single" w:sz="4" w:space="0" w:color="auto"/>
              <w:left w:val="nil"/>
              <w:bottom w:val="nil"/>
              <w:right w:val="nil"/>
            </w:tcBorders>
          </w:tcPr>
          <w:p w:rsidR="00CE2D12" w:rsidRDefault="00CE2D12">
            <w:pPr>
              <w:pStyle w:val="ConsPlusNormal"/>
              <w:jc w:val="center"/>
              <w:outlineLvl w:val="2"/>
            </w:pPr>
            <w:r>
              <w:t>VI. Мероприятия, направленные на реализацию на территории Самарской области региональной составляющей федерального проекта "Патриотическое воспитание граждан Российской Федерации" национального проекта "Образование"</w:t>
            </w:r>
          </w:p>
        </w:tc>
      </w:tr>
      <w:tr w:rsidR="00CE2D12">
        <w:tblPrEx>
          <w:tblBorders>
            <w:left w:val="none" w:sz="0" w:space="0" w:color="auto"/>
            <w:right w:val="none" w:sz="0" w:space="0" w:color="auto"/>
            <w:insideH w:val="none" w:sz="0" w:space="0" w:color="auto"/>
            <w:insideV w:val="none" w:sz="0" w:space="0" w:color="auto"/>
          </w:tblBorders>
        </w:tblPrEx>
        <w:tc>
          <w:tcPr>
            <w:tcW w:w="858" w:type="dxa"/>
            <w:tcBorders>
              <w:top w:val="nil"/>
              <w:left w:val="nil"/>
              <w:bottom w:val="nil"/>
              <w:right w:val="nil"/>
            </w:tcBorders>
          </w:tcPr>
          <w:p w:rsidR="00CE2D12" w:rsidRDefault="00CE2D12">
            <w:pPr>
              <w:pStyle w:val="ConsPlusNormal"/>
              <w:jc w:val="center"/>
            </w:pPr>
            <w:r>
              <w:t>6.2.</w:t>
            </w:r>
          </w:p>
        </w:tc>
        <w:tc>
          <w:tcPr>
            <w:tcW w:w="2494" w:type="dxa"/>
            <w:tcBorders>
              <w:top w:val="nil"/>
              <w:left w:val="nil"/>
              <w:bottom w:val="nil"/>
              <w:right w:val="nil"/>
            </w:tcBorders>
          </w:tcPr>
          <w:p w:rsidR="00CE2D12" w:rsidRDefault="00CE2D12">
            <w:pPr>
              <w:pStyle w:val="ConsPlusNormal"/>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0" w:type="dxa"/>
            <w:tcBorders>
              <w:top w:val="nil"/>
              <w:left w:val="nil"/>
              <w:bottom w:val="nil"/>
              <w:right w:val="nil"/>
            </w:tcBorders>
          </w:tcPr>
          <w:p w:rsidR="00CE2D12" w:rsidRDefault="00CE2D12">
            <w:pPr>
              <w:pStyle w:val="ConsPlusNormal"/>
              <w:jc w:val="center"/>
            </w:pPr>
            <w:r>
              <w:t>Министерство образования и науки Самарской области</w:t>
            </w:r>
          </w:p>
        </w:tc>
        <w:tc>
          <w:tcPr>
            <w:tcW w:w="1247" w:type="dxa"/>
            <w:tcBorders>
              <w:top w:val="nil"/>
              <w:left w:val="nil"/>
              <w:bottom w:val="nil"/>
              <w:right w:val="nil"/>
            </w:tcBorders>
          </w:tcPr>
          <w:p w:rsidR="00CE2D12" w:rsidRDefault="00CE2D12">
            <w:pPr>
              <w:pStyle w:val="ConsPlusNormal"/>
              <w:jc w:val="center"/>
            </w:pPr>
            <w:r>
              <w:t>2023 - 2025</w:t>
            </w: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jc w:val="center"/>
            </w:pPr>
            <w:r>
              <w:t>39,818</w:t>
            </w:r>
          </w:p>
        </w:tc>
        <w:tc>
          <w:tcPr>
            <w:tcW w:w="1531" w:type="dxa"/>
            <w:tcBorders>
              <w:top w:val="nil"/>
              <w:left w:val="nil"/>
              <w:bottom w:val="nil"/>
              <w:right w:val="nil"/>
            </w:tcBorders>
          </w:tcPr>
          <w:p w:rsidR="00CE2D12" w:rsidRDefault="00CE2D12">
            <w:pPr>
              <w:pStyle w:val="ConsPlusNormal"/>
              <w:jc w:val="center"/>
            </w:pPr>
            <w:r>
              <w:t>173,145</w:t>
            </w:r>
          </w:p>
        </w:tc>
        <w:tc>
          <w:tcPr>
            <w:tcW w:w="1134" w:type="dxa"/>
            <w:tcBorders>
              <w:top w:val="nil"/>
              <w:left w:val="nil"/>
              <w:bottom w:val="nil"/>
              <w:right w:val="nil"/>
            </w:tcBorders>
          </w:tcPr>
          <w:p w:rsidR="00CE2D12" w:rsidRDefault="00CE2D12">
            <w:pPr>
              <w:pStyle w:val="ConsPlusNormal"/>
              <w:jc w:val="center"/>
            </w:pPr>
            <w:r>
              <w:t>171,072</w:t>
            </w:r>
          </w:p>
        </w:tc>
        <w:tc>
          <w:tcPr>
            <w:tcW w:w="1417" w:type="dxa"/>
            <w:tcBorders>
              <w:top w:val="nil"/>
              <w:left w:val="nil"/>
              <w:bottom w:val="nil"/>
              <w:right w:val="nil"/>
            </w:tcBorders>
          </w:tcPr>
          <w:p w:rsidR="00CE2D12" w:rsidRDefault="00CE2D12">
            <w:pPr>
              <w:pStyle w:val="ConsPlusNormal"/>
              <w:jc w:val="center"/>
            </w:pPr>
            <w:r>
              <w:t>384,035</w:t>
            </w:r>
          </w:p>
        </w:tc>
        <w:tc>
          <w:tcPr>
            <w:tcW w:w="1871" w:type="dxa"/>
            <w:tcBorders>
              <w:top w:val="nil"/>
              <w:left w:val="nil"/>
              <w:bottom w:val="nil"/>
              <w:right w:val="nil"/>
            </w:tcBorders>
          </w:tcPr>
          <w:p w:rsidR="00CE2D12" w:rsidRDefault="00CE2D12">
            <w:pPr>
              <w:pStyle w:val="ConsPlusNormal"/>
              <w:jc w:val="center"/>
            </w:pPr>
            <w:r>
              <w:t>Показатель (индикатор), указанный в пункте 5.3 приложения 7 к Государственной программе</w:t>
            </w:r>
          </w:p>
        </w:tc>
      </w:tr>
      <w:tr w:rsidR="00CE2D12">
        <w:tblPrEx>
          <w:tblBorders>
            <w:left w:val="none" w:sz="0" w:space="0" w:color="auto"/>
            <w:right w:val="none" w:sz="0" w:space="0" w:color="auto"/>
            <w:insideH w:val="none" w:sz="0" w:space="0" w:color="auto"/>
            <w:insideV w:val="none" w:sz="0" w:space="0" w:color="auto"/>
          </w:tblBorders>
        </w:tblPrEx>
        <w:tc>
          <w:tcPr>
            <w:tcW w:w="858" w:type="dxa"/>
            <w:tcBorders>
              <w:top w:val="nil"/>
              <w:left w:val="nil"/>
              <w:bottom w:val="nil"/>
              <w:right w:val="nil"/>
            </w:tcBorders>
          </w:tcPr>
          <w:p w:rsidR="00CE2D12" w:rsidRDefault="00CE2D12">
            <w:pPr>
              <w:pStyle w:val="ConsPlusNormal"/>
            </w:pPr>
          </w:p>
        </w:tc>
        <w:tc>
          <w:tcPr>
            <w:tcW w:w="2494" w:type="dxa"/>
            <w:tcBorders>
              <w:top w:val="nil"/>
              <w:left w:val="nil"/>
              <w:bottom w:val="nil"/>
              <w:right w:val="nil"/>
            </w:tcBorders>
          </w:tcPr>
          <w:p w:rsidR="00CE2D12" w:rsidRDefault="00CE2D12">
            <w:pPr>
              <w:pStyle w:val="ConsPlusNormal"/>
              <w:jc w:val="center"/>
            </w:pPr>
            <w:r>
              <w:t>В том числе:</w:t>
            </w:r>
          </w:p>
        </w:tc>
        <w:tc>
          <w:tcPr>
            <w:tcW w:w="2120"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531" w:type="dxa"/>
            <w:tcBorders>
              <w:top w:val="nil"/>
              <w:left w:val="nil"/>
              <w:bottom w:val="nil"/>
              <w:right w:val="nil"/>
            </w:tcBorders>
          </w:tcPr>
          <w:p w:rsidR="00CE2D12" w:rsidRDefault="00CE2D12">
            <w:pPr>
              <w:pStyle w:val="ConsPlusNormal"/>
            </w:pPr>
          </w:p>
        </w:tc>
        <w:tc>
          <w:tcPr>
            <w:tcW w:w="1134" w:type="dxa"/>
            <w:tcBorders>
              <w:top w:val="nil"/>
              <w:left w:val="nil"/>
              <w:bottom w:val="nil"/>
              <w:right w:val="nil"/>
            </w:tcBorders>
          </w:tcPr>
          <w:p w:rsidR="00CE2D12" w:rsidRDefault="00CE2D12">
            <w:pPr>
              <w:pStyle w:val="ConsPlusNormal"/>
            </w:pPr>
          </w:p>
        </w:tc>
        <w:tc>
          <w:tcPr>
            <w:tcW w:w="1417" w:type="dxa"/>
            <w:tcBorders>
              <w:top w:val="nil"/>
              <w:left w:val="nil"/>
              <w:bottom w:val="nil"/>
              <w:right w:val="nil"/>
            </w:tcBorders>
          </w:tcPr>
          <w:p w:rsidR="00CE2D12" w:rsidRDefault="00CE2D12">
            <w:pPr>
              <w:pStyle w:val="ConsPlusNormal"/>
            </w:pPr>
          </w:p>
        </w:tc>
        <w:tc>
          <w:tcPr>
            <w:tcW w:w="1871"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8" w:type="dxa"/>
            <w:tcBorders>
              <w:top w:val="nil"/>
              <w:left w:val="nil"/>
              <w:bottom w:val="nil"/>
              <w:right w:val="nil"/>
            </w:tcBorders>
          </w:tcPr>
          <w:p w:rsidR="00CE2D12" w:rsidRDefault="00CE2D12">
            <w:pPr>
              <w:pStyle w:val="ConsPlusNormal"/>
            </w:pPr>
          </w:p>
        </w:tc>
        <w:tc>
          <w:tcPr>
            <w:tcW w:w="2494" w:type="dxa"/>
            <w:tcBorders>
              <w:top w:val="nil"/>
              <w:left w:val="nil"/>
              <w:bottom w:val="nil"/>
              <w:right w:val="nil"/>
            </w:tcBorders>
          </w:tcPr>
          <w:p w:rsidR="00CE2D12" w:rsidRDefault="00CE2D12">
            <w:pPr>
              <w:pStyle w:val="ConsPlusNormal"/>
              <w:jc w:val="center"/>
            </w:pPr>
            <w:r>
              <w:t>расходы на софинансирование</w:t>
            </w:r>
          </w:p>
        </w:tc>
        <w:tc>
          <w:tcPr>
            <w:tcW w:w="2120"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jc w:val="center"/>
            </w:pPr>
            <w:r>
              <w:t>5,574</w:t>
            </w:r>
          </w:p>
        </w:tc>
        <w:tc>
          <w:tcPr>
            <w:tcW w:w="1531" w:type="dxa"/>
            <w:tcBorders>
              <w:top w:val="nil"/>
              <w:left w:val="nil"/>
              <w:bottom w:val="nil"/>
              <w:right w:val="nil"/>
            </w:tcBorders>
          </w:tcPr>
          <w:p w:rsidR="00CE2D12" w:rsidRDefault="00CE2D12">
            <w:pPr>
              <w:pStyle w:val="ConsPlusNormal"/>
              <w:jc w:val="center"/>
            </w:pPr>
            <w:r>
              <w:t>23,950</w:t>
            </w:r>
          </w:p>
        </w:tc>
        <w:tc>
          <w:tcPr>
            <w:tcW w:w="1134" w:type="dxa"/>
            <w:tcBorders>
              <w:top w:val="nil"/>
              <w:left w:val="nil"/>
              <w:bottom w:val="nil"/>
              <w:right w:val="nil"/>
            </w:tcBorders>
          </w:tcPr>
          <w:p w:rsidR="00CE2D12" w:rsidRDefault="00CE2D12">
            <w:pPr>
              <w:pStyle w:val="ConsPlusNormal"/>
              <w:jc w:val="center"/>
            </w:pPr>
            <w:r>
              <w:t>23,950</w:t>
            </w:r>
          </w:p>
        </w:tc>
        <w:tc>
          <w:tcPr>
            <w:tcW w:w="1417" w:type="dxa"/>
            <w:tcBorders>
              <w:top w:val="nil"/>
              <w:left w:val="nil"/>
              <w:bottom w:val="nil"/>
              <w:right w:val="nil"/>
            </w:tcBorders>
          </w:tcPr>
          <w:p w:rsidR="00CE2D12" w:rsidRDefault="00CE2D12">
            <w:pPr>
              <w:pStyle w:val="ConsPlusNormal"/>
              <w:jc w:val="center"/>
            </w:pPr>
            <w:r>
              <w:t>53,475</w:t>
            </w:r>
          </w:p>
        </w:tc>
        <w:tc>
          <w:tcPr>
            <w:tcW w:w="1871" w:type="dxa"/>
            <w:tcBorders>
              <w:top w:val="nil"/>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858" w:type="dxa"/>
            <w:tcBorders>
              <w:top w:val="nil"/>
              <w:left w:val="nil"/>
              <w:bottom w:val="nil"/>
              <w:right w:val="nil"/>
            </w:tcBorders>
          </w:tcPr>
          <w:p w:rsidR="00CE2D12" w:rsidRDefault="00CE2D12">
            <w:pPr>
              <w:pStyle w:val="ConsPlusNormal"/>
            </w:pPr>
          </w:p>
        </w:tc>
        <w:tc>
          <w:tcPr>
            <w:tcW w:w="2494" w:type="dxa"/>
            <w:tcBorders>
              <w:top w:val="nil"/>
              <w:left w:val="nil"/>
              <w:bottom w:val="nil"/>
              <w:right w:val="nil"/>
            </w:tcBorders>
          </w:tcPr>
          <w:p w:rsidR="00CE2D12" w:rsidRDefault="00CE2D12">
            <w:pPr>
              <w:pStyle w:val="ConsPlusNormal"/>
              <w:jc w:val="center"/>
            </w:pPr>
            <w:r>
              <w:t>за счет средств областного бюджета, формируемых за счет поступающих в областной бюджет средств федерального бюджета</w:t>
            </w:r>
          </w:p>
        </w:tc>
        <w:tc>
          <w:tcPr>
            <w:tcW w:w="2120" w:type="dxa"/>
            <w:tcBorders>
              <w:top w:val="nil"/>
              <w:left w:val="nil"/>
              <w:bottom w:val="nil"/>
              <w:right w:val="nil"/>
            </w:tcBorders>
          </w:tcPr>
          <w:p w:rsidR="00CE2D12" w:rsidRDefault="00CE2D12">
            <w:pPr>
              <w:pStyle w:val="ConsPlusNormal"/>
            </w:pPr>
          </w:p>
        </w:tc>
        <w:tc>
          <w:tcPr>
            <w:tcW w:w="1247"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pPr>
          </w:p>
        </w:tc>
        <w:tc>
          <w:tcPr>
            <w:tcW w:w="1191" w:type="dxa"/>
            <w:tcBorders>
              <w:top w:val="nil"/>
              <w:left w:val="nil"/>
              <w:bottom w:val="nil"/>
              <w:right w:val="nil"/>
            </w:tcBorders>
          </w:tcPr>
          <w:p w:rsidR="00CE2D12" w:rsidRDefault="00CE2D12">
            <w:pPr>
              <w:pStyle w:val="ConsPlusNormal"/>
              <w:jc w:val="center"/>
            </w:pPr>
            <w:r>
              <w:t>34,243</w:t>
            </w:r>
          </w:p>
        </w:tc>
        <w:tc>
          <w:tcPr>
            <w:tcW w:w="1531" w:type="dxa"/>
            <w:tcBorders>
              <w:top w:val="nil"/>
              <w:left w:val="nil"/>
              <w:bottom w:val="nil"/>
              <w:right w:val="nil"/>
            </w:tcBorders>
          </w:tcPr>
          <w:p w:rsidR="00CE2D12" w:rsidRDefault="00CE2D12">
            <w:pPr>
              <w:pStyle w:val="ConsPlusNormal"/>
              <w:jc w:val="center"/>
            </w:pPr>
            <w:r>
              <w:t>147,122</w:t>
            </w:r>
          </w:p>
        </w:tc>
        <w:tc>
          <w:tcPr>
            <w:tcW w:w="1134" w:type="dxa"/>
            <w:tcBorders>
              <w:top w:val="nil"/>
              <w:left w:val="nil"/>
              <w:bottom w:val="nil"/>
              <w:right w:val="nil"/>
            </w:tcBorders>
          </w:tcPr>
          <w:p w:rsidR="00CE2D12" w:rsidRDefault="00CE2D12">
            <w:pPr>
              <w:pStyle w:val="ConsPlusNormal"/>
              <w:jc w:val="center"/>
            </w:pPr>
            <w:r>
              <w:t>147,122</w:t>
            </w:r>
          </w:p>
        </w:tc>
        <w:tc>
          <w:tcPr>
            <w:tcW w:w="1417" w:type="dxa"/>
            <w:tcBorders>
              <w:top w:val="nil"/>
              <w:left w:val="nil"/>
              <w:bottom w:val="nil"/>
              <w:right w:val="nil"/>
            </w:tcBorders>
          </w:tcPr>
          <w:p w:rsidR="00CE2D12" w:rsidRDefault="00CE2D12">
            <w:pPr>
              <w:pStyle w:val="ConsPlusNormal"/>
              <w:jc w:val="center"/>
            </w:pPr>
            <w:r>
              <w:t>328,488</w:t>
            </w:r>
          </w:p>
        </w:tc>
        <w:tc>
          <w:tcPr>
            <w:tcW w:w="1871" w:type="dxa"/>
            <w:tcBorders>
              <w:top w:val="nil"/>
              <w:left w:val="nil"/>
              <w:bottom w:val="nil"/>
              <w:right w:val="nil"/>
            </w:tcBorders>
          </w:tcPr>
          <w:p w:rsidR="00CE2D12" w:rsidRDefault="00CE2D12">
            <w:pPr>
              <w:pStyle w:val="ConsPlusNormal"/>
            </w:pPr>
          </w:p>
        </w:tc>
      </w:tr>
    </w:tbl>
    <w:p w:rsidR="00CE2D12" w:rsidRDefault="00CE2D12">
      <w:pPr>
        <w:pStyle w:val="ConsPlusNormal"/>
        <w:sectPr w:rsidR="00CE2D12">
          <w:pgSz w:w="16838" w:h="11905" w:orient="landscape"/>
          <w:pgMar w:top="1701" w:right="1134" w:bottom="850" w:left="1134" w:header="0" w:footer="0" w:gutter="0"/>
          <w:cols w:space="720"/>
          <w:titlePg/>
        </w:sectPr>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8</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15" w:name="P1589"/>
      <w:bookmarkEnd w:id="15"/>
      <w:r>
        <w:t>ИЗМЕНЕНИЕ</w:t>
      </w:r>
    </w:p>
    <w:p w:rsidR="00CE2D12" w:rsidRDefault="00CE2D12">
      <w:pPr>
        <w:pStyle w:val="ConsPlusTitle"/>
        <w:jc w:val="center"/>
      </w:pPr>
      <w:r>
        <w:t>В РАСПРЕДЕЛЕНИЕ ИНЫХ МЕЖБЮДЖЕТНЫХ ТРАНСФЕРТОВ БЮДЖЕТАМ</w:t>
      </w:r>
    </w:p>
    <w:p w:rsidR="00CE2D12" w:rsidRDefault="00CE2D12">
      <w:pPr>
        <w:pStyle w:val="ConsPlusTitle"/>
        <w:jc w:val="center"/>
      </w:pPr>
      <w:r>
        <w:t>МУНИЦИПАЛЬНЫХ ОБРАЗОВАНИЙ САМАРСКОЙ ОБЛАСТИ НА ОСУЩЕСТВЛЕНИЕ</w:t>
      </w:r>
    </w:p>
    <w:p w:rsidR="00CE2D12" w:rsidRDefault="00CE2D12">
      <w:pPr>
        <w:pStyle w:val="ConsPlusTitle"/>
        <w:jc w:val="center"/>
      </w:pPr>
      <w:r>
        <w:t>ЕЖЕМЕСЯЧНЫХ ДЕНЕЖНЫХ ВЫПЛАТ ПЕДАГОГИЧЕСКИМ РАБОТНИКАМ</w:t>
      </w:r>
    </w:p>
    <w:p w:rsidR="00CE2D12" w:rsidRDefault="00CE2D12">
      <w:pPr>
        <w:pStyle w:val="ConsPlusTitle"/>
        <w:jc w:val="center"/>
      </w:pPr>
      <w:r>
        <w:t>АВТОНОМНЫХ НЕКОММЕРЧЕСКИХ ОРГАНИЗАЦИЙ, РЕАЛИЗУЮЩИХ</w:t>
      </w:r>
    </w:p>
    <w:p w:rsidR="00CE2D12" w:rsidRDefault="00CE2D12">
      <w:pPr>
        <w:pStyle w:val="ConsPlusTitle"/>
        <w:jc w:val="center"/>
      </w:pPr>
      <w:r>
        <w:t>ОБЩЕОБРАЗОВАТЕЛЬНЫЕ ПРОГРАММЫ ДОШКОЛЬНОГО ОБРАЗОВАНИЯ, ОДНИМ</w:t>
      </w:r>
    </w:p>
    <w:p w:rsidR="00CE2D12" w:rsidRDefault="00CE2D12">
      <w:pPr>
        <w:pStyle w:val="ConsPlusTitle"/>
        <w:jc w:val="center"/>
      </w:pPr>
      <w:r>
        <w:t>ИЗ УЧРЕДИТЕЛЕЙ КОТОРЫХ ЯВЛЯЕТСЯ ОРГАН МЕСТНОГО</w:t>
      </w:r>
    </w:p>
    <w:p w:rsidR="00CE2D12" w:rsidRDefault="00CE2D12">
      <w:pPr>
        <w:pStyle w:val="ConsPlusTitle"/>
        <w:jc w:val="center"/>
      </w:pPr>
      <w:r>
        <w:t>САМОУПРАВЛЕНИЯ МУНИЦИПАЛЬНОГО ОБРАЗОВАНИЯ,</w:t>
      </w:r>
    </w:p>
    <w:p w:rsidR="00CE2D12" w:rsidRDefault="00CE2D12">
      <w:pPr>
        <w:pStyle w:val="ConsPlusTitle"/>
        <w:jc w:val="center"/>
      </w:pPr>
      <w:r>
        <w:t>НА 2023 - 2025 ГОДЫ, УТВЕРЖДЕННОЕ ЗАКОНОМ САМАРСКОЙ ОБЛАСТИ</w:t>
      </w:r>
    </w:p>
    <w:p w:rsidR="00CE2D12" w:rsidRDefault="00CE2D12">
      <w:pPr>
        <w:pStyle w:val="ConsPlusTitle"/>
        <w:jc w:val="center"/>
      </w:pPr>
      <w:r>
        <w:t>"ОБ ОБЛАСТНОМ БЮДЖЕТЕ НА 2023 ГОД И НА ПЛАНОВЫЙ ПЕРИОД 2024</w:t>
      </w:r>
    </w:p>
    <w:p w:rsidR="00CE2D12" w:rsidRDefault="00CE2D12">
      <w:pPr>
        <w:pStyle w:val="ConsPlusTitle"/>
        <w:jc w:val="center"/>
      </w:pPr>
      <w:r>
        <w:t>И 2025 ГОДОВ" (ТАБЛИЦА П1 ПРИЛОЖЕНИЯ 10.2)</w:t>
      </w:r>
    </w:p>
    <w:p w:rsidR="00CE2D12" w:rsidRDefault="00CE2D1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757"/>
        <w:gridCol w:w="1757"/>
        <w:gridCol w:w="1757"/>
      </w:tblGrid>
      <w:tr w:rsidR="00CE2D12">
        <w:tc>
          <w:tcPr>
            <w:tcW w:w="3742" w:type="dxa"/>
            <w:tcBorders>
              <w:top w:val="single" w:sz="4" w:space="0" w:color="auto"/>
              <w:bottom w:val="single" w:sz="4" w:space="0" w:color="auto"/>
            </w:tcBorders>
          </w:tcPr>
          <w:p w:rsidR="00CE2D12" w:rsidRDefault="00CE2D12">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CE2D12" w:rsidRDefault="00CE2D12">
            <w:pPr>
              <w:pStyle w:val="ConsPlusNormal"/>
              <w:jc w:val="center"/>
            </w:pPr>
            <w:r>
              <w:t>Объем средств на 2023 год,</w:t>
            </w:r>
          </w:p>
          <w:p w:rsidR="00CE2D12" w:rsidRDefault="00CE2D12">
            <w:pPr>
              <w:pStyle w:val="ConsPlusNormal"/>
              <w:jc w:val="center"/>
            </w:pPr>
            <w:r>
              <w:t>тыс. рублей</w:t>
            </w:r>
          </w:p>
        </w:tc>
        <w:tc>
          <w:tcPr>
            <w:tcW w:w="1757" w:type="dxa"/>
            <w:tcBorders>
              <w:top w:val="single" w:sz="4" w:space="0" w:color="auto"/>
              <w:bottom w:val="single" w:sz="4" w:space="0" w:color="auto"/>
            </w:tcBorders>
          </w:tcPr>
          <w:p w:rsidR="00CE2D12" w:rsidRDefault="00CE2D12">
            <w:pPr>
              <w:pStyle w:val="ConsPlusNormal"/>
              <w:jc w:val="center"/>
            </w:pPr>
            <w:r>
              <w:t>Объем средств на 2024 год,</w:t>
            </w:r>
          </w:p>
          <w:p w:rsidR="00CE2D12" w:rsidRDefault="00CE2D12">
            <w:pPr>
              <w:pStyle w:val="ConsPlusNormal"/>
              <w:jc w:val="center"/>
            </w:pPr>
            <w:r>
              <w:t>тыс. рублей</w:t>
            </w:r>
          </w:p>
        </w:tc>
        <w:tc>
          <w:tcPr>
            <w:tcW w:w="1757" w:type="dxa"/>
            <w:tcBorders>
              <w:top w:val="single" w:sz="4" w:space="0" w:color="auto"/>
              <w:bottom w:val="single" w:sz="4" w:space="0" w:color="auto"/>
            </w:tcBorders>
          </w:tcPr>
          <w:p w:rsidR="00CE2D12" w:rsidRDefault="00CE2D12">
            <w:pPr>
              <w:pStyle w:val="ConsPlusNormal"/>
              <w:jc w:val="center"/>
            </w:pPr>
            <w:r>
              <w:t>Объем средств на 2025 год,</w:t>
            </w:r>
          </w:p>
          <w:p w:rsidR="00CE2D12" w:rsidRDefault="00CE2D12">
            <w:pPr>
              <w:pStyle w:val="ConsPlusNormal"/>
              <w:jc w:val="center"/>
            </w:pPr>
            <w:r>
              <w:t>тыс. рублей</w:t>
            </w:r>
          </w:p>
        </w:tc>
      </w:tr>
      <w:tr w:rsidR="00CE2D12">
        <w:tblPrEx>
          <w:tblBorders>
            <w:left w:val="none" w:sz="0" w:space="0" w:color="auto"/>
            <w:right w:val="none" w:sz="0" w:space="0" w:color="auto"/>
            <w:insideH w:val="none" w:sz="0" w:space="0" w:color="auto"/>
            <w:insideV w:val="none" w:sz="0" w:space="0" w:color="auto"/>
          </w:tblBorders>
        </w:tblPrEx>
        <w:tc>
          <w:tcPr>
            <w:tcW w:w="3742" w:type="dxa"/>
            <w:tcBorders>
              <w:top w:val="single" w:sz="4" w:space="0" w:color="auto"/>
              <w:left w:val="nil"/>
              <w:bottom w:val="nil"/>
              <w:right w:val="nil"/>
            </w:tcBorders>
          </w:tcPr>
          <w:p w:rsidR="00CE2D12" w:rsidRDefault="00CE2D12">
            <w:pPr>
              <w:pStyle w:val="ConsPlusNormal"/>
            </w:pPr>
            <w:r>
              <w:t>ГОРОДСКИЕ ОКРУГА</w:t>
            </w:r>
          </w:p>
        </w:tc>
        <w:tc>
          <w:tcPr>
            <w:tcW w:w="1757" w:type="dxa"/>
            <w:tcBorders>
              <w:top w:val="single" w:sz="4" w:space="0" w:color="auto"/>
              <w:left w:val="nil"/>
              <w:bottom w:val="nil"/>
              <w:right w:val="nil"/>
            </w:tcBorders>
          </w:tcPr>
          <w:p w:rsidR="00CE2D12" w:rsidRDefault="00CE2D12">
            <w:pPr>
              <w:pStyle w:val="ConsPlusNormal"/>
            </w:pPr>
          </w:p>
        </w:tc>
        <w:tc>
          <w:tcPr>
            <w:tcW w:w="1757" w:type="dxa"/>
            <w:tcBorders>
              <w:top w:val="single" w:sz="4" w:space="0" w:color="auto"/>
              <w:left w:val="nil"/>
              <w:bottom w:val="nil"/>
              <w:right w:val="nil"/>
            </w:tcBorders>
          </w:tcPr>
          <w:p w:rsidR="00CE2D12" w:rsidRDefault="00CE2D12">
            <w:pPr>
              <w:pStyle w:val="ConsPlusNormal"/>
            </w:pPr>
          </w:p>
        </w:tc>
        <w:tc>
          <w:tcPr>
            <w:tcW w:w="1757" w:type="dxa"/>
            <w:tcBorders>
              <w:top w:val="single" w:sz="4" w:space="0" w:color="auto"/>
              <w:left w:val="nil"/>
              <w:bottom w:val="nil"/>
              <w:right w:val="nil"/>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CE2D12" w:rsidRDefault="00CE2D12">
            <w:pPr>
              <w:pStyle w:val="ConsPlusNormal"/>
            </w:pPr>
            <w:r>
              <w:t>Кинель</w:t>
            </w:r>
          </w:p>
        </w:tc>
        <w:tc>
          <w:tcPr>
            <w:tcW w:w="1757" w:type="dxa"/>
            <w:tcBorders>
              <w:top w:val="nil"/>
              <w:left w:val="nil"/>
              <w:bottom w:val="nil"/>
              <w:right w:val="nil"/>
            </w:tcBorders>
          </w:tcPr>
          <w:p w:rsidR="00CE2D12" w:rsidRDefault="00CE2D12">
            <w:pPr>
              <w:pStyle w:val="ConsPlusNormal"/>
              <w:jc w:val="center"/>
            </w:pPr>
            <w:r>
              <w:t>3 711</w:t>
            </w:r>
          </w:p>
        </w:tc>
        <w:tc>
          <w:tcPr>
            <w:tcW w:w="1757" w:type="dxa"/>
            <w:tcBorders>
              <w:top w:val="nil"/>
              <w:left w:val="nil"/>
              <w:bottom w:val="nil"/>
              <w:right w:val="nil"/>
            </w:tcBorders>
          </w:tcPr>
          <w:p w:rsidR="00CE2D12" w:rsidRDefault="00CE2D12">
            <w:pPr>
              <w:pStyle w:val="ConsPlusNormal"/>
              <w:jc w:val="center"/>
            </w:pPr>
            <w:r>
              <w:t>3 164</w:t>
            </w:r>
          </w:p>
        </w:tc>
        <w:tc>
          <w:tcPr>
            <w:tcW w:w="1757" w:type="dxa"/>
            <w:tcBorders>
              <w:top w:val="nil"/>
              <w:left w:val="nil"/>
              <w:bottom w:val="nil"/>
              <w:right w:val="nil"/>
            </w:tcBorders>
          </w:tcPr>
          <w:p w:rsidR="00CE2D12" w:rsidRDefault="00CE2D12">
            <w:pPr>
              <w:pStyle w:val="ConsPlusNormal"/>
              <w:jc w:val="center"/>
            </w:pPr>
            <w:r>
              <w:t>3 164</w:t>
            </w:r>
          </w:p>
        </w:tc>
      </w:tr>
      <w:tr w:rsidR="00CE2D12">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CE2D12" w:rsidRDefault="00CE2D12">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CE2D12" w:rsidRDefault="00CE2D12">
            <w:pPr>
              <w:pStyle w:val="ConsPlusNormal"/>
              <w:jc w:val="center"/>
            </w:pPr>
            <w:r>
              <w:t>3 711</w:t>
            </w:r>
          </w:p>
        </w:tc>
        <w:tc>
          <w:tcPr>
            <w:tcW w:w="1757" w:type="dxa"/>
            <w:tcBorders>
              <w:top w:val="nil"/>
              <w:left w:val="nil"/>
              <w:bottom w:val="nil"/>
              <w:right w:val="nil"/>
            </w:tcBorders>
          </w:tcPr>
          <w:p w:rsidR="00CE2D12" w:rsidRDefault="00CE2D12">
            <w:pPr>
              <w:pStyle w:val="ConsPlusNormal"/>
              <w:jc w:val="center"/>
            </w:pPr>
            <w:r>
              <w:t>3 164</w:t>
            </w:r>
          </w:p>
        </w:tc>
        <w:tc>
          <w:tcPr>
            <w:tcW w:w="1757" w:type="dxa"/>
            <w:tcBorders>
              <w:top w:val="nil"/>
              <w:left w:val="nil"/>
              <w:bottom w:val="nil"/>
              <w:right w:val="nil"/>
            </w:tcBorders>
          </w:tcPr>
          <w:p w:rsidR="00CE2D12" w:rsidRDefault="00CE2D12">
            <w:pPr>
              <w:pStyle w:val="ConsPlusNormal"/>
              <w:jc w:val="center"/>
            </w:pPr>
            <w:r>
              <w:t>3 164</w:t>
            </w:r>
          </w:p>
        </w:tc>
      </w:tr>
      <w:tr w:rsidR="00CE2D12">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CE2D12" w:rsidRDefault="00CE2D12">
            <w:pPr>
              <w:pStyle w:val="ConsPlusNormal"/>
            </w:pPr>
            <w:r>
              <w:t>ВСЕГО</w:t>
            </w:r>
          </w:p>
        </w:tc>
        <w:tc>
          <w:tcPr>
            <w:tcW w:w="1757" w:type="dxa"/>
            <w:tcBorders>
              <w:top w:val="nil"/>
              <w:left w:val="nil"/>
              <w:bottom w:val="nil"/>
              <w:right w:val="nil"/>
            </w:tcBorders>
          </w:tcPr>
          <w:p w:rsidR="00CE2D12" w:rsidRDefault="00CE2D12">
            <w:pPr>
              <w:pStyle w:val="ConsPlusNormal"/>
              <w:jc w:val="center"/>
            </w:pPr>
            <w:r>
              <w:t>3 711</w:t>
            </w:r>
          </w:p>
        </w:tc>
        <w:tc>
          <w:tcPr>
            <w:tcW w:w="1757" w:type="dxa"/>
            <w:tcBorders>
              <w:top w:val="nil"/>
              <w:left w:val="nil"/>
              <w:bottom w:val="nil"/>
              <w:right w:val="nil"/>
            </w:tcBorders>
          </w:tcPr>
          <w:p w:rsidR="00CE2D12" w:rsidRDefault="00CE2D12">
            <w:pPr>
              <w:pStyle w:val="ConsPlusNormal"/>
              <w:jc w:val="center"/>
            </w:pPr>
            <w:r>
              <w:t>3 164</w:t>
            </w:r>
          </w:p>
        </w:tc>
        <w:tc>
          <w:tcPr>
            <w:tcW w:w="1757" w:type="dxa"/>
            <w:tcBorders>
              <w:top w:val="nil"/>
              <w:left w:val="nil"/>
              <w:bottom w:val="nil"/>
              <w:right w:val="nil"/>
            </w:tcBorders>
          </w:tcPr>
          <w:p w:rsidR="00CE2D12" w:rsidRDefault="00CE2D12">
            <w:pPr>
              <w:pStyle w:val="ConsPlusNormal"/>
              <w:jc w:val="center"/>
            </w:pPr>
            <w:r>
              <w:t>3 164</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both"/>
      </w:pPr>
    </w:p>
    <w:p w:rsidR="00CE2D12" w:rsidRDefault="00CE2D12">
      <w:pPr>
        <w:pStyle w:val="ConsPlusNormal"/>
        <w:jc w:val="right"/>
        <w:outlineLvl w:val="0"/>
      </w:pPr>
      <w:r>
        <w:t>Приложение 9</w:t>
      </w:r>
    </w:p>
    <w:p w:rsidR="00CE2D12" w:rsidRDefault="00CE2D12">
      <w:pPr>
        <w:pStyle w:val="ConsPlusNormal"/>
        <w:jc w:val="right"/>
      </w:pPr>
      <w:r>
        <w:t>к Постановлению</w:t>
      </w:r>
    </w:p>
    <w:p w:rsidR="00CE2D12" w:rsidRDefault="00CE2D12">
      <w:pPr>
        <w:pStyle w:val="ConsPlusNormal"/>
        <w:jc w:val="right"/>
      </w:pPr>
      <w:r>
        <w:t>Правительства Самарской области</w:t>
      </w:r>
    </w:p>
    <w:p w:rsidR="00CE2D12" w:rsidRDefault="00CE2D12">
      <w:pPr>
        <w:pStyle w:val="ConsPlusNormal"/>
        <w:jc w:val="right"/>
      </w:pPr>
      <w:r>
        <w:t>от 25 августа 2023 г. N 692</w:t>
      </w:r>
    </w:p>
    <w:p w:rsidR="00CE2D12" w:rsidRDefault="00CE2D12">
      <w:pPr>
        <w:pStyle w:val="ConsPlusNormal"/>
        <w:jc w:val="both"/>
      </w:pPr>
    </w:p>
    <w:p w:rsidR="00CE2D12" w:rsidRDefault="00CE2D12">
      <w:pPr>
        <w:pStyle w:val="ConsPlusTitle"/>
        <w:jc w:val="center"/>
      </w:pPr>
      <w:bookmarkStart w:id="16" w:name="P1634"/>
      <w:bookmarkEnd w:id="16"/>
      <w:r>
        <w:t>ИЗМЕНЕНИЯ</w:t>
      </w:r>
    </w:p>
    <w:p w:rsidR="00CE2D12" w:rsidRDefault="00CE2D12">
      <w:pPr>
        <w:pStyle w:val="ConsPlusTitle"/>
        <w:jc w:val="center"/>
      </w:pPr>
      <w:r>
        <w:t>СВОДНОЙ БЮДЖЕТНОЙ РОСПИСИ ОБЛАСТНОГО БЮДЖЕТА НА 2023 ГОД</w:t>
      </w:r>
    </w:p>
    <w:p w:rsidR="00CE2D12" w:rsidRDefault="00CE2D12">
      <w:pPr>
        <w:pStyle w:val="ConsPlusNormal"/>
        <w:jc w:val="both"/>
      </w:pPr>
    </w:p>
    <w:p w:rsidR="00CE2D12" w:rsidRDefault="00CE2D12">
      <w:pPr>
        <w:pStyle w:val="ConsPlusNormal"/>
        <w:jc w:val="right"/>
      </w:pPr>
      <w:r>
        <w:t>рублей</w:t>
      </w:r>
    </w:p>
    <w:p w:rsidR="00CE2D12" w:rsidRDefault="00CE2D12">
      <w:pPr>
        <w:pStyle w:val="ConsPlusNormal"/>
        <w:sectPr w:rsidR="00CE2D1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850"/>
        <w:gridCol w:w="1843"/>
        <w:gridCol w:w="2891"/>
        <w:gridCol w:w="897"/>
        <w:gridCol w:w="897"/>
        <w:gridCol w:w="897"/>
        <w:gridCol w:w="1138"/>
        <w:gridCol w:w="1697"/>
        <w:gridCol w:w="1701"/>
        <w:gridCol w:w="1560"/>
        <w:gridCol w:w="1781"/>
      </w:tblGrid>
      <w:tr w:rsidR="00CE2D12">
        <w:tc>
          <w:tcPr>
            <w:tcW w:w="851" w:type="dxa"/>
            <w:vMerge w:val="restart"/>
            <w:tcBorders>
              <w:top w:val="single" w:sz="4" w:space="0" w:color="auto"/>
              <w:bottom w:val="single" w:sz="4" w:space="0" w:color="auto"/>
            </w:tcBorders>
          </w:tcPr>
          <w:p w:rsidR="00CE2D12" w:rsidRDefault="00CE2D12">
            <w:pPr>
              <w:pStyle w:val="ConsPlusNormal"/>
              <w:jc w:val="center"/>
            </w:pPr>
            <w:r>
              <w:lastRenderedPageBreak/>
              <w:t>Код ГРБС</w:t>
            </w:r>
          </w:p>
        </w:tc>
        <w:tc>
          <w:tcPr>
            <w:tcW w:w="850" w:type="dxa"/>
            <w:vMerge w:val="restart"/>
            <w:tcBorders>
              <w:top w:val="single" w:sz="4" w:space="0" w:color="auto"/>
              <w:bottom w:val="single" w:sz="4" w:space="0" w:color="auto"/>
            </w:tcBorders>
          </w:tcPr>
          <w:p w:rsidR="00CE2D12" w:rsidRDefault="00CE2D12">
            <w:pPr>
              <w:pStyle w:val="ConsPlusNormal"/>
              <w:jc w:val="center"/>
            </w:pPr>
            <w:r>
              <w:t>РзПР</w:t>
            </w:r>
          </w:p>
        </w:tc>
        <w:tc>
          <w:tcPr>
            <w:tcW w:w="4734" w:type="dxa"/>
            <w:gridSpan w:val="2"/>
            <w:tcBorders>
              <w:top w:val="single" w:sz="4" w:space="0" w:color="auto"/>
              <w:bottom w:val="single" w:sz="4" w:space="0" w:color="auto"/>
            </w:tcBorders>
          </w:tcPr>
          <w:p w:rsidR="00CE2D12" w:rsidRDefault="00CE2D12">
            <w:pPr>
              <w:pStyle w:val="ConsPlusNormal"/>
              <w:jc w:val="center"/>
            </w:pPr>
            <w:r>
              <w:t>ЦСР</w:t>
            </w:r>
          </w:p>
        </w:tc>
        <w:tc>
          <w:tcPr>
            <w:tcW w:w="897" w:type="dxa"/>
            <w:vMerge w:val="restart"/>
            <w:tcBorders>
              <w:top w:val="single" w:sz="4" w:space="0" w:color="auto"/>
              <w:bottom w:val="single" w:sz="4" w:space="0" w:color="auto"/>
            </w:tcBorders>
          </w:tcPr>
          <w:p w:rsidR="00CE2D12" w:rsidRDefault="00CE2D12">
            <w:pPr>
              <w:pStyle w:val="ConsPlusNormal"/>
              <w:jc w:val="center"/>
            </w:pPr>
            <w:r>
              <w:t>ВР</w:t>
            </w:r>
          </w:p>
        </w:tc>
        <w:tc>
          <w:tcPr>
            <w:tcW w:w="897" w:type="dxa"/>
            <w:vMerge w:val="restart"/>
            <w:tcBorders>
              <w:top w:val="single" w:sz="4" w:space="0" w:color="auto"/>
              <w:bottom w:val="single" w:sz="4" w:space="0" w:color="auto"/>
            </w:tcBorders>
          </w:tcPr>
          <w:p w:rsidR="00CE2D12" w:rsidRDefault="00CE2D12">
            <w:pPr>
              <w:pStyle w:val="ConsPlusNormal"/>
              <w:jc w:val="center"/>
            </w:pPr>
            <w:r>
              <w:t>ПНО</w:t>
            </w:r>
          </w:p>
        </w:tc>
        <w:tc>
          <w:tcPr>
            <w:tcW w:w="897" w:type="dxa"/>
            <w:vMerge w:val="restart"/>
            <w:tcBorders>
              <w:top w:val="single" w:sz="4" w:space="0" w:color="auto"/>
              <w:bottom w:val="single" w:sz="4" w:space="0" w:color="auto"/>
            </w:tcBorders>
          </w:tcPr>
          <w:p w:rsidR="00CE2D12" w:rsidRDefault="00CE2D12">
            <w:pPr>
              <w:pStyle w:val="ConsPlusNormal"/>
              <w:jc w:val="center"/>
            </w:pPr>
            <w:r>
              <w:t>Направление</w:t>
            </w:r>
          </w:p>
        </w:tc>
        <w:tc>
          <w:tcPr>
            <w:tcW w:w="1138" w:type="dxa"/>
            <w:vMerge w:val="restart"/>
            <w:tcBorders>
              <w:top w:val="single" w:sz="4" w:space="0" w:color="auto"/>
              <w:bottom w:val="single" w:sz="4" w:space="0" w:color="auto"/>
            </w:tcBorders>
          </w:tcPr>
          <w:p w:rsidR="00CE2D12" w:rsidRDefault="00CE2D12">
            <w:pPr>
              <w:pStyle w:val="ConsPlusNormal"/>
              <w:jc w:val="center"/>
            </w:pPr>
            <w:r>
              <w:t>МО</w:t>
            </w:r>
          </w:p>
        </w:tc>
        <w:tc>
          <w:tcPr>
            <w:tcW w:w="3398" w:type="dxa"/>
            <w:gridSpan w:val="2"/>
            <w:tcBorders>
              <w:top w:val="single" w:sz="4" w:space="0" w:color="auto"/>
              <w:bottom w:val="single" w:sz="4" w:space="0" w:color="auto"/>
            </w:tcBorders>
          </w:tcPr>
          <w:p w:rsidR="00CE2D12" w:rsidRDefault="00CE2D12">
            <w:pPr>
              <w:pStyle w:val="ConsPlusNormal"/>
              <w:jc w:val="center"/>
            </w:pPr>
            <w:r>
              <w:t>Мероприятие</w:t>
            </w:r>
          </w:p>
        </w:tc>
        <w:tc>
          <w:tcPr>
            <w:tcW w:w="1560" w:type="dxa"/>
            <w:vMerge w:val="restart"/>
            <w:tcBorders>
              <w:top w:val="single" w:sz="4" w:space="0" w:color="auto"/>
              <w:bottom w:val="single" w:sz="4" w:space="0" w:color="auto"/>
            </w:tcBorders>
          </w:tcPr>
          <w:p w:rsidR="00CE2D12" w:rsidRDefault="00CE2D12">
            <w:pPr>
              <w:pStyle w:val="ConsPlusNormal"/>
              <w:jc w:val="center"/>
            </w:pPr>
            <w:r>
              <w:t>КЦ</w:t>
            </w:r>
          </w:p>
        </w:tc>
        <w:tc>
          <w:tcPr>
            <w:tcW w:w="1781" w:type="dxa"/>
            <w:vMerge w:val="restart"/>
            <w:tcBorders>
              <w:top w:val="single" w:sz="4" w:space="0" w:color="auto"/>
              <w:bottom w:val="single" w:sz="4" w:space="0" w:color="auto"/>
            </w:tcBorders>
          </w:tcPr>
          <w:p w:rsidR="00CE2D12" w:rsidRDefault="00CE2D12">
            <w:pPr>
              <w:pStyle w:val="ConsPlusNormal"/>
              <w:jc w:val="center"/>
            </w:pPr>
            <w:r>
              <w:t>Бюджетные ассигнования на 2023 год</w:t>
            </w:r>
          </w:p>
        </w:tc>
      </w:tr>
      <w:tr w:rsidR="00CE2D12">
        <w:tc>
          <w:tcPr>
            <w:tcW w:w="851" w:type="dxa"/>
            <w:vMerge/>
            <w:tcBorders>
              <w:top w:val="single" w:sz="4" w:space="0" w:color="auto"/>
              <w:bottom w:val="single" w:sz="4" w:space="0" w:color="auto"/>
            </w:tcBorders>
          </w:tcPr>
          <w:p w:rsidR="00CE2D12" w:rsidRDefault="00CE2D12">
            <w:pPr>
              <w:pStyle w:val="ConsPlusNormal"/>
            </w:pPr>
          </w:p>
        </w:tc>
        <w:tc>
          <w:tcPr>
            <w:tcW w:w="850" w:type="dxa"/>
            <w:vMerge/>
            <w:tcBorders>
              <w:top w:val="single" w:sz="4" w:space="0" w:color="auto"/>
              <w:bottom w:val="single" w:sz="4" w:space="0" w:color="auto"/>
            </w:tcBorders>
          </w:tcPr>
          <w:p w:rsidR="00CE2D12" w:rsidRDefault="00CE2D12">
            <w:pPr>
              <w:pStyle w:val="ConsPlusNormal"/>
            </w:pPr>
          </w:p>
        </w:tc>
        <w:tc>
          <w:tcPr>
            <w:tcW w:w="1843" w:type="dxa"/>
            <w:tcBorders>
              <w:top w:val="single" w:sz="4" w:space="0" w:color="auto"/>
              <w:bottom w:val="single" w:sz="4" w:space="0" w:color="auto"/>
            </w:tcBorders>
          </w:tcPr>
          <w:p w:rsidR="00CE2D12" w:rsidRDefault="00CE2D12">
            <w:pPr>
              <w:pStyle w:val="ConsPlusNormal"/>
              <w:jc w:val="center"/>
            </w:pPr>
            <w:r>
              <w:t>Код</w:t>
            </w:r>
          </w:p>
        </w:tc>
        <w:tc>
          <w:tcPr>
            <w:tcW w:w="2891" w:type="dxa"/>
            <w:tcBorders>
              <w:top w:val="single" w:sz="4" w:space="0" w:color="auto"/>
              <w:bottom w:val="single" w:sz="4" w:space="0" w:color="auto"/>
            </w:tcBorders>
          </w:tcPr>
          <w:p w:rsidR="00CE2D12" w:rsidRDefault="00CE2D12">
            <w:pPr>
              <w:pStyle w:val="ConsPlusNormal"/>
              <w:jc w:val="center"/>
            </w:pPr>
            <w:r>
              <w:t>Наименование</w:t>
            </w:r>
          </w:p>
        </w:tc>
        <w:tc>
          <w:tcPr>
            <w:tcW w:w="897" w:type="dxa"/>
            <w:vMerge/>
            <w:tcBorders>
              <w:top w:val="single" w:sz="4" w:space="0" w:color="auto"/>
              <w:bottom w:val="single" w:sz="4" w:space="0" w:color="auto"/>
            </w:tcBorders>
          </w:tcPr>
          <w:p w:rsidR="00CE2D12" w:rsidRDefault="00CE2D12">
            <w:pPr>
              <w:pStyle w:val="ConsPlusNormal"/>
            </w:pPr>
          </w:p>
        </w:tc>
        <w:tc>
          <w:tcPr>
            <w:tcW w:w="897" w:type="dxa"/>
            <w:vMerge/>
            <w:tcBorders>
              <w:top w:val="single" w:sz="4" w:space="0" w:color="auto"/>
              <w:bottom w:val="single" w:sz="4" w:space="0" w:color="auto"/>
            </w:tcBorders>
          </w:tcPr>
          <w:p w:rsidR="00CE2D12" w:rsidRDefault="00CE2D12">
            <w:pPr>
              <w:pStyle w:val="ConsPlusNormal"/>
            </w:pPr>
          </w:p>
        </w:tc>
        <w:tc>
          <w:tcPr>
            <w:tcW w:w="897" w:type="dxa"/>
            <w:vMerge/>
            <w:tcBorders>
              <w:top w:val="single" w:sz="4" w:space="0" w:color="auto"/>
              <w:bottom w:val="single" w:sz="4" w:space="0" w:color="auto"/>
            </w:tcBorders>
          </w:tcPr>
          <w:p w:rsidR="00CE2D12" w:rsidRDefault="00CE2D12">
            <w:pPr>
              <w:pStyle w:val="ConsPlusNormal"/>
            </w:pPr>
          </w:p>
        </w:tc>
        <w:tc>
          <w:tcPr>
            <w:tcW w:w="1138" w:type="dxa"/>
            <w:vMerge/>
            <w:tcBorders>
              <w:top w:val="single" w:sz="4" w:space="0" w:color="auto"/>
              <w:bottom w:val="single" w:sz="4" w:space="0" w:color="auto"/>
            </w:tcBorders>
          </w:tcPr>
          <w:p w:rsidR="00CE2D12" w:rsidRDefault="00CE2D12">
            <w:pPr>
              <w:pStyle w:val="ConsPlusNormal"/>
            </w:pPr>
          </w:p>
        </w:tc>
        <w:tc>
          <w:tcPr>
            <w:tcW w:w="1697" w:type="dxa"/>
            <w:tcBorders>
              <w:top w:val="single" w:sz="4" w:space="0" w:color="auto"/>
              <w:bottom w:val="single" w:sz="4" w:space="0" w:color="auto"/>
            </w:tcBorders>
          </w:tcPr>
          <w:p w:rsidR="00CE2D12" w:rsidRDefault="00CE2D12">
            <w:pPr>
              <w:pStyle w:val="ConsPlusNormal"/>
              <w:jc w:val="center"/>
            </w:pPr>
            <w:r>
              <w:t>Код</w:t>
            </w:r>
          </w:p>
        </w:tc>
        <w:tc>
          <w:tcPr>
            <w:tcW w:w="1701" w:type="dxa"/>
            <w:tcBorders>
              <w:top w:val="single" w:sz="4" w:space="0" w:color="auto"/>
              <w:bottom w:val="single" w:sz="4" w:space="0" w:color="auto"/>
            </w:tcBorders>
          </w:tcPr>
          <w:p w:rsidR="00CE2D12" w:rsidRDefault="00CE2D12">
            <w:pPr>
              <w:pStyle w:val="ConsPlusNormal"/>
              <w:jc w:val="center"/>
            </w:pPr>
            <w:r>
              <w:t>Наименование</w:t>
            </w:r>
          </w:p>
        </w:tc>
        <w:tc>
          <w:tcPr>
            <w:tcW w:w="1560" w:type="dxa"/>
            <w:vMerge/>
            <w:tcBorders>
              <w:top w:val="single" w:sz="4" w:space="0" w:color="auto"/>
              <w:bottom w:val="single" w:sz="4" w:space="0" w:color="auto"/>
            </w:tcBorders>
          </w:tcPr>
          <w:p w:rsidR="00CE2D12" w:rsidRDefault="00CE2D12">
            <w:pPr>
              <w:pStyle w:val="ConsPlusNormal"/>
            </w:pPr>
          </w:p>
        </w:tc>
        <w:tc>
          <w:tcPr>
            <w:tcW w:w="1781" w:type="dxa"/>
            <w:vMerge/>
            <w:tcBorders>
              <w:top w:val="single" w:sz="4" w:space="0" w:color="auto"/>
              <w:bottom w:val="single" w:sz="4" w:space="0" w:color="auto"/>
            </w:tcBorders>
          </w:tcPr>
          <w:p w:rsidR="00CE2D12" w:rsidRDefault="00CE2D12">
            <w:pPr>
              <w:pStyle w:val="ConsPlusNormal"/>
            </w:pPr>
          </w:p>
        </w:tc>
      </w:tr>
      <w:tr w:rsidR="00CE2D12">
        <w:tblPrEx>
          <w:tblBorders>
            <w:left w:val="none" w:sz="0" w:space="0" w:color="auto"/>
            <w:right w:val="none" w:sz="0" w:space="0" w:color="auto"/>
            <w:insideH w:val="none" w:sz="0" w:space="0" w:color="auto"/>
            <w:insideV w:val="none" w:sz="0" w:space="0" w:color="auto"/>
          </w:tblBorders>
        </w:tblPrEx>
        <w:tc>
          <w:tcPr>
            <w:tcW w:w="17003" w:type="dxa"/>
            <w:gridSpan w:val="12"/>
            <w:tcBorders>
              <w:top w:val="single" w:sz="4" w:space="0" w:color="auto"/>
              <w:left w:val="nil"/>
              <w:bottom w:val="nil"/>
              <w:right w:val="nil"/>
            </w:tcBorders>
          </w:tcPr>
          <w:p w:rsidR="00CE2D12" w:rsidRDefault="00CE2D12">
            <w:pPr>
              <w:pStyle w:val="ConsPlusNormal"/>
              <w:jc w:val="center"/>
              <w:outlineLvl w:val="1"/>
            </w:pPr>
            <w:r>
              <w:t>Министерство управления финансами Самарской области</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777</w:t>
            </w:r>
          </w:p>
        </w:tc>
        <w:tc>
          <w:tcPr>
            <w:tcW w:w="850" w:type="dxa"/>
            <w:tcBorders>
              <w:top w:val="nil"/>
              <w:left w:val="nil"/>
              <w:bottom w:val="nil"/>
              <w:right w:val="nil"/>
            </w:tcBorders>
          </w:tcPr>
          <w:p w:rsidR="00CE2D12" w:rsidRDefault="00CE2D12">
            <w:pPr>
              <w:pStyle w:val="ConsPlusNormal"/>
              <w:jc w:val="center"/>
            </w:pPr>
            <w:r>
              <w:t>14.02</w:t>
            </w:r>
          </w:p>
        </w:tc>
        <w:tc>
          <w:tcPr>
            <w:tcW w:w="1843" w:type="dxa"/>
            <w:tcBorders>
              <w:top w:val="nil"/>
              <w:left w:val="nil"/>
              <w:bottom w:val="nil"/>
              <w:right w:val="nil"/>
            </w:tcBorders>
          </w:tcPr>
          <w:p w:rsidR="00CE2D12" w:rsidRDefault="00CE2D12">
            <w:pPr>
              <w:pStyle w:val="ConsPlusNormal"/>
              <w:jc w:val="center"/>
            </w:pPr>
            <w:r>
              <w:t>25.4.00.71060</w:t>
            </w:r>
          </w:p>
        </w:tc>
        <w:tc>
          <w:tcPr>
            <w:tcW w:w="2891" w:type="dxa"/>
            <w:tcBorders>
              <w:top w:val="nil"/>
              <w:left w:val="nil"/>
              <w:bottom w:val="nil"/>
              <w:right w:val="nil"/>
            </w:tcBorders>
          </w:tcPr>
          <w:p w:rsidR="00CE2D12" w:rsidRDefault="00CE2D12">
            <w:pPr>
              <w:pStyle w:val="ConsPlusNormal"/>
            </w:pPr>
            <w:r>
              <w:t>Дотации местным бюджетам на поддержку мер по обеспечению сбалансированности местных бюджетов</w:t>
            </w:r>
          </w:p>
        </w:tc>
        <w:tc>
          <w:tcPr>
            <w:tcW w:w="897" w:type="dxa"/>
            <w:tcBorders>
              <w:top w:val="nil"/>
              <w:left w:val="nil"/>
              <w:bottom w:val="nil"/>
              <w:right w:val="nil"/>
            </w:tcBorders>
          </w:tcPr>
          <w:p w:rsidR="00CE2D12" w:rsidRDefault="00CE2D12">
            <w:pPr>
              <w:pStyle w:val="ConsPlusNormal"/>
              <w:jc w:val="center"/>
            </w:pPr>
            <w:r>
              <w:t>512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-73 416 000,00</w:t>
            </w:r>
          </w:p>
        </w:tc>
      </w:tr>
      <w:tr w:rsidR="00CE2D12">
        <w:tblPrEx>
          <w:tblBorders>
            <w:left w:val="none" w:sz="0" w:space="0" w:color="auto"/>
            <w:right w:val="none" w:sz="0" w:space="0" w:color="auto"/>
            <w:insideH w:val="none" w:sz="0" w:space="0" w:color="auto"/>
            <w:insideV w:val="none" w:sz="0" w:space="0" w:color="auto"/>
          </w:tblBorders>
        </w:tblPrEx>
        <w:tc>
          <w:tcPr>
            <w:tcW w:w="17003" w:type="dxa"/>
            <w:gridSpan w:val="12"/>
            <w:tcBorders>
              <w:top w:val="nil"/>
              <w:left w:val="nil"/>
              <w:bottom w:val="nil"/>
              <w:right w:val="nil"/>
            </w:tcBorders>
          </w:tcPr>
          <w:p w:rsidR="00CE2D12" w:rsidRDefault="00CE2D12">
            <w:pPr>
              <w:pStyle w:val="ConsPlusNormal"/>
              <w:jc w:val="center"/>
              <w:outlineLvl w:val="1"/>
            </w:pPr>
            <w:r>
              <w:t>Министерство образования и науки Самарской области</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07.01</w:t>
            </w:r>
          </w:p>
        </w:tc>
        <w:tc>
          <w:tcPr>
            <w:tcW w:w="1843" w:type="dxa"/>
            <w:tcBorders>
              <w:top w:val="nil"/>
              <w:left w:val="nil"/>
              <w:bottom w:val="nil"/>
              <w:right w:val="nil"/>
            </w:tcBorders>
          </w:tcPr>
          <w:p w:rsidR="00CE2D12" w:rsidRDefault="00CE2D12">
            <w:pPr>
              <w:pStyle w:val="ConsPlusNormal"/>
              <w:jc w:val="center"/>
            </w:pPr>
            <w:r>
              <w:t>02.1.00.60350</w:t>
            </w:r>
          </w:p>
        </w:tc>
        <w:tc>
          <w:tcPr>
            <w:tcW w:w="2891" w:type="dxa"/>
            <w:tcBorders>
              <w:top w:val="nil"/>
              <w:left w:val="nil"/>
              <w:bottom w:val="nil"/>
              <w:right w:val="nil"/>
            </w:tcBorders>
          </w:tcPr>
          <w:p w:rsidR="00CE2D12" w:rsidRDefault="00CE2D12">
            <w:pPr>
              <w:pStyle w:val="ConsPlusNormal"/>
            </w:pPr>
            <w:r>
              <w:t>Дошкольное образование</w:t>
            </w:r>
          </w:p>
        </w:tc>
        <w:tc>
          <w:tcPr>
            <w:tcW w:w="897" w:type="dxa"/>
            <w:tcBorders>
              <w:top w:val="nil"/>
              <w:left w:val="nil"/>
              <w:bottom w:val="nil"/>
              <w:right w:val="nil"/>
            </w:tcBorders>
          </w:tcPr>
          <w:p w:rsidR="00CE2D12" w:rsidRDefault="00CE2D12">
            <w:pPr>
              <w:pStyle w:val="ConsPlusNormal"/>
              <w:jc w:val="center"/>
            </w:pPr>
            <w:r>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222.710.000</w:t>
            </w:r>
          </w:p>
        </w:tc>
        <w:tc>
          <w:tcPr>
            <w:tcW w:w="1781" w:type="dxa"/>
            <w:tcBorders>
              <w:top w:val="nil"/>
              <w:left w:val="nil"/>
              <w:bottom w:val="nil"/>
              <w:right w:val="nil"/>
            </w:tcBorders>
          </w:tcPr>
          <w:p w:rsidR="00CE2D12" w:rsidRDefault="00CE2D12">
            <w:pPr>
              <w:pStyle w:val="ConsPlusNormal"/>
              <w:jc w:val="center"/>
            </w:pPr>
            <w:r>
              <w:t>-85 115 462,44</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07.01</w:t>
            </w:r>
          </w:p>
        </w:tc>
        <w:tc>
          <w:tcPr>
            <w:tcW w:w="1843" w:type="dxa"/>
            <w:tcBorders>
              <w:top w:val="nil"/>
              <w:left w:val="nil"/>
              <w:bottom w:val="nil"/>
              <w:right w:val="nil"/>
            </w:tcBorders>
          </w:tcPr>
          <w:p w:rsidR="00CE2D12" w:rsidRDefault="00CE2D12">
            <w:pPr>
              <w:pStyle w:val="ConsPlusNormal"/>
              <w:jc w:val="center"/>
            </w:pPr>
            <w:r>
              <w:t>02.1.00.60350</w:t>
            </w:r>
          </w:p>
        </w:tc>
        <w:tc>
          <w:tcPr>
            <w:tcW w:w="2891" w:type="dxa"/>
            <w:tcBorders>
              <w:top w:val="nil"/>
              <w:left w:val="nil"/>
              <w:bottom w:val="nil"/>
              <w:right w:val="nil"/>
            </w:tcBorders>
          </w:tcPr>
          <w:p w:rsidR="00CE2D12" w:rsidRDefault="00CE2D12">
            <w:pPr>
              <w:pStyle w:val="ConsPlusNormal"/>
            </w:pPr>
            <w:r>
              <w:t>Дошкольное образование</w:t>
            </w:r>
          </w:p>
        </w:tc>
        <w:tc>
          <w:tcPr>
            <w:tcW w:w="897" w:type="dxa"/>
            <w:tcBorders>
              <w:top w:val="nil"/>
              <w:left w:val="nil"/>
              <w:bottom w:val="nil"/>
              <w:right w:val="nil"/>
            </w:tcBorders>
          </w:tcPr>
          <w:p w:rsidR="00CE2D12" w:rsidRDefault="00CE2D12">
            <w:pPr>
              <w:pStyle w:val="ConsPlusNormal"/>
              <w:jc w:val="center"/>
            </w:pPr>
            <w:r>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003.057.0046</w:t>
            </w:r>
          </w:p>
        </w:tc>
        <w:tc>
          <w:tcPr>
            <w:tcW w:w="1701" w:type="dxa"/>
            <w:tcBorders>
              <w:top w:val="nil"/>
              <w:left w:val="nil"/>
              <w:bottom w:val="nil"/>
              <w:right w:val="nil"/>
            </w:tcBorders>
          </w:tcPr>
          <w:p w:rsidR="00CE2D12" w:rsidRDefault="00CE2D12">
            <w:pPr>
              <w:pStyle w:val="ConsPlusNormal"/>
              <w:jc w:val="center"/>
            </w:pPr>
            <w:r>
              <w:t xml:space="preserve">Осуществление ежемесячных денежных выплат в размере 5 000 (пяти тысяч) рублей на ставку заработной платы педагогическим работникам государственных и муниципальных образовательных организаций Самарской </w:t>
            </w:r>
            <w:r>
              <w:lastRenderedPageBreak/>
              <w:t>области, реализующих общеобразовательные программы дошкольного образования</w:t>
            </w:r>
          </w:p>
        </w:tc>
        <w:tc>
          <w:tcPr>
            <w:tcW w:w="1560" w:type="dxa"/>
            <w:tcBorders>
              <w:top w:val="nil"/>
              <w:left w:val="nil"/>
              <w:bottom w:val="nil"/>
              <w:right w:val="nil"/>
            </w:tcBorders>
          </w:tcPr>
          <w:p w:rsidR="00CE2D12" w:rsidRDefault="00CE2D12">
            <w:pPr>
              <w:pStyle w:val="ConsPlusNormal"/>
              <w:jc w:val="center"/>
            </w:pPr>
            <w:r>
              <w:lastRenderedPageBreak/>
              <w:t>222.710.000</w:t>
            </w:r>
          </w:p>
        </w:tc>
        <w:tc>
          <w:tcPr>
            <w:tcW w:w="1781" w:type="dxa"/>
            <w:tcBorders>
              <w:top w:val="nil"/>
              <w:left w:val="nil"/>
              <w:bottom w:val="nil"/>
              <w:right w:val="nil"/>
            </w:tcBorders>
          </w:tcPr>
          <w:p w:rsidR="00CE2D12" w:rsidRDefault="00CE2D12">
            <w:pPr>
              <w:pStyle w:val="ConsPlusNormal"/>
              <w:jc w:val="center"/>
            </w:pPr>
            <w:r>
              <w:t>-7 090 000,00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07.01</w:t>
            </w:r>
          </w:p>
        </w:tc>
        <w:tc>
          <w:tcPr>
            <w:tcW w:w="1843" w:type="dxa"/>
            <w:tcBorders>
              <w:top w:val="nil"/>
              <w:left w:val="nil"/>
              <w:bottom w:val="nil"/>
              <w:right w:val="nil"/>
            </w:tcBorders>
          </w:tcPr>
          <w:p w:rsidR="00CE2D12" w:rsidRDefault="00CE2D12">
            <w:pPr>
              <w:pStyle w:val="ConsPlusNormal"/>
              <w:jc w:val="center"/>
            </w:pPr>
            <w:r>
              <w:t>02.1.00.63700</w:t>
            </w:r>
          </w:p>
        </w:tc>
        <w:tc>
          <w:tcPr>
            <w:tcW w:w="2891" w:type="dxa"/>
            <w:tcBorders>
              <w:top w:val="nil"/>
              <w:left w:val="nil"/>
              <w:bottom w:val="nil"/>
              <w:right w:val="nil"/>
            </w:tcBorders>
          </w:tcPr>
          <w:p w:rsidR="00CE2D12" w:rsidRDefault="00CE2D12">
            <w:pPr>
              <w:pStyle w:val="ConsPlusNormal"/>
            </w:pPr>
            <w:r>
              <w:t>Предоставление субсидий автономной некоммерческой организации дошкольного образования "Планета детства "Лада" на финансовое обеспечение деятельности</w:t>
            </w:r>
          </w:p>
        </w:tc>
        <w:tc>
          <w:tcPr>
            <w:tcW w:w="897" w:type="dxa"/>
            <w:tcBorders>
              <w:top w:val="nil"/>
              <w:left w:val="nil"/>
              <w:bottom w:val="nil"/>
              <w:right w:val="nil"/>
            </w:tcBorders>
          </w:tcPr>
          <w:p w:rsidR="00CE2D12" w:rsidRDefault="00CE2D12">
            <w:pPr>
              <w:pStyle w:val="ConsPlusNormal"/>
              <w:jc w:val="center"/>
            </w:pPr>
            <w:r>
              <w:t>633</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159</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+3 166 000,00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07.01</w:t>
            </w:r>
          </w:p>
        </w:tc>
        <w:tc>
          <w:tcPr>
            <w:tcW w:w="1843" w:type="dxa"/>
            <w:tcBorders>
              <w:top w:val="nil"/>
              <w:left w:val="nil"/>
              <w:bottom w:val="nil"/>
              <w:right w:val="nil"/>
            </w:tcBorders>
          </w:tcPr>
          <w:p w:rsidR="00CE2D12" w:rsidRDefault="00CE2D12">
            <w:pPr>
              <w:pStyle w:val="ConsPlusNormal"/>
              <w:jc w:val="center"/>
            </w:pPr>
            <w:r>
              <w:t>02.1.00.68010</w:t>
            </w:r>
          </w:p>
        </w:tc>
        <w:tc>
          <w:tcPr>
            <w:tcW w:w="2891" w:type="dxa"/>
            <w:tcBorders>
              <w:top w:val="nil"/>
              <w:left w:val="nil"/>
              <w:bottom w:val="nil"/>
              <w:right w:val="nil"/>
            </w:tcBorders>
          </w:tcPr>
          <w:p w:rsidR="00CE2D12" w:rsidRDefault="00CE2D12">
            <w:pPr>
              <w:pStyle w:val="ConsPlusNormal"/>
            </w:pPr>
            <w:r>
              <w:t xml:space="preserve">Предоставление за счет средств областного бюджета субсидий организациям (за исключением государственных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целях финансового обеспечения затрат, понесенных в связи с </w:t>
            </w:r>
            <w:r>
              <w:lastRenderedPageBreak/>
              <w:t>осуществлением образовательной деятельности по образовательным программам дошкольного образования</w:t>
            </w:r>
          </w:p>
        </w:tc>
        <w:tc>
          <w:tcPr>
            <w:tcW w:w="897" w:type="dxa"/>
            <w:tcBorders>
              <w:top w:val="nil"/>
              <w:left w:val="nil"/>
              <w:bottom w:val="nil"/>
              <w:right w:val="nil"/>
            </w:tcBorders>
          </w:tcPr>
          <w:p w:rsidR="00CE2D12" w:rsidRDefault="00CE2D12">
            <w:pPr>
              <w:pStyle w:val="ConsPlusNormal"/>
              <w:jc w:val="center"/>
            </w:pPr>
            <w:r>
              <w:lastRenderedPageBreak/>
              <w:t>811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159</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-72 922 000,00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07.01</w:t>
            </w:r>
          </w:p>
        </w:tc>
        <w:tc>
          <w:tcPr>
            <w:tcW w:w="1843" w:type="dxa"/>
            <w:tcBorders>
              <w:top w:val="nil"/>
              <w:left w:val="nil"/>
              <w:bottom w:val="nil"/>
              <w:right w:val="nil"/>
            </w:tcBorders>
          </w:tcPr>
          <w:p w:rsidR="00CE2D12" w:rsidRDefault="00CE2D12">
            <w:pPr>
              <w:pStyle w:val="ConsPlusNormal"/>
              <w:jc w:val="center"/>
            </w:pPr>
            <w:r>
              <w:t>02.1.00.70350</w:t>
            </w:r>
          </w:p>
        </w:tc>
        <w:tc>
          <w:tcPr>
            <w:tcW w:w="2891" w:type="dxa"/>
            <w:tcBorders>
              <w:top w:val="nil"/>
              <w:left w:val="nil"/>
              <w:bottom w:val="nil"/>
              <w:right w:val="nil"/>
            </w:tcBorders>
          </w:tcPr>
          <w:p w:rsidR="00CE2D12" w:rsidRDefault="00CE2D12">
            <w:pPr>
              <w:pStyle w:val="ConsPlusNormal"/>
            </w:pPr>
            <w:r>
              <w:t>Предоставление иных межбюджетных трансфертов бюджетам муниципальных образований Самарской области на осуществление ежемесячных денежных выплат педагогическим работникам автономных некоммерческих организаций, реализующих общеобразовательные программы дошкольного образования, одним из учредителей которых является орган местного самоуправления муниципального образования</w:t>
            </w:r>
          </w:p>
        </w:tc>
        <w:tc>
          <w:tcPr>
            <w:tcW w:w="897" w:type="dxa"/>
            <w:tcBorders>
              <w:top w:val="nil"/>
              <w:left w:val="nil"/>
              <w:bottom w:val="nil"/>
              <w:right w:val="nil"/>
            </w:tcBorders>
          </w:tcPr>
          <w:p w:rsidR="00CE2D12" w:rsidRDefault="00CE2D12">
            <w:pPr>
              <w:pStyle w:val="ConsPlusNormal"/>
              <w:jc w:val="center"/>
            </w:pPr>
            <w:r>
              <w:t>540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03.09.00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+547 000,00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02.1.00.12040</w:t>
            </w:r>
          </w:p>
        </w:tc>
        <w:tc>
          <w:tcPr>
            <w:tcW w:w="2891" w:type="dxa"/>
            <w:tcBorders>
              <w:top w:val="nil"/>
              <w:left w:val="nil"/>
              <w:bottom w:val="nil"/>
              <w:right w:val="nil"/>
            </w:tcBorders>
          </w:tcPr>
          <w:p w:rsidR="00CE2D12" w:rsidRDefault="00CE2D12">
            <w:pPr>
              <w:pStyle w:val="ConsPlusNormal"/>
            </w:pPr>
            <w:r>
              <w:t xml:space="preserve">Ежемесячное вознаграждение за выполнение функций классного руководителя педагогическим работникам государственных общеобразовательных организаций и </w:t>
            </w:r>
            <w:r>
              <w:lastRenderedPageBreak/>
              <w:t>муниципальных общеобразовательных организаций</w:t>
            </w:r>
          </w:p>
        </w:tc>
        <w:tc>
          <w:tcPr>
            <w:tcW w:w="897" w:type="dxa"/>
            <w:tcBorders>
              <w:top w:val="nil"/>
              <w:left w:val="nil"/>
              <w:bottom w:val="nil"/>
              <w:right w:val="nil"/>
            </w:tcBorders>
          </w:tcPr>
          <w:p w:rsidR="00CE2D12" w:rsidRDefault="00CE2D12">
            <w:pPr>
              <w:pStyle w:val="ConsPlusNormal"/>
              <w:jc w:val="center"/>
            </w:pPr>
            <w:r>
              <w:lastRenderedPageBreak/>
              <w:t>111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-38 000,00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02.1.00.12040</w:t>
            </w:r>
          </w:p>
        </w:tc>
        <w:tc>
          <w:tcPr>
            <w:tcW w:w="2891" w:type="dxa"/>
            <w:tcBorders>
              <w:top w:val="nil"/>
              <w:left w:val="nil"/>
              <w:bottom w:val="nil"/>
              <w:right w:val="nil"/>
            </w:tcBorders>
          </w:tcPr>
          <w:p w:rsidR="00CE2D12" w:rsidRDefault="00CE2D12">
            <w:pPr>
              <w:pStyle w:val="ConsPlusNormal"/>
            </w:pPr>
            <w:r>
              <w:t>Ежемесячное вознаграждение за выполнение функций классного руководителя педагогическим работникам государственных общеобразовательных организаций и муниципальных общеобразовательных организаций</w:t>
            </w:r>
          </w:p>
        </w:tc>
        <w:tc>
          <w:tcPr>
            <w:tcW w:w="897" w:type="dxa"/>
            <w:tcBorders>
              <w:top w:val="nil"/>
              <w:left w:val="nil"/>
              <w:bottom w:val="nil"/>
              <w:right w:val="nil"/>
            </w:tcBorders>
          </w:tcPr>
          <w:p w:rsidR="00CE2D12" w:rsidRDefault="00CE2D12">
            <w:pPr>
              <w:pStyle w:val="ConsPlusNormal"/>
              <w:jc w:val="center"/>
            </w:pPr>
            <w:r>
              <w:t>119</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-5 000,00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02.1.00.12530</w:t>
            </w:r>
          </w:p>
        </w:tc>
        <w:tc>
          <w:tcPr>
            <w:tcW w:w="2891" w:type="dxa"/>
            <w:tcBorders>
              <w:top w:val="nil"/>
              <w:left w:val="nil"/>
              <w:bottom w:val="nil"/>
              <w:right w:val="nil"/>
            </w:tcBorders>
          </w:tcPr>
          <w:p w:rsidR="00CE2D12" w:rsidRDefault="00CE2D12">
            <w:pPr>
              <w:pStyle w:val="ConsPlusNormal"/>
            </w:pPr>
            <w:r>
              <w:t xml:space="preserve">Предоставление государственным образовательным учреждениям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основного общего образования для обучающихся с расстройствами </w:t>
            </w:r>
            <w:r>
              <w:lastRenderedPageBreak/>
              <w:t>аутистического спектра</w:t>
            </w:r>
          </w:p>
        </w:tc>
        <w:tc>
          <w:tcPr>
            <w:tcW w:w="897" w:type="dxa"/>
            <w:tcBorders>
              <w:top w:val="nil"/>
              <w:left w:val="nil"/>
              <w:bottom w:val="nil"/>
              <w:right w:val="nil"/>
            </w:tcBorders>
          </w:tcPr>
          <w:p w:rsidR="00CE2D12" w:rsidRDefault="00CE2D12">
            <w:pPr>
              <w:pStyle w:val="ConsPlusNormal"/>
              <w:jc w:val="center"/>
            </w:pPr>
            <w:r>
              <w:lastRenderedPageBreak/>
              <w:t>111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-47 459,36</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02.1.00.12530</w:t>
            </w:r>
          </w:p>
        </w:tc>
        <w:tc>
          <w:tcPr>
            <w:tcW w:w="2891" w:type="dxa"/>
            <w:tcBorders>
              <w:top w:val="nil"/>
              <w:left w:val="nil"/>
              <w:bottom w:val="nil"/>
              <w:right w:val="nil"/>
            </w:tcBorders>
          </w:tcPr>
          <w:p w:rsidR="00CE2D12" w:rsidRDefault="00CE2D12">
            <w:pPr>
              <w:pStyle w:val="ConsPlusNormal"/>
            </w:pPr>
            <w:r>
              <w:t>Предоставление государственным образовательным учреждениям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основного общего образования для обучающихся с расстройствами аутистического спектра</w:t>
            </w:r>
          </w:p>
        </w:tc>
        <w:tc>
          <w:tcPr>
            <w:tcW w:w="897" w:type="dxa"/>
            <w:tcBorders>
              <w:top w:val="nil"/>
              <w:left w:val="nil"/>
              <w:bottom w:val="nil"/>
              <w:right w:val="nil"/>
            </w:tcBorders>
          </w:tcPr>
          <w:p w:rsidR="00CE2D12" w:rsidRDefault="00CE2D12">
            <w:pPr>
              <w:pStyle w:val="ConsPlusNormal"/>
              <w:jc w:val="center"/>
            </w:pPr>
            <w:r>
              <w:t>119</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-14 290,73</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02.1.00.60300</w:t>
            </w:r>
          </w:p>
        </w:tc>
        <w:tc>
          <w:tcPr>
            <w:tcW w:w="2891" w:type="dxa"/>
            <w:tcBorders>
              <w:top w:val="nil"/>
              <w:left w:val="nil"/>
              <w:bottom w:val="nil"/>
              <w:right w:val="nil"/>
            </w:tcBorders>
          </w:tcPr>
          <w:p w:rsidR="00CE2D12" w:rsidRDefault="00CE2D12">
            <w:pPr>
              <w:pStyle w:val="ConsPlusNormal"/>
            </w:pPr>
            <w:r>
              <w:t>Общее образование (бюджетные и автономные учреждения)</w:t>
            </w:r>
          </w:p>
        </w:tc>
        <w:tc>
          <w:tcPr>
            <w:tcW w:w="897" w:type="dxa"/>
            <w:tcBorders>
              <w:top w:val="nil"/>
              <w:left w:val="nil"/>
              <w:bottom w:val="nil"/>
              <w:right w:val="nil"/>
            </w:tcBorders>
          </w:tcPr>
          <w:p w:rsidR="00CE2D12" w:rsidRDefault="00CE2D12">
            <w:pPr>
              <w:pStyle w:val="ConsPlusNormal"/>
              <w:jc w:val="center"/>
            </w:pPr>
            <w:r>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222.710.000</w:t>
            </w:r>
          </w:p>
        </w:tc>
        <w:tc>
          <w:tcPr>
            <w:tcW w:w="1781" w:type="dxa"/>
            <w:tcBorders>
              <w:top w:val="nil"/>
              <w:left w:val="nil"/>
              <w:bottom w:val="nil"/>
              <w:right w:val="nil"/>
            </w:tcBorders>
          </w:tcPr>
          <w:p w:rsidR="00CE2D12" w:rsidRDefault="00CE2D12">
            <w:pPr>
              <w:pStyle w:val="ConsPlusNormal"/>
              <w:jc w:val="center"/>
            </w:pPr>
            <w:r>
              <w:t>-40 138 000,48</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02.1.00.60530</w:t>
            </w:r>
          </w:p>
        </w:tc>
        <w:tc>
          <w:tcPr>
            <w:tcW w:w="2891" w:type="dxa"/>
            <w:tcBorders>
              <w:top w:val="nil"/>
              <w:left w:val="nil"/>
              <w:bottom w:val="nil"/>
              <w:right w:val="nil"/>
            </w:tcBorders>
          </w:tcPr>
          <w:p w:rsidR="00CE2D12" w:rsidRDefault="00CE2D12">
            <w:pPr>
              <w:pStyle w:val="ConsPlusNormal"/>
            </w:pPr>
            <w:r>
              <w:t xml:space="preserve">Ежемесячное вознаграждение за выполнение функций классного руководителя педагогическим работникам государственных общеобразовательных организаций и </w:t>
            </w:r>
            <w:r>
              <w:lastRenderedPageBreak/>
              <w:t>муниципальных общеобразовательных организаций</w:t>
            </w:r>
          </w:p>
        </w:tc>
        <w:tc>
          <w:tcPr>
            <w:tcW w:w="897" w:type="dxa"/>
            <w:tcBorders>
              <w:top w:val="nil"/>
              <w:left w:val="nil"/>
              <w:bottom w:val="nil"/>
              <w:right w:val="nil"/>
            </w:tcBorders>
          </w:tcPr>
          <w:p w:rsidR="00CE2D12" w:rsidRDefault="00CE2D12">
            <w:pPr>
              <w:pStyle w:val="ConsPlusNormal"/>
              <w:jc w:val="center"/>
            </w:pPr>
            <w:r>
              <w:lastRenderedPageBreak/>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-1 196 000,00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02.1.00.60530</w:t>
            </w:r>
          </w:p>
        </w:tc>
        <w:tc>
          <w:tcPr>
            <w:tcW w:w="2891" w:type="dxa"/>
            <w:tcBorders>
              <w:top w:val="nil"/>
              <w:left w:val="nil"/>
              <w:bottom w:val="nil"/>
              <w:right w:val="nil"/>
            </w:tcBorders>
          </w:tcPr>
          <w:p w:rsidR="00CE2D12" w:rsidRDefault="00CE2D12">
            <w:pPr>
              <w:pStyle w:val="ConsPlusNormal"/>
            </w:pPr>
            <w:r>
              <w:t>Ежемесячное вознаграждение за выполнение функций классного руководителя педагогическим работникам государственных общеобразовательных организаций и муниципальных общеобразовательных организаций</w:t>
            </w:r>
          </w:p>
        </w:tc>
        <w:tc>
          <w:tcPr>
            <w:tcW w:w="897" w:type="dxa"/>
            <w:tcBorders>
              <w:top w:val="nil"/>
              <w:left w:val="nil"/>
              <w:bottom w:val="nil"/>
              <w:right w:val="nil"/>
            </w:tcBorders>
          </w:tcPr>
          <w:p w:rsidR="00CE2D12" w:rsidRDefault="00CE2D12">
            <w:pPr>
              <w:pStyle w:val="ConsPlusNormal"/>
              <w:jc w:val="center"/>
            </w:pPr>
            <w:r>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-20 000,00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02.1.00.60580</w:t>
            </w:r>
          </w:p>
        </w:tc>
        <w:tc>
          <w:tcPr>
            <w:tcW w:w="2891" w:type="dxa"/>
            <w:tcBorders>
              <w:top w:val="nil"/>
              <w:left w:val="nil"/>
              <w:bottom w:val="nil"/>
              <w:right w:val="nil"/>
            </w:tcBorders>
          </w:tcPr>
          <w:p w:rsidR="00CE2D12" w:rsidRDefault="00CE2D12">
            <w:pPr>
              <w:pStyle w:val="ConsPlusNormal"/>
            </w:pPr>
            <w:r>
              <w:t xml:space="preserve">Резерв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145">
              <w:r>
                <w:rPr>
                  <w:color w:val="0000FF"/>
                </w:rPr>
                <w:t>N 597</w:t>
              </w:r>
            </w:hyperlink>
            <w:r>
              <w:t xml:space="preserve"> "О мероприятиях по реализации государственной социальной политики", от 01.06.2012 </w:t>
            </w:r>
            <w:hyperlink r:id="rId146">
              <w:r>
                <w:rPr>
                  <w:color w:val="0000FF"/>
                </w:rPr>
                <w:t>N 761</w:t>
              </w:r>
            </w:hyperlink>
            <w:r>
              <w:t xml:space="preserve"> "О национальной стратегии действий в интересах детей на 2012 - 2017 годы", от </w:t>
            </w:r>
            <w:r>
              <w:lastRenderedPageBreak/>
              <w:t xml:space="preserve">28.12.2012 </w:t>
            </w:r>
            <w:hyperlink r:id="rId14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897" w:type="dxa"/>
            <w:tcBorders>
              <w:top w:val="nil"/>
              <w:left w:val="nil"/>
              <w:bottom w:val="nil"/>
              <w:right w:val="nil"/>
            </w:tcBorders>
          </w:tcPr>
          <w:p w:rsidR="00CE2D12" w:rsidRDefault="00CE2D12">
            <w:pPr>
              <w:pStyle w:val="ConsPlusNormal"/>
              <w:jc w:val="center"/>
            </w:pPr>
            <w:r>
              <w:lastRenderedPageBreak/>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221.710.000</w:t>
            </w:r>
          </w:p>
        </w:tc>
        <w:tc>
          <w:tcPr>
            <w:tcW w:w="1781" w:type="dxa"/>
            <w:tcBorders>
              <w:top w:val="nil"/>
              <w:left w:val="nil"/>
              <w:bottom w:val="nil"/>
              <w:right w:val="nil"/>
            </w:tcBorders>
          </w:tcPr>
          <w:p w:rsidR="00CE2D12" w:rsidRDefault="00CE2D12">
            <w:pPr>
              <w:pStyle w:val="ConsPlusNormal"/>
              <w:jc w:val="center"/>
            </w:pPr>
            <w:r>
              <w:t>-288 872 000,00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02.1.00.64890</w:t>
            </w:r>
          </w:p>
        </w:tc>
        <w:tc>
          <w:tcPr>
            <w:tcW w:w="2891" w:type="dxa"/>
            <w:tcBorders>
              <w:top w:val="nil"/>
              <w:left w:val="nil"/>
              <w:bottom w:val="nil"/>
              <w:right w:val="nil"/>
            </w:tcBorders>
          </w:tcPr>
          <w:p w:rsidR="00CE2D12" w:rsidRDefault="00CE2D12">
            <w:pPr>
              <w:pStyle w:val="ConsPlusNormal"/>
            </w:pPr>
            <w:r>
              <w:t>Предоставление государственным образовательным учреждениям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основного общего образования для обучающихся с расстройствами аутистического спектра</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-21 156 499,82</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02.1.00.75030</w:t>
            </w:r>
          </w:p>
        </w:tc>
        <w:tc>
          <w:tcPr>
            <w:tcW w:w="2891" w:type="dxa"/>
            <w:tcBorders>
              <w:top w:val="nil"/>
              <w:left w:val="nil"/>
              <w:bottom w:val="nil"/>
              <w:right w:val="nil"/>
            </w:tcBorders>
          </w:tcPr>
          <w:p w:rsidR="00CE2D12" w:rsidRDefault="00CE2D12">
            <w:pPr>
              <w:pStyle w:val="ConsPlusNormal"/>
            </w:pPr>
            <w:r>
              <w:t xml:space="preserve">Предоставление широкополосного доступа к сети Интернет с использованием средств контентной фильтрации информации </w:t>
            </w:r>
            <w:r>
              <w:lastRenderedPageBreak/>
              <w:t>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в том числе детям-инвалидам</w:t>
            </w:r>
          </w:p>
        </w:tc>
        <w:tc>
          <w:tcPr>
            <w:tcW w:w="897" w:type="dxa"/>
            <w:tcBorders>
              <w:top w:val="nil"/>
              <w:left w:val="nil"/>
              <w:bottom w:val="nil"/>
              <w:right w:val="nil"/>
            </w:tcBorders>
          </w:tcPr>
          <w:p w:rsidR="00CE2D12" w:rsidRDefault="00CE2D12">
            <w:pPr>
              <w:pStyle w:val="ConsPlusNormal"/>
              <w:jc w:val="center"/>
            </w:pPr>
            <w:r>
              <w:lastRenderedPageBreak/>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03.01.00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-1 020 045,55</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02.1.00.75030</w:t>
            </w:r>
          </w:p>
        </w:tc>
        <w:tc>
          <w:tcPr>
            <w:tcW w:w="2891" w:type="dxa"/>
            <w:tcBorders>
              <w:top w:val="nil"/>
              <w:left w:val="nil"/>
              <w:bottom w:val="nil"/>
              <w:right w:val="nil"/>
            </w:tcBorders>
          </w:tcPr>
          <w:p w:rsidR="00CE2D12" w:rsidRDefault="00CE2D12">
            <w:pPr>
              <w:pStyle w:val="ConsPlusNormal"/>
            </w:pPr>
            <w:r>
              <w:t>Предоставление широкополосного доступа к сети Интернет с использованием средств контентной фильтрации информации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в том числе детям-инвалидам</w:t>
            </w:r>
          </w:p>
        </w:tc>
        <w:tc>
          <w:tcPr>
            <w:tcW w:w="897" w:type="dxa"/>
            <w:tcBorders>
              <w:top w:val="nil"/>
              <w:left w:val="nil"/>
              <w:bottom w:val="nil"/>
              <w:right w:val="nil"/>
            </w:tcBorders>
          </w:tcPr>
          <w:p w:rsidR="00CE2D12" w:rsidRDefault="00CE2D12">
            <w:pPr>
              <w:pStyle w:val="ConsPlusNormal"/>
              <w:jc w:val="center"/>
            </w:pPr>
            <w:r>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03.02.00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-1 019 999,58</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02.1.00.75640</w:t>
            </w:r>
          </w:p>
        </w:tc>
        <w:tc>
          <w:tcPr>
            <w:tcW w:w="2891" w:type="dxa"/>
            <w:tcBorders>
              <w:top w:val="nil"/>
              <w:left w:val="nil"/>
              <w:bottom w:val="nil"/>
              <w:right w:val="nil"/>
            </w:tcBorders>
          </w:tcPr>
          <w:p w:rsidR="00CE2D12" w:rsidRDefault="00CE2D12">
            <w:pPr>
              <w:pStyle w:val="ConsPlusNormal"/>
            </w:pPr>
            <w:r>
              <w:t>Предоставление муниципальным общеобразовательным организациям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основного общего образования для обучающихся с расстройствами аутистического спектра</w:t>
            </w:r>
          </w:p>
        </w:tc>
        <w:tc>
          <w:tcPr>
            <w:tcW w:w="897" w:type="dxa"/>
            <w:tcBorders>
              <w:top w:val="nil"/>
              <w:left w:val="nil"/>
              <w:bottom w:val="nil"/>
              <w:right w:val="nil"/>
            </w:tcBorders>
          </w:tcPr>
          <w:p w:rsidR="00CE2D12" w:rsidRDefault="00CE2D12">
            <w:pPr>
              <w:pStyle w:val="ConsPlusNormal"/>
              <w:jc w:val="center"/>
            </w:pPr>
            <w:r>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03.01.00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-3 360 750,09</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02.1.00.75640</w:t>
            </w:r>
          </w:p>
        </w:tc>
        <w:tc>
          <w:tcPr>
            <w:tcW w:w="2891" w:type="dxa"/>
            <w:tcBorders>
              <w:top w:val="nil"/>
              <w:left w:val="nil"/>
              <w:bottom w:val="nil"/>
              <w:right w:val="nil"/>
            </w:tcBorders>
          </w:tcPr>
          <w:p w:rsidR="00CE2D12" w:rsidRDefault="00CE2D12">
            <w:pPr>
              <w:pStyle w:val="ConsPlusNormal"/>
            </w:pPr>
            <w:r>
              <w:t xml:space="preserve">Предоставление муниципальным общеобразовательным организациям Самарской области средств областного бюджета на оплату дополнительных ставок тьюторов в целях обеспечения условий реализации адаптированной основной общеобразовательной программы начального общего образования и </w:t>
            </w:r>
            <w:r>
              <w:lastRenderedPageBreak/>
              <w:t>основного общего образования для обучающихся с расстройствами аутистического спектра</w:t>
            </w:r>
          </w:p>
        </w:tc>
        <w:tc>
          <w:tcPr>
            <w:tcW w:w="897" w:type="dxa"/>
            <w:tcBorders>
              <w:top w:val="nil"/>
              <w:left w:val="nil"/>
              <w:bottom w:val="nil"/>
              <w:right w:val="nil"/>
            </w:tcBorders>
          </w:tcPr>
          <w:p w:rsidR="00CE2D12" w:rsidRDefault="00CE2D12">
            <w:pPr>
              <w:pStyle w:val="ConsPlusNormal"/>
              <w:jc w:val="center"/>
            </w:pPr>
            <w:r>
              <w:lastRenderedPageBreak/>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03.02.00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-421 000,00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07.02</w:t>
            </w:r>
          </w:p>
        </w:tc>
        <w:tc>
          <w:tcPr>
            <w:tcW w:w="1843" w:type="dxa"/>
            <w:tcBorders>
              <w:top w:val="nil"/>
              <w:left w:val="nil"/>
              <w:bottom w:val="nil"/>
              <w:right w:val="nil"/>
            </w:tcBorders>
          </w:tcPr>
          <w:p w:rsidR="00CE2D12" w:rsidRDefault="00CE2D12">
            <w:pPr>
              <w:pStyle w:val="ConsPlusNormal"/>
              <w:jc w:val="center"/>
            </w:pPr>
            <w:r>
              <w:t>02.1.00.80060</w:t>
            </w:r>
          </w:p>
        </w:tc>
        <w:tc>
          <w:tcPr>
            <w:tcW w:w="2891" w:type="dxa"/>
            <w:tcBorders>
              <w:top w:val="nil"/>
              <w:left w:val="nil"/>
              <w:bottom w:val="nil"/>
              <w:right w:val="nil"/>
            </w:tcBorders>
          </w:tcPr>
          <w:p w:rsidR="00CE2D12" w:rsidRDefault="00CE2D12">
            <w:pPr>
              <w:pStyle w:val="ConsPlusNormal"/>
            </w:pPr>
            <w:r>
              <w:t>Социальное обеспечение детей-сирот, детей, оставшихся без попечения родителей, лиц из числа детей-сирот и лиц из числа детей, оставшихся без попечения родителей, а также инвалидов</w:t>
            </w:r>
          </w:p>
        </w:tc>
        <w:tc>
          <w:tcPr>
            <w:tcW w:w="897" w:type="dxa"/>
            <w:tcBorders>
              <w:top w:val="nil"/>
              <w:left w:val="nil"/>
              <w:bottom w:val="nil"/>
              <w:right w:val="nil"/>
            </w:tcBorders>
          </w:tcPr>
          <w:p w:rsidR="00CE2D12" w:rsidRDefault="00CE2D12">
            <w:pPr>
              <w:pStyle w:val="ConsPlusNormal"/>
              <w:jc w:val="center"/>
            </w:pPr>
            <w:r>
              <w:t>321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-2 692 000,00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02.1.00.60310</w:t>
            </w:r>
          </w:p>
        </w:tc>
        <w:tc>
          <w:tcPr>
            <w:tcW w:w="2891" w:type="dxa"/>
            <w:tcBorders>
              <w:top w:val="nil"/>
              <w:left w:val="nil"/>
              <w:bottom w:val="nil"/>
              <w:right w:val="nil"/>
            </w:tcBorders>
          </w:tcPr>
          <w:p w:rsidR="00CE2D12" w:rsidRDefault="00CE2D12">
            <w:pPr>
              <w:pStyle w:val="ConsPlusNormal"/>
            </w:pPr>
            <w:r>
              <w:t>Социальное обеспечение детей-сирот, детей, оставшихся без попечения родителей, лиц из числа детей-сирот и лиц из числа детей, оставшихся без попечения родителей, а также инвалидов</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-13 839 000,00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02.1.00.60310</w:t>
            </w:r>
          </w:p>
        </w:tc>
        <w:tc>
          <w:tcPr>
            <w:tcW w:w="2891" w:type="dxa"/>
            <w:tcBorders>
              <w:top w:val="nil"/>
              <w:left w:val="nil"/>
              <w:bottom w:val="nil"/>
              <w:right w:val="nil"/>
            </w:tcBorders>
          </w:tcPr>
          <w:p w:rsidR="00CE2D12" w:rsidRDefault="00CE2D12">
            <w:pPr>
              <w:pStyle w:val="ConsPlusNormal"/>
            </w:pPr>
            <w:r>
              <w:t>Социальное обеспечение детей-сирот, детей, оставшихся без попечения родителей, лиц из числа детей-сирот и лиц из числа детей, оставшихся без попечения родителей, а также инвалидов</w:t>
            </w:r>
          </w:p>
        </w:tc>
        <w:tc>
          <w:tcPr>
            <w:tcW w:w="897" w:type="dxa"/>
            <w:tcBorders>
              <w:top w:val="nil"/>
              <w:left w:val="nil"/>
              <w:bottom w:val="nil"/>
              <w:right w:val="nil"/>
            </w:tcBorders>
          </w:tcPr>
          <w:p w:rsidR="00CE2D12" w:rsidRDefault="00CE2D12">
            <w:pPr>
              <w:pStyle w:val="ConsPlusNormal"/>
              <w:jc w:val="center"/>
            </w:pPr>
            <w:r>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-5 954 000,00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02.1.00.60360</w:t>
            </w:r>
          </w:p>
        </w:tc>
        <w:tc>
          <w:tcPr>
            <w:tcW w:w="2891" w:type="dxa"/>
            <w:tcBorders>
              <w:top w:val="nil"/>
              <w:left w:val="nil"/>
              <w:bottom w:val="nil"/>
              <w:right w:val="nil"/>
            </w:tcBorders>
          </w:tcPr>
          <w:p w:rsidR="00CE2D12" w:rsidRDefault="00CE2D12">
            <w:pPr>
              <w:pStyle w:val="ConsPlusNormal"/>
            </w:pPr>
            <w:r>
              <w:t xml:space="preserve">Учреждения среднего профессионального </w:t>
            </w:r>
            <w:r>
              <w:lastRenderedPageBreak/>
              <w:t>образования</w:t>
            </w:r>
          </w:p>
        </w:tc>
        <w:tc>
          <w:tcPr>
            <w:tcW w:w="897" w:type="dxa"/>
            <w:tcBorders>
              <w:top w:val="nil"/>
              <w:left w:val="nil"/>
              <w:bottom w:val="nil"/>
              <w:right w:val="nil"/>
            </w:tcBorders>
          </w:tcPr>
          <w:p w:rsidR="00CE2D12" w:rsidRDefault="00CE2D12">
            <w:pPr>
              <w:pStyle w:val="ConsPlusNormal"/>
              <w:jc w:val="center"/>
            </w:pPr>
            <w:r>
              <w:lastRenderedPageBreak/>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-44 610 530,20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02.1.00.60360</w:t>
            </w:r>
          </w:p>
        </w:tc>
        <w:tc>
          <w:tcPr>
            <w:tcW w:w="2891" w:type="dxa"/>
            <w:tcBorders>
              <w:top w:val="nil"/>
              <w:left w:val="nil"/>
              <w:bottom w:val="nil"/>
              <w:right w:val="nil"/>
            </w:tcBorders>
          </w:tcPr>
          <w:p w:rsidR="00CE2D12" w:rsidRDefault="00CE2D12">
            <w:pPr>
              <w:pStyle w:val="ConsPlusNormal"/>
            </w:pPr>
            <w:r>
              <w:t>Учреждения среднего профессионального образования</w:t>
            </w:r>
          </w:p>
        </w:tc>
        <w:tc>
          <w:tcPr>
            <w:tcW w:w="897" w:type="dxa"/>
            <w:tcBorders>
              <w:top w:val="nil"/>
              <w:left w:val="nil"/>
              <w:bottom w:val="nil"/>
              <w:right w:val="nil"/>
            </w:tcBorders>
          </w:tcPr>
          <w:p w:rsidR="00CE2D12" w:rsidRDefault="00CE2D12">
            <w:pPr>
              <w:pStyle w:val="ConsPlusNormal"/>
              <w:jc w:val="center"/>
            </w:pPr>
            <w:r>
              <w:t>621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-10 166 232,60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02.1.00.60420</w:t>
            </w:r>
          </w:p>
        </w:tc>
        <w:tc>
          <w:tcPr>
            <w:tcW w:w="2891" w:type="dxa"/>
            <w:tcBorders>
              <w:top w:val="nil"/>
              <w:left w:val="nil"/>
              <w:bottom w:val="nil"/>
              <w:right w:val="nil"/>
            </w:tcBorders>
          </w:tcPr>
          <w:p w:rsidR="00CE2D12" w:rsidRDefault="00CE2D12">
            <w:pPr>
              <w:pStyle w:val="ConsPlusNormal"/>
            </w:pPr>
            <w:r>
              <w:t>Обеспечение обучающихся, получающих образование за счет средств областного бюджета по программам профессионального образования по очной форме обучения, государственной академической стипендией, государственной социальной стипендией, стипендией "За освоение рабочей профессии"</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-2 185 000,00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02.1.00.60420</w:t>
            </w:r>
          </w:p>
        </w:tc>
        <w:tc>
          <w:tcPr>
            <w:tcW w:w="2891" w:type="dxa"/>
            <w:tcBorders>
              <w:top w:val="nil"/>
              <w:left w:val="nil"/>
              <w:bottom w:val="nil"/>
              <w:right w:val="nil"/>
            </w:tcBorders>
          </w:tcPr>
          <w:p w:rsidR="00CE2D12" w:rsidRDefault="00CE2D12">
            <w:pPr>
              <w:pStyle w:val="ConsPlusNormal"/>
            </w:pPr>
            <w:r>
              <w:t>Обеспечение обучающихся, получающих образование за счет средств областного бюджета по программам профессионального образования по очной форме обучения, государственной академической стипендией, государственной социальной стипендией, стипендией "За освоение рабочей профессии"</w:t>
            </w:r>
          </w:p>
        </w:tc>
        <w:tc>
          <w:tcPr>
            <w:tcW w:w="897" w:type="dxa"/>
            <w:tcBorders>
              <w:top w:val="nil"/>
              <w:left w:val="nil"/>
              <w:bottom w:val="nil"/>
              <w:right w:val="nil"/>
            </w:tcBorders>
          </w:tcPr>
          <w:p w:rsidR="00CE2D12" w:rsidRDefault="00CE2D12">
            <w:pPr>
              <w:pStyle w:val="ConsPlusNormal"/>
              <w:jc w:val="center"/>
            </w:pPr>
            <w:r>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-1 686 000,00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02.1.00.60590</w:t>
            </w:r>
          </w:p>
        </w:tc>
        <w:tc>
          <w:tcPr>
            <w:tcW w:w="2891" w:type="dxa"/>
            <w:tcBorders>
              <w:top w:val="nil"/>
              <w:left w:val="nil"/>
              <w:bottom w:val="nil"/>
              <w:right w:val="nil"/>
            </w:tcBorders>
          </w:tcPr>
          <w:p w:rsidR="00CE2D12" w:rsidRDefault="00CE2D12">
            <w:pPr>
              <w:pStyle w:val="ConsPlusNormal"/>
            </w:pPr>
            <w:r>
              <w:t xml:space="preserve">Установление </w:t>
            </w:r>
            <w:r>
              <w:lastRenderedPageBreak/>
              <w:t>дополнительной выплаты к стипендии обучающимся и студентам образовательных учреждений среднего профессионального образования, получающим образование по очной форме обучения по профессиям начального профессионального образования, специальностям среднего профессионального образования, включенным в перечень приоритетных профессий авиационно-космического комплекса</w:t>
            </w:r>
          </w:p>
        </w:tc>
        <w:tc>
          <w:tcPr>
            <w:tcW w:w="897" w:type="dxa"/>
            <w:tcBorders>
              <w:top w:val="nil"/>
              <w:left w:val="nil"/>
              <w:bottom w:val="nil"/>
              <w:right w:val="nil"/>
            </w:tcBorders>
          </w:tcPr>
          <w:p w:rsidR="00CE2D12" w:rsidRDefault="00CE2D12">
            <w:pPr>
              <w:pStyle w:val="ConsPlusNormal"/>
              <w:jc w:val="center"/>
            </w:pPr>
            <w:r>
              <w:lastRenderedPageBreak/>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 xml:space="preserve">Неуказанное </w:t>
            </w:r>
            <w:r>
              <w:lastRenderedPageBreak/>
              <w:t>мероприятие</w:t>
            </w:r>
          </w:p>
        </w:tc>
        <w:tc>
          <w:tcPr>
            <w:tcW w:w="1560" w:type="dxa"/>
            <w:tcBorders>
              <w:top w:val="nil"/>
              <w:left w:val="nil"/>
              <w:bottom w:val="nil"/>
              <w:right w:val="nil"/>
            </w:tcBorders>
          </w:tcPr>
          <w:p w:rsidR="00CE2D12" w:rsidRDefault="00CE2D12">
            <w:pPr>
              <w:pStyle w:val="ConsPlusNormal"/>
              <w:jc w:val="center"/>
            </w:pPr>
            <w:r>
              <w:lastRenderedPageBreak/>
              <w:t>233.710.000</w:t>
            </w:r>
          </w:p>
        </w:tc>
        <w:tc>
          <w:tcPr>
            <w:tcW w:w="1781" w:type="dxa"/>
            <w:tcBorders>
              <w:top w:val="nil"/>
              <w:left w:val="nil"/>
              <w:bottom w:val="nil"/>
              <w:right w:val="nil"/>
            </w:tcBorders>
          </w:tcPr>
          <w:p w:rsidR="00CE2D12" w:rsidRDefault="00CE2D12">
            <w:pPr>
              <w:pStyle w:val="ConsPlusNormal"/>
              <w:jc w:val="center"/>
            </w:pPr>
            <w:r>
              <w:t>-7 161 000,00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07.04</w:t>
            </w:r>
          </w:p>
        </w:tc>
        <w:tc>
          <w:tcPr>
            <w:tcW w:w="1843" w:type="dxa"/>
            <w:tcBorders>
              <w:top w:val="nil"/>
              <w:left w:val="nil"/>
              <w:bottom w:val="nil"/>
              <w:right w:val="nil"/>
            </w:tcBorders>
          </w:tcPr>
          <w:p w:rsidR="00CE2D12" w:rsidRDefault="00CE2D12">
            <w:pPr>
              <w:pStyle w:val="ConsPlusNormal"/>
              <w:jc w:val="center"/>
            </w:pPr>
            <w:r>
              <w:t>02.1.00.60590</w:t>
            </w:r>
          </w:p>
        </w:tc>
        <w:tc>
          <w:tcPr>
            <w:tcW w:w="2891" w:type="dxa"/>
            <w:tcBorders>
              <w:top w:val="nil"/>
              <w:left w:val="nil"/>
              <w:bottom w:val="nil"/>
              <w:right w:val="nil"/>
            </w:tcBorders>
          </w:tcPr>
          <w:p w:rsidR="00CE2D12" w:rsidRDefault="00CE2D12">
            <w:pPr>
              <w:pStyle w:val="ConsPlusNormal"/>
            </w:pPr>
            <w:r>
              <w:t xml:space="preserve">Установление дополнительной выплаты к стипендии обучающимся и студентам образовательных учреждений среднего профессионального образования, получающим образование по очной форме обучения по профессиям начального профессионального образования, специальностям среднего профессионального образования, включенным в перечень приоритетных </w:t>
            </w:r>
            <w:r>
              <w:lastRenderedPageBreak/>
              <w:t>профессий авиационно-космического комплекса</w:t>
            </w:r>
          </w:p>
        </w:tc>
        <w:tc>
          <w:tcPr>
            <w:tcW w:w="897" w:type="dxa"/>
            <w:tcBorders>
              <w:top w:val="nil"/>
              <w:left w:val="nil"/>
              <w:bottom w:val="nil"/>
              <w:right w:val="nil"/>
            </w:tcBorders>
          </w:tcPr>
          <w:p w:rsidR="00CE2D12" w:rsidRDefault="00CE2D12">
            <w:pPr>
              <w:pStyle w:val="ConsPlusNormal"/>
              <w:jc w:val="center"/>
            </w:pPr>
            <w:r>
              <w:lastRenderedPageBreak/>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-5 189 000,00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02.1.00.12540</w:t>
            </w:r>
          </w:p>
        </w:tc>
        <w:tc>
          <w:tcPr>
            <w:tcW w:w="2891" w:type="dxa"/>
            <w:tcBorders>
              <w:top w:val="nil"/>
              <w:left w:val="nil"/>
              <w:bottom w:val="nil"/>
              <w:right w:val="nil"/>
            </w:tcBorders>
          </w:tcPr>
          <w:p w:rsidR="00CE2D12" w:rsidRDefault="00CE2D12">
            <w:pPr>
              <w:pStyle w:val="ConsPlusNormal"/>
            </w:pPr>
            <w:r>
              <w:t>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учреждений Самарской области</w:t>
            </w:r>
          </w:p>
        </w:tc>
        <w:tc>
          <w:tcPr>
            <w:tcW w:w="897" w:type="dxa"/>
            <w:tcBorders>
              <w:top w:val="nil"/>
              <w:left w:val="nil"/>
              <w:bottom w:val="nil"/>
              <w:right w:val="nil"/>
            </w:tcBorders>
          </w:tcPr>
          <w:p w:rsidR="00CE2D12" w:rsidRDefault="00CE2D12">
            <w:pPr>
              <w:pStyle w:val="ConsPlusNormal"/>
              <w:jc w:val="center"/>
            </w:pPr>
            <w:r>
              <w:t>111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+760 369,00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02.1.00.12540</w:t>
            </w:r>
          </w:p>
        </w:tc>
        <w:tc>
          <w:tcPr>
            <w:tcW w:w="2891" w:type="dxa"/>
            <w:tcBorders>
              <w:top w:val="nil"/>
              <w:left w:val="nil"/>
              <w:bottom w:val="nil"/>
              <w:right w:val="nil"/>
            </w:tcBorders>
          </w:tcPr>
          <w:p w:rsidR="00CE2D12" w:rsidRDefault="00CE2D12">
            <w:pPr>
              <w:pStyle w:val="ConsPlusNormal"/>
            </w:pPr>
            <w:r>
              <w:t>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учреждений Самарской области</w:t>
            </w:r>
          </w:p>
        </w:tc>
        <w:tc>
          <w:tcPr>
            <w:tcW w:w="897" w:type="dxa"/>
            <w:tcBorders>
              <w:top w:val="nil"/>
              <w:left w:val="nil"/>
              <w:bottom w:val="nil"/>
              <w:right w:val="nil"/>
            </w:tcBorders>
          </w:tcPr>
          <w:p w:rsidR="00CE2D12" w:rsidRDefault="00CE2D12">
            <w:pPr>
              <w:pStyle w:val="ConsPlusNormal"/>
              <w:jc w:val="center"/>
            </w:pPr>
            <w:r>
              <w:t>119</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211.002.000</w:t>
            </w:r>
          </w:p>
        </w:tc>
        <w:tc>
          <w:tcPr>
            <w:tcW w:w="1781" w:type="dxa"/>
            <w:tcBorders>
              <w:top w:val="nil"/>
              <w:left w:val="nil"/>
              <w:bottom w:val="nil"/>
              <w:right w:val="nil"/>
            </w:tcBorders>
          </w:tcPr>
          <w:p w:rsidR="00CE2D12" w:rsidRDefault="00CE2D12">
            <w:pPr>
              <w:pStyle w:val="ConsPlusNormal"/>
              <w:jc w:val="center"/>
            </w:pPr>
            <w:r>
              <w:t>+229 631,00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02.1.00.20110</w:t>
            </w:r>
          </w:p>
        </w:tc>
        <w:tc>
          <w:tcPr>
            <w:tcW w:w="2891" w:type="dxa"/>
            <w:tcBorders>
              <w:top w:val="nil"/>
              <w:left w:val="nil"/>
              <w:bottom w:val="nil"/>
              <w:right w:val="nil"/>
            </w:tcBorders>
          </w:tcPr>
          <w:p w:rsidR="00CE2D12" w:rsidRDefault="00CE2D12">
            <w:pPr>
              <w:pStyle w:val="ConsPlusNormal"/>
            </w:pPr>
            <w:r>
              <w:t xml:space="preserve">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Самарской области, включая выплату педагогическим </w:t>
            </w:r>
            <w:r>
              <w:lastRenderedPageBreak/>
              <w:t>работникам образовательных организаций, участвующим по решению уполномоченных органов исполнительной власти Самарской области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897" w:type="dxa"/>
            <w:tcBorders>
              <w:top w:val="nil"/>
              <w:left w:val="nil"/>
              <w:bottom w:val="nil"/>
              <w:right w:val="nil"/>
            </w:tcBorders>
          </w:tcPr>
          <w:p w:rsidR="00CE2D12" w:rsidRDefault="00CE2D12">
            <w:pPr>
              <w:pStyle w:val="ConsPlusNormal"/>
              <w:jc w:val="center"/>
            </w:pPr>
            <w:r>
              <w:lastRenderedPageBreak/>
              <w:t>244</w:t>
            </w:r>
          </w:p>
        </w:tc>
        <w:tc>
          <w:tcPr>
            <w:tcW w:w="897" w:type="dxa"/>
            <w:tcBorders>
              <w:top w:val="nil"/>
              <w:left w:val="nil"/>
              <w:bottom w:val="nil"/>
              <w:right w:val="nil"/>
            </w:tcBorders>
          </w:tcPr>
          <w:p w:rsidR="00CE2D12" w:rsidRDefault="00CE2D12">
            <w:pPr>
              <w:pStyle w:val="ConsPlusNormal"/>
              <w:jc w:val="center"/>
            </w:pPr>
            <w:r>
              <w:t>206</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-25 000 000,00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02.1.00.20120</w:t>
            </w:r>
          </w:p>
        </w:tc>
        <w:tc>
          <w:tcPr>
            <w:tcW w:w="2891" w:type="dxa"/>
            <w:tcBorders>
              <w:top w:val="nil"/>
              <w:left w:val="nil"/>
              <w:bottom w:val="nil"/>
              <w:right w:val="nil"/>
            </w:tcBorders>
          </w:tcPr>
          <w:p w:rsidR="00CE2D12" w:rsidRDefault="00CE2D12">
            <w:pPr>
              <w:pStyle w:val="ConsPlusNormal"/>
            </w:pPr>
            <w:r>
              <w:t xml:space="preserve">Предоставление широкополосного доступа к сети Интернет с использованием средств контентной фильтрации информации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w:t>
            </w:r>
            <w:r>
              <w:lastRenderedPageBreak/>
              <w:t>расположенным на территории Самарской области, в том числе детям-инвалидам</w:t>
            </w:r>
          </w:p>
        </w:tc>
        <w:tc>
          <w:tcPr>
            <w:tcW w:w="897" w:type="dxa"/>
            <w:tcBorders>
              <w:top w:val="nil"/>
              <w:left w:val="nil"/>
              <w:bottom w:val="nil"/>
              <w:right w:val="nil"/>
            </w:tcBorders>
          </w:tcPr>
          <w:p w:rsidR="00CE2D12" w:rsidRDefault="00CE2D12">
            <w:pPr>
              <w:pStyle w:val="ConsPlusNormal"/>
              <w:jc w:val="center"/>
            </w:pPr>
            <w:r>
              <w:lastRenderedPageBreak/>
              <w:t>244</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-454 000,00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02.1.00.25540</w:t>
            </w:r>
          </w:p>
        </w:tc>
        <w:tc>
          <w:tcPr>
            <w:tcW w:w="2891" w:type="dxa"/>
            <w:tcBorders>
              <w:top w:val="nil"/>
              <w:left w:val="nil"/>
              <w:bottom w:val="nil"/>
              <w:right w:val="nil"/>
            </w:tcBorders>
          </w:tcPr>
          <w:p w:rsidR="00CE2D12" w:rsidRDefault="00CE2D12">
            <w:pPr>
              <w:pStyle w:val="ConsPlusNormal"/>
            </w:pPr>
            <w:r>
              <w:t>Модернизация и замена серверного оборудования для обеспечения функционирования государственной информационной системы Самарской области "Автоматизированная система управления региональной системой образования"</w:t>
            </w:r>
          </w:p>
        </w:tc>
        <w:tc>
          <w:tcPr>
            <w:tcW w:w="897" w:type="dxa"/>
            <w:tcBorders>
              <w:top w:val="nil"/>
              <w:left w:val="nil"/>
              <w:bottom w:val="nil"/>
              <w:right w:val="nil"/>
            </w:tcBorders>
          </w:tcPr>
          <w:p w:rsidR="00CE2D12" w:rsidRDefault="00CE2D12">
            <w:pPr>
              <w:pStyle w:val="ConsPlusNormal"/>
              <w:jc w:val="center"/>
            </w:pPr>
            <w:r>
              <w:t>244</w:t>
            </w:r>
          </w:p>
        </w:tc>
        <w:tc>
          <w:tcPr>
            <w:tcW w:w="897" w:type="dxa"/>
            <w:tcBorders>
              <w:top w:val="nil"/>
              <w:left w:val="nil"/>
              <w:bottom w:val="nil"/>
              <w:right w:val="nil"/>
            </w:tcBorders>
          </w:tcPr>
          <w:p w:rsidR="00CE2D12" w:rsidRDefault="00CE2D12">
            <w:pPr>
              <w:pStyle w:val="ConsPlusNormal"/>
              <w:jc w:val="center"/>
            </w:pPr>
            <w:r>
              <w:t>206</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-10 000 000,00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02.1.00.25200</w:t>
            </w:r>
          </w:p>
        </w:tc>
        <w:tc>
          <w:tcPr>
            <w:tcW w:w="2891" w:type="dxa"/>
            <w:tcBorders>
              <w:top w:val="nil"/>
              <w:left w:val="nil"/>
              <w:bottom w:val="nil"/>
              <w:right w:val="nil"/>
            </w:tcBorders>
          </w:tcPr>
          <w:p w:rsidR="00CE2D12" w:rsidRDefault="00CE2D12">
            <w:pPr>
              <w:pStyle w:val="ConsPlusNormal"/>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897" w:type="dxa"/>
            <w:tcBorders>
              <w:top w:val="nil"/>
              <w:left w:val="nil"/>
              <w:bottom w:val="nil"/>
              <w:right w:val="nil"/>
            </w:tcBorders>
          </w:tcPr>
          <w:p w:rsidR="00CE2D12" w:rsidRDefault="00CE2D12">
            <w:pPr>
              <w:pStyle w:val="ConsPlusNormal"/>
              <w:jc w:val="center"/>
            </w:pPr>
            <w:r>
              <w:t>244</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-65 189 832,49</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02.1.00.60390</w:t>
            </w:r>
          </w:p>
        </w:tc>
        <w:tc>
          <w:tcPr>
            <w:tcW w:w="2891" w:type="dxa"/>
            <w:tcBorders>
              <w:top w:val="nil"/>
              <w:left w:val="nil"/>
              <w:bottom w:val="nil"/>
              <w:right w:val="nil"/>
            </w:tcBorders>
          </w:tcPr>
          <w:p w:rsidR="00CE2D12" w:rsidRDefault="00CE2D12">
            <w:pPr>
              <w:pStyle w:val="ConsPlusNormal"/>
            </w:pPr>
            <w:r>
              <w:t>Прочие учреждения в сфере образования</w:t>
            </w:r>
          </w:p>
        </w:tc>
        <w:tc>
          <w:tcPr>
            <w:tcW w:w="897" w:type="dxa"/>
            <w:tcBorders>
              <w:top w:val="nil"/>
              <w:left w:val="nil"/>
              <w:bottom w:val="nil"/>
              <w:right w:val="nil"/>
            </w:tcBorders>
          </w:tcPr>
          <w:p w:rsidR="00CE2D12" w:rsidRDefault="00CE2D12">
            <w:pPr>
              <w:pStyle w:val="ConsPlusNormal"/>
              <w:jc w:val="center"/>
            </w:pPr>
            <w:r>
              <w:t>611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222.710.000</w:t>
            </w:r>
          </w:p>
        </w:tc>
        <w:tc>
          <w:tcPr>
            <w:tcW w:w="1781" w:type="dxa"/>
            <w:tcBorders>
              <w:top w:val="nil"/>
              <w:left w:val="nil"/>
              <w:bottom w:val="nil"/>
              <w:right w:val="nil"/>
            </w:tcBorders>
          </w:tcPr>
          <w:p w:rsidR="00CE2D12" w:rsidRDefault="00CE2D12">
            <w:pPr>
              <w:pStyle w:val="ConsPlusNormal"/>
              <w:jc w:val="center"/>
            </w:pPr>
            <w:r>
              <w:t>-6 574 000,00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02.1.00.60310</w:t>
            </w:r>
          </w:p>
        </w:tc>
        <w:tc>
          <w:tcPr>
            <w:tcW w:w="2891" w:type="dxa"/>
            <w:tcBorders>
              <w:top w:val="nil"/>
              <w:left w:val="nil"/>
              <w:bottom w:val="nil"/>
              <w:right w:val="nil"/>
            </w:tcBorders>
          </w:tcPr>
          <w:p w:rsidR="00CE2D12" w:rsidRDefault="00CE2D12">
            <w:pPr>
              <w:pStyle w:val="ConsPlusNormal"/>
            </w:pPr>
            <w:r>
              <w:t>Социальное обеспечение детей-сирот, детей, оставшихся без попечения родителей, лиц из числа детей-сирот и лиц из числа детей, оставшихся без попечения родителей, а также инвалидов</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-2 736 000,00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02.1.00.60340</w:t>
            </w:r>
          </w:p>
        </w:tc>
        <w:tc>
          <w:tcPr>
            <w:tcW w:w="2891" w:type="dxa"/>
            <w:tcBorders>
              <w:top w:val="nil"/>
              <w:left w:val="nil"/>
              <w:bottom w:val="nil"/>
              <w:right w:val="nil"/>
            </w:tcBorders>
          </w:tcPr>
          <w:p w:rsidR="00CE2D12" w:rsidRDefault="00CE2D12">
            <w:pPr>
              <w:pStyle w:val="ConsPlusNormal"/>
            </w:pPr>
            <w:r>
              <w:t>Предоставление широкополосного доступа к сети Интернет с использованием средств контентной фильтрации информации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в том числе детям-инвалидам</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-5 129 900,89</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02.1.00.60340</w:t>
            </w:r>
          </w:p>
        </w:tc>
        <w:tc>
          <w:tcPr>
            <w:tcW w:w="2891" w:type="dxa"/>
            <w:tcBorders>
              <w:top w:val="nil"/>
              <w:left w:val="nil"/>
              <w:bottom w:val="nil"/>
              <w:right w:val="nil"/>
            </w:tcBorders>
          </w:tcPr>
          <w:p w:rsidR="00CE2D12" w:rsidRDefault="00CE2D12">
            <w:pPr>
              <w:pStyle w:val="ConsPlusNormal"/>
            </w:pPr>
            <w:r>
              <w:t xml:space="preserve">Предоставление широкополосного доступа к </w:t>
            </w:r>
            <w:r>
              <w:lastRenderedPageBreak/>
              <w:t>сети Интернет с использованием средств контентной фильтрации информации государственным (областным) образовательным учреждениям, центрам психолого-педагогической, медицинской и социальной помощи и муниципальным образовательным учреждениям, расположенным на территории Самарской области, в том числе детям-инвалидам</w:t>
            </w:r>
          </w:p>
        </w:tc>
        <w:tc>
          <w:tcPr>
            <w:tcW w:w="897" w:type="dxa"/>
            <w:tcBorders>
              <w:top w:val="nil"/>
              <w:left w:val="nil"/>
              <w:bottom w:val="nil"/>
              <w:right w:val="nil"/>
            </w:tcBorders>
          </w:tcPr>
          <w:p w:rsidR="00CE2D12" w:rsidRDefault="00CE2D12">
            <w:pPr>
              <w:pStyle w:val="ConsPlusNormal"/>
              <w:jc w:val="center"/>
            </w:pPr>
            <w:r>
              <w:lastRenderedPageBreak/>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-2 730 008,00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02.1.00.65290</w:t>
            </w:r>
          </w:p>
        </w:tc>
        <w:tc>
          <w:tcPr>
            <w:tcW w:w="2891" w:type="dxa"/>
            <w:tcBorders>
              <w:top w:val="nil"/>
              <w:left w:val="nil"/>
              <w:bottom w:val="nil"/>
              <w:right w:val="nil"/>
            </w:tcBorders>
          </w:tcPr>
          <w:p w:rsidR="00CE2D12" w:rsidRDefault="00CE2D12">
            <w:pPr>
              <w:pStyle w:val="ConsPlusNormal"/>
            </w:pPr>
            <w:r>
              <w:t>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государственных учреждений Самарской области</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+447 718 000,00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02.1.00.65290</w:t>
            </w:r>
          </w:p>
        </w:tc>
        <w:tc>
          <w:tcPr>
            <w:tcW w:w="2891" w:type="dxa"/>
            <w:tcBorders>
              <w:top w:val="nil"/>
              <w:left w:val="nil"/>
              <w:bottom w:val="nil"/>
              <w:right w:val="nil"/>
            </w:tcBorders>
          </w:tcPr>
          <w:p w:rsidR="00CE2D12" w:rsidRDefault="00CE2D12">
            <w:pPr>
              <w:pStyle w:val="ConsPlusNormal"/>
            </w:pPr>
            <w:r>
              <w:t xml:space="preserve">Осуществление в сентябре 2023 года единовременной денежной выплаты в размере 10 000 (десяти тысяч) рублей на ставку </w:t>
            </w:r>
            <w:r>
              <w:lastRenderedPageBreak/>
              <w:t>заработной платы педагогическим работникам государственных учреждений Самарской области</w:t>
            </w:r>
          </w:p>
        </w:tc>
        <w:tc>
          <w:tcPr>
            <w:tcW w:w="897" w:type="dxa"/>
            <w:tcBorders>
              <w:top w:val="nil"/>
              <w:left w:val="nil"/>
              <w:bottom w:val="nil"/>
              <w:right w:val="nil"/>
            </w:tcBorders>
          </w:tcPr>
          <w:p w:rsidR="00CE2D12" w:rsidRDefault="00CE2D12">
            <w:pPr>
              <w:pStyle w:val="ConsPlusNormal"/>
              <w:jc w:val="center"/>
            </w:pPr>
            <w:r>
              <w:lastRenderedPageBreak/>
              <w:t>622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+23 359 000,00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02.1.00.71150</w:t>
            </w:r>
          </w:p>
        </w:tc>
        <w:tc>
          <w:tcPr>
            <w:tcW w:w="2891" w:type="dxa"/>
            <w:tcBorders>
              <w:top w:val="nil"/>
              <w:left w:val="nil"/>
              <w:bottom w:val="nil"/>
              <w:right w:val="nil"/>
            </w:tcBorders>
          </w:tcPr>
          <w:p w:rsidR="00CE2D12" w:rsidRDefault="00CE2D12">
            <w:pPr>
              <w:pStyle w:val="ConsPlusNormal"/>
            </w:pPr>
            <w:r>
              <w:t>Осуществление в сентябре 2023 года единовременной денежной выплаты в размере 10 000 (десяти тысяч) рублей на ставку заработной платы педагогическим работникам муниципальных дошкольных образовательных организаций в Самарской области и муниципальных общеобразовательных организаций в Самарской области,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w:t>
            </w:r>
          </w:p>
        </w:tc>
        <w:tc>
          <w:tcPr>
            <w:tcW w:w="897" w:type="dxa"/>
            <w:tcBorders>
              <w:top w:val="nil"/>
              <w:left w:val="nil"/>
              <w:bottom w:val="nil"/>
              <w:right w:val="nil"/>
            </w:tcBorders>
          </w:tcPr>
          <w:p w:rsidR="00CE2D12" w:rsidRDefault="00CE2D12">
            <w:pPr>
              <w:pStyle w:val="ConsPlusNormal"/>
              <w:jc w:val="center"/>
            </w:pPr>
            <w:r>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03.01.00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+216 392 000,00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02.1.00.71150</w:t>
            </w:r>
          </w:p>
        </w:tc>
        <w:tc>
          <w:tcPr>
            <w:tcW w:w="2891" w:type="dxa"/>
            <w:tcBorders>
              <w:top w:val="nil"/>
              <w:left w:val="nil"/>
              <w:bottom w:val="nil"/>
              <w:right w:val="nil"/>
            </w:tcBorders>
          </w:tcPr>
          <w:p w:rsidR="00CE2D12" w:rsidRDefault="00CE2D12">
            <w:pPr>
              <w:pStyle w:val="ConsPlusNormal"/>
            </w:pPr>
            <w:r>
              <w:t xml:space="preserve">Осуществление в сентябре 2023 года единовременной </w:t>
            </w:r>
            <w:r>
              <w:lastRenderedPageBreak/>
              <w:t>денежной выплаты в размере 10 000 (десяти тысяч) рублей на ставку заработной платы педагогическим работникам муниципальных дошкольных образовательных организаций в Самарской области и муниципальных общеобразовательных организаций в Самарской области,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w:t>
            </w:r>
          </w:p>
        </w:tc>
        <w:tc>
          <w:tcPr>
            <w:tcW w:w="897" w:type="dxa"/>
            <w:tcBorders>
              <w:top w:val="nil"/>
              <w:left w:val="nil"/>
              <w:bottom w:val="nil"/>
              <w:right w:val="nil"/>
            </w:tcBorders>
          </w:tcPr>
          <w:p w:rsidR="00CE2D12" w:rsidRDefault="00CE2D12">
            <w:pPr>
              <w:pStyle w:val="ConsPlusNormal"/>
              <w:jc w:val="center"/>
            </w:pPr>
            <w:r>
              <w:lastRenderedPageBreak/>
              <w:t>530</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157</w:t>
            </w:r>
          </w:p>
        </w:tc>
        <w:tc>
          <w:tcPr>
            <w:tcW w:w="1138" w:type="dxa"/>
            <w:tcBorders>
              <w:top w:val="nil"/>
              <w:left w:val="nil"/>
              <w:bottom w:val="nil"/>
              <w:right w:val="nil"/>
            </w:tcBorders>
          </w:tcPr>
          <w:p w:rsidR="00CE2D12" w:rsidRDefault="00CE2D12">
            <w:pPr>
              <w:pStyle w:val="ConsPlusNormal"/>
              <w:jc w:val="center"/>
            </w:pPr>
            <w:r>
              <w:t>03.02.00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211.009.000</w:t>
            </w:r>
          </w:p>
        </w:tc>
        <w:tc>
          <w:tcPr>
            <w:tcW w:w="1781" w:type="dxa"/>
            <w:tcBorders>
              <w:top w:val="nil"/>
              <w:left w:val="nil"/>
              <w:bottom w:val="nil"/>
              <w:right w:val="nil"/>
            </w:tcBorders>
          </w:tcPr>
          <w:p w:rsidR="00CE2D12" w:rsidRDefault="00CE2D12">
            <w:pPr>
              <w:pStyle w:val="ConsPlusNormal"/>
              <w:jc w:val="center"/>
            </w:pPr>
            <w:r>
              <w:t>+124 239 000,00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02.1.00.80060</w:t>
            </w:r>
          </w:p>
        </w:tc>
        <w:tc>
          <w:tcPr>
            <w:tcW w:w="2891" w:type="dxa"/>
            <w:tcBorders>
              <w:top w:val="nil"/>
              <w:left w:val="nil"/>
              <w:bottom w:val="nil"/>
              <w:right w:val="nil"/>
            </w:tcBorders>
          </w:tcPr>
          <w:p w:rsidR="00CE2D12" w:rsidRDefault="00CE2D12">
            <w:pPr>
              <w:pStyle w:val="ConsPlusNormal"/>
            </w:pPr>
            <w:r>
              <w:t>Социальное обеспечение детей-сирот, детей, оставшихся без попечения родителей, лиц из числа детей-сирот и лиц из числа детей, оставшихся без попечения родителей, а также инвалидов</w:t>
            </w:r>
          </w:p>
        </w:tc>
        <w:tc>
          <w:tcPr>
            <w:tcW w:w="897" w:type="dxa"/>
            <w:tcBorders>
              <w:top w:val="nil"/>
              <w:left w:val="nil"/>
              <w:bottom w:val="nil"/>
              <w:right w:val="nil"/>
            </w:tcBorders>
          </w:tcPr>
          <w:p w:rsidR="00CE2D12" w:rsidRDefault="00CE2D12">
            <w:pPr>
              <w:pStyle w:val="ConsPlusNormal"/>
              <w:jc w:val="center"/>
            </w:pPr>
            <w:r>
              <w:t>321</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-777 000,00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02.2.00.80260</w:t>
            </w:r>
          </w:p>
        </w:tc>
        <w:tc>
          <w:tcPr>
            <w:tcW w:w="2891" w:type="dxa"/>
            <w:tcBorders>
              <w:top w:val="nil"/>
              <w:left w:val="nil"/>
              <w:bottom w:val="nil"/>
              <w:right w:val="nil"/>
            </w:tcBorders>
          </w:tcPr>
          <w:p w:rsidR="00CE2D12" w:rsidRDefault="00CE2D12">
            <w:pPr>
              <w:pStyle w:val="ConsPlusNormal"/>
            </w:pPr>
            <w:r>
              <w:t xml:space="preserve">Оказание социальной </w:t>
            </w:r>
            <w:r>
              <w:lastRenderedPageBreak/>
              <w:t>поддержки выпускникам образовательных организаций, поощренным медалью "За особые успехи в учении", победителям и призерам заключительного регионального этапа областного конкурса "Взлет" исследовательских проектов и выпускникам профессиональных образовательных организаций, имеющим диплом с отличием</w:t>
            </w:r>
          </w:p>
        </w:tc>
        <w:tc>
          <w:tcPr>
            <w:tcW w:w="897" w:type="dxa"/>
            <w:tcBorders>
              <w:top w:val="nil"/>
              <w:left w:val="nil"/>
              <w:bottom w:val="nil"/>
              <w:right w:val="nil"/>
            </w:tcBorders>
          </w:tcPr>
          <w:p w:rsidR="00CE2D12" w:rsidRDefault="00CE2D12">
            <w:pPr>
              <w:pStyle w:val="ConsPlusNormal"/>
              <w:jc w:val="center"/>
            </w:pPr>
            <w:r>
              <w:lastRenderedPageBreak/>
              <w:t>323</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159</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 xml:space="preserve">Неуказанное </w:t>
            </w:r>
            <w:r>
              <w:lastRenderedPageBreak/>
              <w:t>мероприятие</w:t>
            </w:r>
          </w:p>
        </w:tc>
        <w:tc>
          <w:tcPr>
            <w:tcW w:w="1560" w:type="dxa"/>
            <w:tcBorders>
              <w:top w:val="nil"/>
              <w:left w:val="nil"/>
              <w:bottom w:val="nil"/>
              <w:right w:val="nil"/>
            </w:tcBorders>
          </w:tcPr>
          <w:p w:rsidR="00CE2D12" w:rsidRDefault="00CE2D12">
            <w:pPr>
              <w:pStyle w:val="ConsPlusNormal"/>
              <w:jc w:val="center"/>
            </w:pPr>
            <w:r>
              <w:lastRenderedPageBreak/>
              <w:t>211.001.000</w:t>
            </w:r>
          </w:p>
        </w:tc>
        <w:tc>
          <w:tcPr>
            <w:tcW w:w="1781" w:type="dxa"/>
            <w:tcBorders>
              <w:top w:val="nil"/>
              <w:left w:val="nil"/>
              <w:bottom w:val="nil"/>
              <w:right w:val="nil"/>
            </w:tcBorders>
          </w:tcPr>
          <w:p w:rsidR="00CE2D12" w:rsidRDefault="00CE2D12">
            <w:pPr>
              <w:pStyle w:val="ConsPlusNormal"/>
              <w:jc w:val="center"/>
            </w:pPr>
            <w:r>
              <w:t>-1 230 000,00</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lastRenderedPageBreak/>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02.3.ЕВ.5179Z</w:t>
            </w:r>
          </w:p>
        </w:tc>
        <w:tc>
          <w:tcPr>
            <w:tcW w:w="2891" w:type="dxa"/>
            <w:tcBorders>
              <w:top w:val="nil"/>
              <w:left w:val="nil"/>
              <w:bottom w:val="nil"/>
              <w:right w:val="nil"/>
            </w:tcBorders>
          </w:tcPr>
          <w:p w:rsidR="00CE2D12" w:rsidRDefault="00CE2D12">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сверх софинансирования)</w:t>
            </w:r>
          </w:p>
        </w:tc>
        <w:tc>
          <w:tcPr>
            <w:tcW w:w="897" w:type="dxa"/>
            <w:tcBorders>
              <w:top w:val="nil"/>
              <w:left w:val="nil"/>
              <w:bottom w:val="nil"/>
              <w:right w:val="nil"/>
            </w:tcBorders>
          </w:tcPr>
          <w:p w:rsidR="00CE2D12" w:rsidRDefault="00CE2D12">
            <w:pPr>
              <w:pStyle w:val="ConsPlusNormal"/>
              <w:jc w:val="center"/>
            </w:pPr>
            <w:r>
              <w:t>612</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233.710.000</w:t>
            </w:r>
          </w:p>
        </w:tc>
        <w:tc>
          <w:tcPr>
            <w:tcW w:w="1781" w:type="dxa"/>
            <w:tcBorders>
              <w:top w:val="nil"/>
              <w:left w:val="nil"/>
              <w:bottom w:val="nil"/>
              <w:right w:val="nil"/>
            </w:tcBorders>
          </w:tcPr>
          <w:p w:rsidR="00CE2D12" w:rsidRDefault="00CE2D12">
            <w:pPr>
              <w:pStyle w:val="ConsPlusNormal"/>
              <w:jc w:val="center"/>
            </w:pPr>
            <w:r>
              <w:t>-3 099 775,58</w:t>
            </w:r>
          </w:p>
        </w:tc>
      </w:tr>
      <w:tr w:rsidR="00CE2D12">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E2D12" w:rsidRDefault="00CE2D12">
            <w:pPr>
              <w:pStyle w:val="ConsPlusNormal"/>
              <w:jc w:val="center"/>
            </w:pPr>
            <w:r>
              <w:t>710</w:t>
            </w:r>
          </w:p>
        </w:tc>
        <w:tc>
          <w:tcPr>
            <w:tcW w:w="850" w:type="dxa"/>
            <w:tcBorders>
              <w:top w:val="nil"/>
              <w:left w:val="nil"/>
              <w:bottom w:val="nil"/>
              <w:right w:val="nil"/>
            </w:tcBorders>
          </w:tcPr>
          <w:p w:rsidR="00CE2D12" w:rsidRDefault="00CE2D12">
            <w:pPr>
              <w:pStyle w:val="ConsPlusNormal"/>
              <w:jc w:val="center"/>
            </w:pPr>
            <w:r>
              <w:t>07.09</w:t>
            </w:r>
          </w:p>
        </w:tc>
        <w:tc>
          <w:tcPr>
            <w:tcW w:w="1843" w:type="dxa"/>
            <w:tcBorders>
              <w:top w:val="nil"/>
              <w:left w:val="nil"/>
              <w:bottom w:val="nil"/>
              <w:right w:val="nil"/>
            </w:tcBorders>
          </w:tcPr>
          <w:p w:rsidR="00CE2D12" w:rsidRDefault="00CE2D12">
            <w:pPr>
              <w:pStyle w:val="ConsPlusNormal"/>
              <w:jc w:val="center"/>
            </w:pPr>
            <w:r>
              <w:t>90.7.00.69570</w:t>
            </w:r>
          </w:p>
        </w:tc>
        <w:tc>
          <w:tcPr>
            <w:tcW w:w="2891" w:type="dxa"/>
            <w:tcBorders>
              <w:top w:val="nil"/>
              <w:left w:val="nil"/>
              <w:bottom w:val="nil"/>
              <w:right w:val="nil"/>
            </w:tcBorders>
          </w:tcPr>
          <w:p w:rsidR="00CE2D12" w:rsidRDefault="00CE2D12">
            <w:pPr>
              <w:pStyle w:val="ConsPlusNormal"/>
            </w:pPr>
            <w:r>
              <w:t xml:space="preserve">Предоставление субсидий из областного бюджета социально ориентированным некоммерческим организациям, не являющимся государственными </w:t>
            </w:r>
            <w:r>
              <w:lastRenderedPageBreak/>
              <w:t>(муниципальными) учреждениями, в целях финансового обеспечения (возмещения) затрат, возникающих в связи с проведением мероприятий по совершенствованию научно-образовательной инфраструктуры в целях реализации в Самарской области приоритетных проектов и инициатив в сфере науки и высшего образования</w:t>
            </w:r>
          </w:p>
        </w:tc>
        <w:tc>
          <w:tcPr>
            <w:tcW w:w="897" w:type="dxa"/>
            <w:tcBorders>
              <w:top w:val="nil"/>
              <w:left w:val="nil"/>
              <w:bottom w:val="nil"/>
              <w:right w:val="nil"/>
            </w:tcBorders>
          </w:tcPr>
          <w:p w:rsidR="00CE2D12" w:rsidRDefault="00CE2D12">
            <w:pPr>
              <w:pStyle w:val="ConsPlusNormal"/>
              <w:jc w:val="center"/>
            </w:pPr>
            <w:r>
              <w:lastRenderedPageBreak/>
              <w:t>633</w:t>
            </w:r>
          </w:p>
        </w:tc>
        <w:tc>
          <w:tcPr>
            <w:tcW w:w="897" w:type="dxa"/>
            <w:tcBorders>
              <w:top w:val="nil"/>
              <w:left w:val="nil"/>
              <w:bottom w:val="nil"/>
              <w:right w:val="nil"/>
            </w:tcBorders>
          </w:tcPr>
          <w:p w:rsidR="00CE2D12" w:rsidRDefault="00CE2D12">
            <w:pPr>
              <w:pStyle w:val="ConsPlusNormal"/>
              <w:jc w:val="center"/>
            </w:pPr>
            <w:r>
              <w:t>201</w:t>
            </w:r>
          </w:p>
        </w:tc>
        <w:tc>
          <w:tcPr>
            <w:tcW w:w="897" w:type="dxa"/>
            <w:tcBorders>
              <w:top w:val="nil"/>
              <w:left w:val="nil"/>
              <w:bottom w:val="nil"/>
              <w:right w:val="nil"/>
            </w:tcBorders>
          </w:tcPr>
          <w:p w:rsidR="00CE2D12" w:rsidRDefault="00CE2D12">
            <w:pPr>
              <w:pStyle w:val="ConsPlusNormal"/>
              <w:jc w:val="center"/>
            </w:pPr>
            <w:r>
              <w:t>200</w:t>
            </w:r>
          </w:p>
        </w:tc>
        <w:tc>
          <w:tcPr>
            <w:tcW w:w="1138" w:type="dxa"/>
            <w:tcBorders>
              <w:top w:val="nil"/>
              <w:left w:val="nil"/>
              <w:bottom w:val="nil"/>
              <w:right w:val="nil"/>
            </w:tcBorders>
          </w:tcPr>
          <w:p w:rsidR="00CE2D12" w:rsidRDefault="00CE2D12">
            <w:pPr>
              <w:pStyle w:val="ConsPlusNormal"/>
              <w:jc w:val="center"/>
            </w:pPr>
            <w:r>
              <w:t>00.00.00</w:t>
            </w:r>
          </w:p>
        </w:tc>
        <w:tc>
          <w:tcPr>
            <w:tcW w:w="1697" w:type="dxa"/>
            <w:tcBorders>
              <w:top w:val="nil"/>
              <w:left w:val="nil"/>
              <w:bottom w:val="nil"/>
              <w:right w:val="nil"/>
            </w:tcBorders>
          </w:tcPr>
          <w:p w:rsidR="00CE2D12" w:rsidRDefault="00CE2D12">
            <w:pPr>
              <w:pStyle w:val="ConsPlusNormal"/>
              <w:jc w:val="center"/>
            </w:pPr>
            <w:r>
              <w:t>000.000.0000</w:t>
            </w:r>
          </w:p>
        </w:tc>
        <w:tc>
          <w:tcPr>
            <w:tcW w:w="1701" w:type="dxa"/>
            <w:tcBorders>
              <w:top w:val="nil"/>
              <w:left w:val="nil"/>
              <w:bottom w:val="nil"/>
              <w:right w:val="nil"/>
            </w:tcBorders>
          </w:tcPr>
          <w:p w:rsidR="00CE2D12" w:rsidRDefault="00CE2D12">
            <w:pPr>
              <w:pStyle w:val="ConsPlusNormal"/>
              <w:jc w:val="center"/>
            </w:pPr>
            <w:r>
              <w:t>Неуказанное мероприятие</w:t>
            </w:r>
          </w:p>
        </w:tc>
        <w:tc>
          <w:tcPr>
            <w:tcW w:w="1560" w:type="dxa"/>
            <w:tcBorders>
              <w:top w:val="nil"/>
              <w:left w:val="nil"/>
              <w:bottom w:val="nil"/>
              <w:right w:val="nil"/>
            </w:tcBorders>
          </w:tcPr>
          <w:p w:rsidR="00CE2D12" w:rsidRDefault="00CE2D12">
            <w:pPr>
              <w:pStyle w:val="ConsPlusNormal"/>
              <w:jc w:val="center"/>
            </w:pPr>
            <w:r>
              <w:t>213.000.000</w:t>
            </w:r>
          </w:p>
        </w:tc>
        <w:tc>
          <w:tcPr>
            <w:tcW w:w="1781" w:type="dxa"/>
            <w:tcBorders>
              <w:top w:val="nil"/>
              <w:left w:val="nil"/>
              <w:bottom w:val="nil"/>
              <w:right w:val="nil"/>
            </w:tcBorders>
          </w:tcPr>
          <w:p w:rsidR="00CE2D12" w:rsidRDefault="00CE2D12">
            <w:pPr>
              <w:pStyle w:val="ConsPlusNormal"/>
              <w:jc w:val="center"/>
            </w:pPr>
            <w:r>
              <w:t>-4 155 212,19</w:t>
            </w:r>
          </w:p>
        </w:tc>
      </w:tr>
      <w:tr w:rsidR="00CE2D12">
        <w:tblPrEx>
          <w:tblBorders>
            <w:left w:val="none" w:sz="0" w:space="0" w:color="auto"/>
            <w:right w:val="none" w:sz="0" w:space="0" w:color="auto"/>
            <w:insideH w:val="none" w:sz="0" w:space="0" w:color="auto"/>
            <w:insideV w:val="none" w:sz="0" w:space="0" w:color="auto"/>
          </w:tblBorders>
        </w:tblPrEx>
        <w:tc>
          <w:tcPr>
            <w:tcW w:w="1701" w:type="dxa"/>
            <w:gridSpan w:val="2"/>
            <w:tcBorders>
              <w:top w:val="nil"/>
              <w:left w:val="nil"/>
              <w:bottom w:val="nil"/>
              <w:right w:val="nil"/>
            </w:tcBorders>
          </w:tcPr>
          <w:p w:rsidR="00CE2D12" w:rsidRDefault="00CE2D12">
            <w:pPr>
              <w:pStyle w:val="ConsPlusNormal"/>
            </w:pPr>
            <w:r>
              <w:lastRenderedPageBreak/>
              <w:t>ВСЕГО</w:t>
            </w:r>
          </w:p>
        </w:tc>
        <w:tc>
          <w:tcPr>
            <w:tcW w:w="1843" w:type="dxa"/>
            <w:tcBorders>
              <w:top w:val="nil"/>
              <w:left w:val="nil"/>
              <w:bottom w:val="nil"/>
              <w:right w:val="nil"/>
            </w:tcBorders>
          </w:tcPr>
          <w:p w:rsidR="00CE2D12" w:rsidRDefault="00CE2D12">
            <w:pPr>
              <w:pStyle w:val="ConsPlusNormal"/>
            </w:pPr>
          </w:p>
        </w:tc>
        <w:tc>
          <w:tcPr>
            <w:tcW w:w="2891" w:type="dxa"/>
            <w:tcBorders>
              <w:top w:val="nil"/>
              <w:left w:val="nil"/>
              <w:bottom w:val="nil"/>
              <w:right w:val="nil"/>
            </w:tcBorders>
          </w:tcPr>
          <w:p w:rsidR="00CE2D12" w:rsidRDefault="00CE2D12">
            <w:pPr>
              <w:pStyle w:val="ConsPlusNormal"/>
            </w:pPr>
          </w:p>
        </w:tc>
        <w:tc>
          <w:tcPr>
            <w:tcW w:w="897" w:type="dxa"/>
            <w:tcBorders>
              <w:top w:val="nil"/>
              <w:left w:val="nil"/>
              <w:bottom w:val="nil"/>
              <w:right w:val="nil"/>
            </w:tcBorders>
          </w:tcPr>
          <w:p w:rsidR="00CE2D12" w:rsidRDefault="00CE2D12">
            <w:pPr>
              <w:pStyle w:val="ConsPlusNormal"/>
            </w:pPr>
          </w:p>
        </w:tc>
        <w:tc>
          <w:tcPr>
            <w:tcW w:w="897" w:type="dxa"/>
            <w:tcBorders>
              <w:top w:val="nil"/>
              <w:left w:val="nil"/>
              <w:bottom w:val="nil"/>
              <w:right w:val="nil"/>
            </w:tcBorders>
          </w:tcPr>
          <w:p w:rsidR="00CE2D12" w:rsidRDefault="00CE2D12">
            <w:pPr>
              <w:pStyle w:val="ConsPlusNormal"/>
            </w:pPr>
          </w:p>
        </w:tc>
        <w:tc>
          <w:tcPr>
            <w:tcW w:w="897" w:type="dxa"/>
            <w:tcBorders>
              <w:top w:val="nil"/>
              <w:left w:val="nil"/>
              <w:bottom w:val="nil"/>
              <w:right w:val="nil"/>
            </w:tcBorders>
          </w:tcPr>
          <w:p w:rsidR="00CE2D12" w:rsidRDefault="00CE2D12">
            <w:pPr>
              <w:pStyle w:val="ConsPlusNormal"/>
            </w:pPr>
          </w:p>
        </w:tc>
        <w:tc>
          <w:tcPr>
            <w:tcW w:w="1138" w:type="dxa"/>
            <w:tcBorders>
              <w:top w:val="nil"/>
              <w:left w:val="nil"/>
              <w:bottom w:val="nil"/>
              <w:right w:val="nil"/>
            </w:tcBorders>
          </w:tcPr>
          <w:p w:rsidR="00CE2D12" w:rsidRDefault="00CE2D12">
            <w:pPr>
              <w:pStyle w:val="ConsPlusNormal"/>
            </w:pPr>
          </w:p>
        </w:tc>
        <w:tc>
          <w:tcPr>
            <w:tcW w:w="1697" w:type="dxa"/>
            <w:tcBorders>
              <w:top w:val="nil"/>
              <w:left w:val="nil"/>
              <w:bottom w:val="nil"/>
              <w:right w:val="nil"/>
            </w:tcBorders>
          </w:tcPr>
          <w:p w:rsidR="00CE2D12" w:rsidRDefault="00CE2D12">
            <w:pPr>
              <w:pStyle w:val="ConsPlusNormal"/>
            </w:pPr>
          </w:p>
        </w:tc>
        <w:tc>
          <w:tcPr>
            <w:tcW w:w="1701" w:type="dxa"/>
            <w:tcBorders>
              <w:top w:val="nil"/>
              <w:left w:val="nil"/>
              <w:bottom w:val="nil"/>
              <w:right w:val="nil"/>
            </w:tcBorders>
          </w:tcPr>
          <w:p w:rsidR="00CE2D12" w:rsidRDefault="00CE2D12">
            <w:pPr>
              <w:pStyle w:val="ConsPlusNormal"/>
            </w:pPr>
          </w:p>
        </w:tc>
        <w:tc>
          <w:tcPr>
            <w:tcW w:w="1560" w:type="dxa"/>
            <w:tcBorders>
              <w:top w:val="nil"/>
              <w:left w:val="nil"/>
              <w:bottom w:val="nil"/>
              <w:right w:val="nil"/>
            </w:tcBorders>
          </w:tcPr>
          <w:p w:rsidR="00CE2D12" w:rsidRDefault="00CE2D12">
            <w:pPr>
              <w:pStyle w:val="ConsPlusNormal"/>
            </w:pPr>
          </w:p>
        </w:tc>
        <w:tc>
          <w:tcPr>
            <w:tcW w:w="1781" w:type="dxa"/>
            <w:tcBorders>
              <w:top w:val="nil"/>
              <w:left w:val="nil"/>
              <w:bottom w:val="nil"/>
              <w:right w:val="nil"/>
            </w:tcBorders>
          </w:tcPr>
          <w:p w:rsidR="00CE2D12" w:rsidRDefault="00CE2D12">
            <w:pPr>
              <w:pStyle w:val="ConsPlusNormal"/>
              <w:jc w:val="center"/>
            </w:pPr>
            <w:r>
              <w:t>0,00</w:t>
            </w:r>
          </w:p>
        </w:tc>
      </w:tr>
    </w:tbl>
    <w:p w:rsidR="00CE2D12" w:rsidRDefault="00CE2D12">
      <w:pPr>
        <w:pStyle w:val="ConsPlusNormal"/>
        <w:jc w:val="both"/>
      </w:pPr>
    </w:p>
    <w:p w:rsidR="00CE2D12" w:rsidRDefault="00CE2D12">
      <w:pPr>
        <w:pStyle w:val="ConsPlusNormal"/>
        <w:jc w:val="both"/>
      </w:pPr>
    </w:p>
    <w:p w:rsidR="00CE2D12" w:rsidRDefault="00CE2D12">
      <w:pPr>
        <w:pStyle w:val="ConsPlusNormal"/>
        <w:pBdr>
          <w:bottom w:val="single" w:sz="6" w:space="0" w:color="auto"/>
        </w:pBdr>
        <w:spacing w:before="100" w:after="100"/>
        <w:jc w:val="both"/>
        <w:rPr>
          <w:sz w:val="2"/>
          <w:szCs w:val="2"/>
        </w:rPr>
      </w:pPr>
    </w:p>
    <w:p w:rsidR="0055420B" w:rsidRDefault="0055420B"/>
    <w:sectPr w:rsidR="0055420B" w:rsidSect="002F72F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CE2D12"/>
    <w:rsid w:val="00095E64"/>
    <w:rsid w:val="00101F10"/>
    <w:rsid w:val="0055420B"/>
    <w:rsid w:val="0056711B"/>
    <w:rsid w:val="0084782E"/>
    <w:rsid w:val="00C722B8"/>
    <w:rsid w:val="00CE2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D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2D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2D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2D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2D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2D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2D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2D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68288&amp;dst=115399" TargetMode="External"/><Relationship Id="rId117" Type="http://schemas.openxmlformats.org/officeDocument/2006/relationships/hyperlink" Target="https://login.consultant.ru/link/?req=doc&amp;base=RLAW256&amp;n=172798&amp;dst=201319" TargetMode="External"/><Relationship Id="rId21" Type="http://schemas.openxmlformats.org/officeDocument/2006/relationships/hyperlink" Target="https://login.consultant.ru/link/?req=doc&amp;base=RLAW256&amp;n=168288&amp;dst=114063" TargetMode="External"/><Relationship Id="rId42" Type="http://schemas.openxmlformats.org/officeDocument/2006/relationships/hyperlink" Target="https://login.consultant.ru/link/?req=doc&amp;base=RLAW256&amp;n=172798&amp;dst=202104" TargetMode="External"/><Relationship Id="rId47" Type="http://schemas.openxmlformats.org/officeDocument/2006/relationships/hyperlink" Target="https://login.consultant.ru/link/?req=doc&amp;base=RLAW256&amp;n=172798&amp;dst=202108" TargetMode="External"/><Relationship Id="rId63" Type="http://schemas.openxmlformats.org/officeDocument/2006/relationships/hyperlink" Target="https://login.consultant.ru/link/?req=doc&amp;base=RLAW256&amp;n=172798&amp;dst=179160" TargetMode="External"/><Relationship Id="rId68" Type="http://schemas.openxmlformats.org/officeDocument/2006/relationships/hyperlink" Target="https://login.consultant.ru/link/?req=doc&amp;base=RLAW256&amp;n=172798&amp;dst=201706" TargetMode="External"/><Relationship Id="rId84" Type="http://schemas.openxmlformats.org/officeDocument/2006/relationships/hyperlink" Target="https://login.consultant.ru/link/?req=doc&amp;base=RLAW256&amp;n=172798&amp;dst=202203" TargetMode="External"/><Relationship Id="rId89" Type="http://schemas.openxmlformats.org/officeDocument/2006/relationships/hyperlink" Target="https://login.consultant.ru/link/?req=doc&amp;base=RLAW256&amp;n=172798&amp;dst=190497" TargetMode="External"/><Relationship Id="rId112" Type="http://schemas.openxmlformats.org/officeDocument/2006/relationships/hyperlink" Target="https://login.consultant.ru/link/?req=doc&amp;base=RLAW256&amp;n=172798&amp;dst=201315" TargetMode="External"/><Relationship Id="rId133" Type="http://schemas.openxmlformats.org/officeDocument/2006/relationships/hyperlink" Target="https://login.consultant.ru/link/?req=doc&amp;base=RLAW256&amp;n=164404&amp;dst=100061" TargetMode="External"/><Relationship Id="rId138" Type="http://schemas.openxmlformats.org/officeDocument/2006/relationships/hyperlink" Target="https://login.consultant.ru/link/?req=doc&amp;base=LAW&amp;n=408098&amp;dst=100036" TargetMode="External"/><Relationship Id="rId16" Type="http://schemas.openxmlformats.org/officeDocument/2006/relationships/hyperlink" Target="https://login.consultant.ru/link/?req=doc&amp;base=RLAW256&amp;n=168844&amp;dst=101238" TargetMode="External"/><Relationship Id="rId107" Type="http://schemas.openxmlformats.org/officeDocument/2006/relationships/hyperlink" Target="https://login.consultant.ru/link/?req=doc&amp;base=RLAW256&amp;n=172798&amp;dst=202098" TargetMode="External"/><Relationship Id="rId11" Type="http://schemas.openxmlformats.org/officeDocument/2006/relationships/hyperlink" Target="https://login.consultant.ru/link/?req=doc&amp;base=RLAW256&amp;n=168844" TargetMode="External"/><Relationship Id="rId32" Type="http://schemas.openxmlformats.org/officeDocument/2006/relationships/hyperlink" Target="https://login.consultant.ru/link/?req=doc&amp;base=RLAW256&amp;n=168288&amp;dst=115410" TargetMode="External"/><Relationship Id="rId37" Type="http://schemas.openxmlformats.org/officeDocument/2006/relationships/hyperlink" Target="https://login.consultant.ru/link/?req=doc&amp;base=RLAW256&amp;n=172798&amp;dst=178145" TargetMode="External"/><Relationship Id="rId53" Type="http://schemas.openxmlformats.org/officeDocument/2006/relationships/hyperlink" Target="https://login.consultant.ru/link/?req=doc&amp;base=RLAW256&amp;n=172798&amp;dst=100473" TargetMode="External"/><Relationship Id="rId58" Type="http://schemas.openxmlformats.org/officeDocument/2006/relationships/hyperlink" Target="https://login.consultant.ru/link/?req=doc&amp;base=RLAW256&amp;n=172798&amp;dst=202158" TargetMode="External"/><Relationship Id="rId74" Type="http://schemas.openxmlformats.org/officeDocument/2006/relationships/hyperlink" Target="https://login.consultant.ru/link/?req=doc&amp;base=RLAW256&amp;n=172798&amp;dst=202191" TargetMode="External"/><Relationship Id="rId79" Type="http://schemas.openxmlformats.org/officeDocument/2006/relationships/hyperlink" Target="https://login.consultant.ru/link/?req=doc&amp;base=RLAW256&amp;n=172798&amp;dst=201947" TargetMode="External"/><Relationship Id="rId102" Type="http://schemas.openxmlformats.org/officeDocument/2006/relationships/hyperlink" Target="https://login.consultant.ru/link/?req=doc&amp;base=RLAW256&amp;n=172798&amp;dst=183291" TargetMode="External"/><Relationship Id="rId123" Type="http://schemas.openxmlformats.org/officeDocument/2006/relationships/hyperlink" Target="https://login.consultant.ru/link/?req=doc&amp;base=RLAW256&amp;n=172798&amp;dst=197029" TargetMode="External"/><Relationship Id="rId128" Type="http://schemas.openxmlformats.org/officeDocument/2006/relationships/hyperlink" Target="https://login.consultant.ru/link/?req=doc&amp;base=RLAW256&amp;n=168198&amp;dst=100188" TargetMode="External"/><Relationship Id="rId144" Type="http://schemas.openxmlformats.org/officeDocument/2006/relationships/hyperlink" Target="https://login.consultant.ru/link/?req=doc&amp;base=LAW&amp;n=283456&amp;dst=100103" TargetMode="External"/><Relationship Id="rId149" Type="http://schemas.openxmlformats.org/officeDocument/2006/relationships/theme" Target="theme/theme1.xml"/><Relationship Id="rId5" Type="http://schemas.openxmlformats.org/officeDocument/2006/relationships/hyperlink" Target="https://login.consultant.ru/link/?req=doc&amp;base=LAW&amp;n=465565&amp;dst=100273" TargetMode="External"/><Relationship Id="rId90" Type="http://schemas.openxmlformats.org/officeDocument/2006/relationships/hyperlink" Target="https://login.consultant.ru/link/?req=doc&amp;base=RLAW256&amp;n=163291&amp;dst=100278" TargetMode="External"/><Relationship Id="rId95" Type="http://schemas.openxmlformats.org/officeDocument/2006/relationships/hyperlink" Target="https://login.consultant.ru/link/?req=doc&amp;base=RLAW256&amp;n=160314&amp;dst=100005" TargetMode="External"/><Relationship Id="rId22" Type="http://schemas.openxmlformats.org/officeDocument/2006/relationships/hyperlink" Target="https://login.consultant.ru/link/?req=doc&amp;base=RLAW256&amp;n=168288&amp;dst=115395" TargetMode="External"/><Relationship Id="rId27" Type="http://schemas.openxmlformats.org/officeDocument/2006/relationships/hyperlink" Target="https://login.consultant.ru/link/?req=doc&amp;base=RLAW256&amp;n=168288&amp;dst=115400" TargetMode="External"/><Relationship Id="rId43" Type="http://schemas.openxmlformats.org/officeDocument/2006/relationships/hyperlink" Target="https://login.consultant.ru/link/?req=doc&amp;base=RLAW256&amp;n=172798&amp;dst=202105" TargetMode="External"/><Relationship Id="rId48" Type="http://schemas.openxmlformats.org/officeDocument/2006/relationships/hyperlink" Target="https://login.consultant.ru/link/?req=doc&amp;base=RLAW256&amp;n=172798&amp;dst=202109" TargetMode="External"/><Relationship Id="rId64" Type="http://schemas.openxmlformats.org/officeDocument/2006/relationships/hyperlink" Target="https://login.consultant.ru/link/?req=doc&amp;base=RLAW256&amp;n=172798&amp;dst=191243" TargetMode="External"/><Relationship Id="rId69" Type="http://schemas.openxmlformats.org/officeDocument/2006/relationships/hyperlink" Target="https://login.consultant.ru/link/?req=doc&amp;base=RLAW256&amp;n=172798&amp;dst=201779" TargetMode="External"/><Relationship Id="rId113" Type="http://schemas.openxmlformats.org/officeDocument/2006/relationships/hyperlink" Target="https://login.consultant.ru/link/?req=doc&amp;base=RLAW256&amp;n=172798&amp;dst=201316" TargetMode="External"/><Relationship Id="rId118" Type="http://schemas.openxmlformats.org/officeDocument/2006/relationships/hyperlink" Target="https://login.consultant.ru/link/?req=doc&amp;base=RLAW256&amp;n=172798&amp;dst=196573" TargetMode="External"/><Relationship Id="rId134" Type="http://schemas.openxmlformats.org/officeDocument/2006/relationships/image" Target="media/image1.wmf"/><Relationship Id="rId139" Type="http://schemas.openxmlformats.org/officeDocument/2006/relationships/image" Target="media/image2.wmf"/><Relationship Id="rId80" Type="http://schemas.openxmlformats.org/officeDocument/2006/relationships/hyperlink" Target="https://login.consultant.ru/link/?req=doc&amp;base=RLAW256&amp;n=172798&amp;dst=199487" TargetMode="External"/><Relationship Id="rId85" Type="http://schemas.openxmlformats.org/officeDocument/2006/relationships/hyperlink" Target="https://login.consultant.ru/link/?req=doc&amp;base=RLAW256&amp;n=172798&amp;dst=202215"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68844&amp;dst=100133" TargetMode="External"/><Relationship Id="rId17" Type="http://schemas.openxmlformats.org/officeDocument/2006/relationships/hyperlink" Target="https://login.consultant.ru/link/?req=doc&amp;base=RLAW256&amp;n=168844&amp;dst=101067" TargetMode="External"/><Relationship Id="rId25" Type="http://schemas.openxmlformats.org/officeDocument/2006/relationships/hyperlink" Target="https://login.consultant.ru/link/?req=doc&amp;base=RLAW256&amp;n=168288&amp;dst=114112" TargetMode="External"/><Relationship Id="rId33" Type="http://schemas.openxmlformats.org/officeDocument/2006/relationships/hyperlink" Target="https://login.consultant.ru/link/?req=doc&amp;base=RLAW256&amp;n=168288&amp;dst=115411" TargetMode="External"/><Relationship Id="rId38" Type="http://schemas.openxmlformats.org/officeDocument/2006/relationships/hyperlink" Target="https://login.consultant.ru/link/?req=doc&amp;base=RLAW256&amp;n=172798&amp;dst=100022" TargetMode="External"/><Relationship Id="rId46" Type="http://schemas.openxmlformats.org/officeDocument/2006/relationships/hyperlink" Target="https://login.consultant.ru/link/?req=doc&amp;base=RLAW256&amp;n=172798&amp;dst=202107" TargetMode="External"/><Relationship Id="rId59" Type="http://schemas.openxmlformats.org/officeDocument/2006/relationships/hyperlink" Target="https://login.consultant.ru/link/?req=doc&amp;base=RLAW256&amp;n=172798&amp;dst=202159" TargetMode="External"/><Relationship Id="rId67" Type="http://schemas.openxmlformats.org/officeDocument/2006/relationships/hyperlink" Target="https://login.consultant.ru/link/?req=doc&amp;base=RLAW256&amp;n=172798&amp;dst=180569" TargetMode="External"/><Relationship Id="rId103" Type="http://schemas.openxmlformats.org/officeDocument/2006/relationships/hyperlink" Target="https://login.consultant.ru/link/?req=doc&amp;base=RLAW256&amp;n=172798&amp;dst=195738" TargetMode="External"/><Relationship Id="rId108" Type="http://schemas.openxmlformats.org/officeDocument/2006/relationships/hyperlink" Target="https://login.consultant.ru/link/?req=doc&amp;base=RLAW256&amp;n=172798&amp;dst=202099" TargetMode="External"/><Relationship Id="rId116" Type="http://schemas.openxmlformats.org/officeDocument/2006/relationships/hyperlink" Target="https://login.consultant.ru/link/?req=doc&amp;base=RLAW256&amp;n=172798&amp;dst=201318" TargetMode="External"/><Relationship Id="rId124" Type="http://schemas.openxmlformats.org/officeDocument/2006/relationships/hyperlink" Target="https://login.consultant.ru/link/?req=doc&amp;base=RLAW256&amp;n=172798&amp;dst=197234" TargetMode="External"/><Relationship Id="rId129" Type="http://schemas.openxmlformats.org/officeDocument/2006/relationships/hyperlink" Target="https://login.consultant.ru/link/?req=doc&amp;base=RLAW256&amp;n=164404" TargetMode="External"/><Relationship Id="rId137" Type="http://schemas.openxmlformats.org/officeDocument/2006/relationships/hyperlink" Target="https://login.consultant.ru/link/?req=doc&amp;base=LAW&amp;n=465569&amp;dst=3146" TargetMode="External"/><Relationship Id="rId20" Type="http://schemas.openxmlformats.org/officeDocument/2006/relationships/hyperlink" Target="https://login.consultant.ru/link/?req=doc&amp;base=RLAW256&amp;n=168288&amp;dst=114052" TargetMode="External"/><Relationship Id="rId41" Type="http://schemas.openxmlformats.org/officeDocument/2006/relationships/hyperlink" Target="https://login.consultant.ru/link/?req=doc&amp;base=RLAW256&amp;n=172798&amp;dst=202103" TargetMode="External"/><Relationship Id="rId54" Type="http://schemas.openxmlformats.org/officeDocument/2006/relationships/hyperlink" Target="https://login.consultant.ru/link/?req=doc&amp;base=RLAW256&amp;n=172798&amp;dst=189175" TargetMode="External"/><Relationship Id="rId62" Type="http://schemas.openxmlformats.org/officeDocument/2006/relationships/hyperlink" Target="https://login.consultant.ru/link/?req=doc&amp;base=RLAW256&amp;n=172798&amp;dst=202161" TargetMode="External"/><Relationship Id="rId70" Type="http://schemas.openxmlformats.org/officeDocument/2006/relationships/hyperlink" Target="https://login.consultant.ru/link/?req=doc&amp;base=RLAW256&amp;n=172798&amp;dst=198903" TargetMode="External"/><Relationship Id="rId75" Type="http://schemas.openxmlformats.org/officeDocument/2006/relationships/hyperlink" Target="https://login.consultant.ru/link/?req=doc&amp;base=RLAW256&amp;n=172798&amp;dst=201913" TargetMode="External"/><Relationship Id="rId83" Type="http://schemas.openxmlformats.org/officeDocument/2006/relationships/hyperlink" Target="https://login.consultant.ru/link/?req=doc&amp;base=RLAW256&amp;n=172798&amp;dst=202018" TargetMode="External"/><Relationship Id="rId88" Type="http://schemas.openxmlformats.org/officeDocument/2006/relationships/hyperlink" Target="https://login.consultant.ru/link/?req=doc&amp;base=RLAW256&amp;n=172798&amp;dst=173812" TargetMode="External"/><Relationship Id="rId91" Type="http://schemas.openxmlformats.org/officeDocument/2006/relationships/hyperlink" Target="https://login.consultant.ru/link/?req=doc&amp;base=RLAW256&amp;n=160314&amp;dst=100005" TargetMode="External"/><Relationship Id="rId96" Type="http://schemas.openxmlformats.org/officeDocument/2006/relationships/hyperlink" Target="https://login.consultant.ru/link/?req=doc&amp;base=RLAW256&amp;n=172798&amp;dst=182979" TargetMode="External"/><Relationship Id="rId111" Type="http://schemas.openxmlformats.org/officeDocument/2006/relationships/hyperlink" Target="https://login.consultant.ru/link/?req=doc&amp;base=RLAW256&amp;n=172798&amp;dst=201314" TargetMode="External"/><Relationship Id="rId132" Type="http://schemas.openxmlformats.org/officeDocument/2006/relationships/hyperlink" Target="https://login.consultant.ru/link/?req=doc&amp;base=RLAW256&amp;n=163291&amp;dst=100278" TargetMode="External"/><Relationship Id="rId140" Type="http://schemas.openxmlformats.org/officeDocument/2006/relationships/hyperlink" Target="https://login.consultant.ru/link/?req=doc&amp;base=LAW&amp;n=441135" TargetMode="External"/><Relationship Id="rId145" Type="http://schemas.openxmlformats.org/officeDocument/2006/relationships/hyperlink" Target="https://login.consultant.ru/link/?req=doc&amp;base=LAW&amp;n=129344" TargetMode="External"/><Relationship Id="rId1" Type="http://schemas.openxmlformats.org/officeDocument/2006/relationships/styles" Target="styles.xml"/><Relationship Id="rId6" Type="http://schemas.openxmlformats.org/officeDocument/2006/relationships/hyperlink" Target="https://login.consultant.ru/link/?req=doc&amp;base=LAW&amp;n=465565&amp;dst=100217" TargetMode="External"/><Relationship Id="rId15" Type="http://schemas.openxmlformats.org/officeDocument/2006/relationships/hyperlink" Target="https://login.consultant.ru/link/?req=doc&amp;base=RLAW256&amp;n=168844&amp;dst=100752" TargetMode="External"/><Relationship Id="rId23" Type="http://schemas.openxmlformats.org/officeDocument/2006/relationships/hyperlink" Target="https://login.consultant.ru/link/?req=doc&amp;base=RLAW256&amp;n=168288&amp;dst=115396" TargetMode="External"/><Relationship Id="rId28" Type="http://schemas.openxmlformats.org/officeDocument/2006/relationships/hyperlink" Target="https://login.consultant.ru/link/?req=doc&amp;base=RLAW256&amp;n=168288&amp;dst=114785" TargetMode="External"/><Relationship Id="rId36" Type="http://schemas.openxmlformats.org/officeDocument/2006/relationships/hyperlink" Target="https://login.consultant.ru/link/?req=doc&amp;base=RLAW256&amp;n=172798" TargetMode="External"/><Relationship Id="rId49" Type="http://schemas.openxmlformats.org/officeDocument/2006/relationships/hyperlink" Target="https://login.consultant.ru/link/?req=doc&amp;base=RLAW256&amp;n=172798&amp;dst=202111" TargetMode="External"/><Relationship Id="rId57" Type="http://schemas.openxmlformats.org/officeDocument/2006/relationships/hyperlink" Target="https://login.consultant.ru/link/?req=doc&amp;base=RLAW256&amp;n=172798&amp;dst=202157" TargetMode="External"/><Relationship Id="rId106" Type="http://schemas.openxmlformats.org/officeDocument/2006/relationships/hyperlink" Target="https://login.consultant.ru/link/?req=doc&amp;base=RLAW256&amp;n=172798&amp;dst=195759" TargetMode="External"/><Relationship Id="rId114" Type="http://schemas.openxmlformats.org/officeDocument/2006/relationships/hyperlink" Target="https://login.consultant.ru/link/?req=doc&amp;base=RLAW256&amp;n=172798&amp;dst=201317" TargetMode="External"/><Relationship Id="rId119" Type="http://schemas.openxmlformats.org/officeDocument/2006/relationships/hyperlink" Target="https://login.consultant.ru/link/?req=doc&amp;base=RLAW256&amp;n=172798&amp;dst=201129" TargetMode="External"/><Relationship Id="rId127" Type="http://schemas.openxmlformats.org/officeDocument/2006/relationships/hyperlink" Target="https://login.consultant.ru/link/?req=doc&amp;base=RLAW256&amp;n=168198&amp;dst=100186" TargetMode="External"/><Relationship Id="rId10" Type="http://schemas.openxmlformats.org/officeDocument/2006/relationships/hyperlink" Target="https://login.consultant.ru/link/?req=doc&amp;base=LAW&amp;n=465569&amp;dst=3146" TargetMode="External"/><Relationship Id="rId31" Type="http://schemas.openxmlformats.org/officeDocument/2006/relationships/hyperlink" Target="https://login.consultant.ru/link/?req=doc&amp;base=RLAW256&amp;n=168288&amp;dst=115409" TargetMode="External"/><Relationship Id="rId44" Type="http://schemas.openxmlformats.org/officeDocument/2006/relationships/hyperlink" Target="https://login.consultant.ru/link/?req=doc&amp;base=RLAW256&amp;n=172798&amp;dst=202106" TargetMode="External"/><Relationship Id="rId52" Type="http://schemas.openxmlformats.org/officeDocument/2006/relationships/hyperlink" Target="https://login.consultant.ru/link/?req=doc&amp;base=RLAW256&amp;n=172798&amp;dst=179102" TargetMode="External"/><Relationship Id="rId60" Type="http://schemas.openxmlformats.org/officeDocument/2006/relationships/hyperlink" Target="https://login.consultant.ru/link/?req=doc&amp;base=RLAW256&amp;n=172798&amp;dst=120528" TargetMode="External"/><Relationship Id="rId65" Type="http://schemas.openxmlformats.org/officeDocument/2006/relationships/hyperlink" Target="https://login.consultant.ru/link/?req=doc&amp;base=RLAW256&amp;n=172798&amp;dst=191244" TargetMode="External"/><Relationship Id="rId73" Type="http://schemas.openxmlformats.org/officeDocument/2006/relationships/hyperlink" Target="https://login.consultant.ru/link/?req=doc&amp;base=RLAW256&amp;n=172798&amp;dst=202179" TargetMode="External"/><Relationship Id="rId78" Type="http://schemas.openxmlformats.org/officeDocument/2006/relationships/hyperlink" Target="https://login.consultant.ru/link/?req=doc&amp;base=RLAW256&amp;n=172798&amp;dst=199270" TargetMode="External"/><Relationship Id="rId81" Type="http://schemas.openxmlformats.org/officeDocument/2006/relationships/hyperlink" Target="https://login.consultant.ru/link/?req=doc&amp;base=RLAW256&amp;n=172798&amp;dst=195540" TargetMode="External"/><Relationship Id="rId86" Type="http://schemas.openxmlformats.org/officeDocument/2006/relationships/hyperlink" Target="https://login.consultant.ru/link/?req=doc&amp;base=RLAW256&amp;n=172798&amp;dst=190487" TargetMode="External"/><Relationship Id="rId94" Type="http://schemas.openxmlformats.org/officeDocument/2006/relationships/hyperlink" Target="https://login.consultant.ru/link/?req=doc&amp;base=RLAW256&amp;n=163291&amp;dst=100278" TargetMode="External"/><Relationship Id="rId99" Type="http://schemas.openxmlformats.org/officeDocument/2006/relationships/hyperlink" Target="https://login.consultant.ru/link/?req=doc&amp;base=RLAW256&amp;n=172798&amp;dst=202084" TargetMode="External"/><Relationship Id="rId101" Type="http://schemas.openxmlformats.org/officeDocument/2006/relationships/hyperlink" Target="https://login.consultant.ru/link/?req=doc&amp;base=RLAW256&amp;n=172798&amp;dst=202092" TargetMode="External"/><Relationship Id="rId122" Type="http://schemas.openxmlformats.org/officeDocument/2006/relationships/hyperlink" Target="https://login.consultant.ru/link/?req=doc&amp;base=RLAW256&amp;n=172798&amp;dst=201388" TargetMode="External"/><Relationship Id="rId130" Type="http://schemas.openxmlformats.org/officeDocument/2006/relationships/hyperlink" Target="https://login.consultant.ru/link/?req=doc&amp;base=RLAW256&amp;n=164404&amp;dst=100012" TargetMode="External"/><Relationship Id="rId135" Type="http://schemas.openxmlformats.org/officeDocument/2006/relationships/hyperlink" Target="https://login.consultant.ru/link/?req=doc&amp;base=RLAW256&amp;n=163291&amp;dst=100278" TargetMode="External"/><Relationship Id="rId143" Type="http://schemas.openxmlformats.org/officeDocument/2006/relationships/hyperlink" Target="https://login.consultant.ru/link/?req=doc&amp;base=LAW&amp;n=282758"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2758" TargetMode="External"/><Relationship Id="rId13" Type="http://schemas.openxmlformats.org/officeDocument/2006/relationships/hyperlink" Target="https://login.consultant.ru/link/?req=doc&amp;base=RLAW256&amp;n=168844&amp;dst=101236" TargetMode="External"/><Relationship Id="rId18" Type="http://schemas.openxmlformats.org/officeDocument/2006/relationships/hyperlink" Target="https://login.consultant.ru/link/?req=doc&amp;base=RLAW256&amp;n=168844&amp;dst=101241" TargetMode="External"/><Relationship Id="rId39" Type="http://schemas.openxmlformats.org/officeDocument/2006/relationships/hyperlink" Target="https://login.consultant.ru/link/?req=doc&amp;base=RLAW256&amp;n=172798&amp;dst=189174" TargetMode="External"/><Relationship Id="rId109" Type="http://schemas.openxmlformats.org/officeDocument/2006/relationships/hyperlink" Target="https://login.consultant.ru/link/?req=doc&amp;base=RLAW256&amp;n=172798&amp;dst=184331" TargetMode="External"/><Relationship Id="rId34" Type="http://schemas.openxmlformats.org/officeDocument/2006/relationships/hyperlink" Target="https://login.consultant.ru/link/?req=doc&amp;base=RLAW256&amp;n=168288&amp;dst=115428" TargetMode="External"/><Relationship Id="rId50" Type="http://schemas.openxmlformats.org/officeDocument/2006/relationships/hyperlink" Target="https://login.consultant.ru/link/?req=doc&amp;base=RLAW256&amp;n=172798&amp;dst=179097" TargetMode="External"/><Relationship Id="rId55" Type="http://schemas.openxmlformats.org/officeDocument/2006/relationships/hyperlink" Target="https://login.consultant.ru/link/?req=doc&amp;base=RLAW256&amp;n=172798&amp;dst=201652" TargetMode="External"/><Relationship Id="rId76" Type="http://schemas.openxmlformats.org/officeDocument/2006/relationships/hyperlink" Target="https://login.consultant.ru/link/?req=doc&amp;base=RLAW256&amp;n=172798&amp;dst=199210" TargetMode="External"/><Relationship Id="rId97" Type="http://schemas.openxmlformats.org/officeDocument/2006/relationships/hyperlink" Target="https://login.consultant.ru/link/?req=doc&amp;base=RLAW256&amp;n=172798&amp;dst=202073" TargetMode="External"/><Relationship Id="rId104" Type="http://schemas.openxmlformats.org/officeDocument/2006/relationships/hyperlink" Target="https://login.consultant.ru/link/?req=doc&amp;base=RLAW256&amp;n=172798&amp;dst=195746" TargetMode="External"/><Relationship Id="rId120" Type="http://schemas.openxmlformats.org/officeDocument/2006/relationships/hyperlink" Target="https://login.consultant.ru/link/?req=doc&amp;base=RLAW256&amp;n=172798&amp;dst=201141" TargetMode="External"/><Relationship Id="rId125" Type="http://schemas.openxmlformats.org/officeDocument/2006/relationships/hyperlink" Target="https://login.consultant.ru/link/?req=doc&amp;base=RLAW256&amp;n=168198" TargetMode="External"/><Relationship Id="rId141" Type="http://schemas.openxmlformats.org/officeDocument/2006/relationships/hyperlink" Target="https://login.consultant.ru/link/?req=doc&amp;base=LAW&amp;n=129344" TargetMode="External"/><Relationship Id="rId146" Type="http://schemas.openxmlformats.org/officeDocument/2006/relationships/hyperlink" Target="https://login.consultant.ru/link/?req=doc&amp;base=LAW&amp;n=130516" TargetMode="External"/><Relationship Id="rId7" Type="http://schemas.openxmlformats.org/officeDocument/2006/relationships/hyperlink" Target="https://login.consultant.ru/link/?req=doc&amp;base=LAW&amp;n=129344" TargetMode="External"/><Relationship Id="rId71" Type="http://schemas.openxmlformats.org/officeDocument/2006/relationships/hyperlink" Target="https://login.consultant.ru/link/?req=doc&amp;base=RLAW256&amp;n=172798&amp;dst=201856" TargetMode="External"/><Relationship Id="rId92" Type="http://schemas.openxmlformats.org/officeDocument/2006/relationships/hyperlink" Target="https://login.consultant.ru/link/?req=doc&amp;base=RLAW256&amp;n=172798&amp;dst=173836" TargetMode="External"/><Relationship Id="rId2" Type="http://schemas.openxmlformats.org/officeDocument/2006/relationships/settings" Target="settings.xml"/><Relationship Id="rId29" Type="http://schemas.openxmlformats.org/officeDocument/2006/relationships/hyperlink" Target="https://login.consultant.ru/link/?req=doc&amp;base=RLAW256&amp;n=168288&amp;dst=114927" TargetMode="External"/><Relationship Id="rId24" Type="http://schemas.openxmlformats.org/officeDocument/2006/relationships/hyperlink" Target="https://login.consultant.ru/link/?req=doc&amp;base=RLAW256&amp;n=168288&amp;dst=100302" TargetMode="External"/><Relationship Id="rId40" Type="http://schemas.openxmlformats.org/officeDocument/2006/relationships/hyperlink" Target="https://login.consultant.ru/link/?req=doc&amp;base=RLAW256&amp;n=172798&amp;dst=201412" TargetMode="External"/><Relationship Id="rId45" Type="http://schemas.openxmlformats.org/officeDocument/2006/relationships/hyperlink" Target="https://login.consultant.ru/link/?req=doc&amp;base=RLAW256&amp;n=172798&amp;dst=100198" TargetMode="External"/><Relationship Id="rId66" Type="http://schemas.openxmlformats.org/officeDocument/2006/relationships/hyperlink" Target="https://login.consultant.ru/link/?req=doc&amp;base=RLAW256&amp;n=172798&amp;dst=191243" TargetMode="External"/><Relationship Id="rId87" Type="http://schemas.openxmlformats.org/officeDocument/2006/relationships/hyperlink" Target="https://login.consultant.ru/link/?req=doc&amp;base=RLAW256&amp;n=172798&amp;dst=190493" TargetMode="External"/><Relationship Id="rId110" Type="http://schemas.openxmlformats.org/officeDocument/2006/relationships/hyperlink" Target="https://login.consultant.ru/link/?req=doc&amp;base=RLAW256&amp;n=172798&amp;dst=199673" TargetMode="External"/><Relationship Id="rId115" Type="http://schemas.openxmlformats.org/officeDocument/2006/relationships/hyperlink" Target="https://login.consultant.ru/link/?req=doc&amp;base=RLAW256&amp;n=172798&amp;dst=102860" TargetMode="External"/><Relationship Id="rId131" Type="http://schemas.openxmlformats.org/officeDocument/2006/relationships/hyperlink" Target="https://login.consultant.ru/link/?req=doc&amp;base=RLAW256&amp;n=164404&amp;dst=100019" TargetMode="External"/><Relationship Id="rId136" Type="http://schemas.openxmlformats.org/officeDocument/2006/relationships/hyperlink" Target="https://login.consultant.ru/link/?req=doc&amp;base=RLAW256&amp;n=170409&amp;dst=106023" TargetMode="External"/><Relationship Id="rId61" Type="http://schemas.openxmlformats.org/officeDocument/2006/relationships/hyperlink" Target="https://login.consultant.ru/link/?req=doc&amp;base=RLAW256&amp;n=172798&amp;dst=202160" TargetMode="External"/><Relationship Id="rId82" Type="http://schemas.openxmlformats.org/officeDocument/2006/relationships/hyperlink" Target="https://login.consultant.ru/link/?req=doc&amp;base=RLAW256&amp;n=172798&amp;dst=202005" TargetMode="External"/><Relationship Id="rId19" Type="http://schemas.openxmlformats.org/officeDocument/2006/relationships/hyperlink" Target="https://login.consultant.ru/link/?req=doc&amp;base=RLAW256&amp;n=168288" TargetMode="External"/><Relationship Id="rId14" Type="http://schemas.openxmlformats.org/officeDocument/2006/relationships/hyperlink" Target="https://login.consultant.ru/link/?req=doc&amp;base=RLAW256&amp;n=168844&amp;dst=101237" TargetMode="External"/><Relationship Id="rId30" Type="http://schemas.openxmlformats.org/officeDocument/2006/relationships/hyperlink" Target="https://login.consultant.ru/link/?req=doc&amp;base=RLAW256&amp;n=168288&amp;dst=115408" TargetMode="External"/><Relationship Id="rId35" Type="http://schemas.openxmlformats.org/officeDocument/2006/relationships/hyperlink" Target="https://login.consultant.ru/link/?req=doc&amp;base=RLAW256&amp;n=168288&amp;dst=115431" TargetMode="External"/><Relationship Id="rId56" Type="http://schemas.openxmlformats.org/officeDocument/2006/relationships/hyperlink" Target="https://login.consultant.ru/link/?req=doc&amp;base=RLAW256&amp;n=172798&amp;dst=202156" TargetMode="External"/><Relationship Id="rId77" Type="http://schemas.openxmlformats.org/officeDocument/2006/relationships/hyperlink" Target="https://login.consultant.ru/link/?req=doc&amp;base=RLAW256&amp;n=172798&amp;dst=199253" TargetMode="External"/><Relationship Id="rId100" Type="http://schemas.openxmlformats.org/officeDocument/2006/relationships/hyperlink" Target="https://login.consultant.ru/link/?req=doc&amp;base=RLAW256&amp;n=172798&amp;dst=101998" TargetMode="External"/><Relationship Id="rId105" Type="http://schemas.openxmlformats.org/officeDocument/2006/relationships/hyperlink" Target="https://login.consultant.ru/link/?req=doc&amp;base=RLAW256&amp;n=172798&amp;dst=195751" TargetMode="External"/><Relationship Id="rId126" Type="http://schemas.openxmlformats.org/officeDocument/2006/relationships/hyperlink" Target="https://login.consultant.ru/link/?req=doc&amp;base=RLAW256&amp;n=168198&amp;dst=100104" TargetMode="External"/><Relationship Id="rId147" Type="http://schemas.openxmlformats.org/officeDocument/2006/relationships/hyperlink" Target="https://login.consultant.ru/link/?req=doc&amp;base=LAW&amp;n=282758" TargetMode="External"/><Relationship Id="rId8" Type="http://schemas.openxmlformats.org/officeDocument/2006/relationships/hyperlink" Target="https://login.consultant.ru/link/?req=doc&amp;base=LAW&amp;n=130516" TargetMode="External"/><Relationship Id="rId51" Type="http://schemas.openxmlformats.org/officeDocument/2006/relationships/hyperlink" Target="https://login.consultant.ru/link/?req=doc&amp;base=RLAW256&amp;n=172798&amp;dst=193994" TargetMode="External"/><Relationship Id="rId72" Type="http://schemas.openxmlformats.org/officeDocument/2006/relationships/hyperlink" Target="https://login.consultant.ru/link/?req=doc&amp;base=RLAW256&amp;n=172798&amp;dst=191292" TargetMode="External"/><Relationship Id="rId93" Type="http://schemas.openxmlformats.org/officeDocument/2006/relationships/hyperlink" Target="https://login.consultant.ru/link/?req=doc&amp;base=RLAW256&amp;n=172798&amp;dst=190498" TargetMode="External"/><Relationship Id="rId98" Type="http://schemas.openxmlformats.org/officeDocument/2006/relationships/hyperlink" Target="https://login.consultant.ru/link/?req=doc&amp;base=RLAW256&amp;n=172798&amp;dst=202075" TargetMode="External"/><Relationship Id="rId121" Type="http://schemas.openxmlformats.org/officeDocument/2006/relationships/hyperlink" Target="https://login.consultant.ru/link/?req=doc&amp;base=RLAW256&amp;n=172798&amp;dst=201376" TargetMode="External"/><Relationship Id="rId142" Type="http://schemas.openxmlformats.org/officeDocument/2006/relationships/hyperlink" Target="https://login.consultant.ru/link/?req=doc&amp;base=LAW&amp;n=130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16437</Words>
  <Characters>93697</Characters>
  <Application>Microsoft Office Word</Application>
  <DocSecurity>0</DocSecurity>
  <Lines>780</Lines>
  <Paragraphs>219</Paragraphs>
  <ScaleCrop>false</ScaleCrop>
  <Company>Reanimator Extreme Edition</Company>
  <LinksUpToDate>false</LinksUpToDate>
  <CharactersWithSpaces>109915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2024-04-25T10:55:00Z</dcterms:created>
  <dcterms:modified xsi:type="dcterms:W3CDTF">2024-04-25T10:55:00Z</dcterms:modified>
</cp:coreProperties>
</file>