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0" w:rsidRDefault="00202E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EA0" w:rsidRDefault="00202EA0">
      <w:pPr>
        <w:pStyle w:val="ConsPlusNormal"/>
        <w:jc w:val="both"/>
        <w:outlineLvl w:val="0"/>
      </w:pPr>
    </w:p>
    <w:p w:rsidR="00202EA0" w:rsidRDefault="00202EA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02EA0" w:rsidRDefault="00202EA0">
      <w:pPr>
        <w:pStyle w:val="ConsPlusTitle"/>
        <w:jc w:val="center"/>
      </w:pPr>
      <w:r>
        <w:t>САМАРСКОЙ ОБЛАСТИ</w:t>
      </w:r>
    </w:p>
    <w:p w:rsidR="00202EA0" w:rsidRDefault="00202EA0">
      <w:pPr>
        <w:pStyle w:val="ConsPlusTitle"/>
        <w:jc w:val="both"/>
      </w:pPr>
    </w:p>
    <w:p w:rsidR="00202EA0" w:rsidRDefault="00202EA0">
      <w:pPr>
        <w:pStyle w:val="ConsPlusTitle"/>
        <w:jc w:val="center"/>
      </w:pPr>
      <w:r>
        <w:t>ПРИКАЗ</w:t>
      </w:r>
    </w:p>
    <w:p w:rsidR="00202EA0" w:rsidRDefault="00202EA0">
      <w:pPr>
        <w:pStyle w:val="ConsPlusTitle"/>
        <w:jc w:val="center"/>
      </w:pPr>
      <w:r>
        <w:t>от 21 декабря 2021 г. N 01-07/74н</w:t>
      </w:r>
    </w:p>
    <w:p w:rsidR="00202EA0" w:rsidRDefault="00202EA0">
      <w:pPr>
        <w:pStyle w:val="ConsPlusTitle"/>
        <w:jc w:val="both"/>
      </w:pPr>
    </w:p>
    <w:p w:rsidR="00202EA0" w:rsidRDefault="00202EA0">
      <w:pPr>
        <w:pStyle w:val="ConsPlusTitle"/>
        <w:jc w:val="center"/>
      </w:pPr>
      <w:r>
        <w:t>ОБ УТВЕРЖДЕНИИ ПОРЯДКА ВЕДЕНИЯ УЧЕТА И ОСУЩЕСТВЛЕНИЯ</w:t>
      </w:r>
    </w:p>
    <w:p w:rsidR="00202EA0" w:rsidRDefault="00202EA0">
      <w:pPr>
        <w:pStyle w:val="ConsPlusTitle"/>
        <w:jc w:val="center"/>
      </w:pPr>
      <w:r>
        <w:t>ХРАНЕНИЯ ИСПОЛНИТЕЛЬНЫХ ДОКУМЕНТОВ И ИНЫХ ДОКУМЕНТОВ,</w:t>
      </w:r>
    </w:p>
    <w:p w:rsidR="00202EA0" w:rsidRDefault="00202EA0">
      <w:pPr>
        <w:pStyle w:val="ConsPlusTitle"/>
        <w:jc w:val="center"/>
      </w:pPr>
      <w:r>
        <w:t>СВЯЗАННЫХ С ИХ ИСПОЛНЕНИЕМ, ПРЕДУСМАТРИВАЮЩИХ ОБРАЩЕНИЕ</w:t>
      </w:r>
    </w:p>
    <w:p w:rsidR="00202EA0" w:rsidRDefault="00202EA0">
      <w:pPr>
        <w:pStyle w:val="ConsPlusTitle"/>
        <w:jc w:val="center"/>
      </w:pPr>
      <w:r>
        <w:t>ВЗЫСКАНИЯ НА СРЕДСТВА УЧАСТНИКОВ КАЗНАЧЕЙСКОГО СОПРОВОЖДЕНИЯ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статей 242.1</w:t>
        </w:r>
      </w:hyperlink>
      <w:r>
        <w:t xml:space="preserve">, </w:t>
      </w:r>
      <w:hyperlink r:id="rId6" w:history="1">
        <w:r>
          <w:rPr>
            <w:color w:val="0000FF"/>
          </w:rPr>
          <w:t>242.6-1</w:t>
        </w:r>
      </w:hyperlink>
      <w:r>
        <w:t xml:space="preserve"> Бюджетного кодекса Российской Федерации приказываю: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учета и осуществления хранения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сопровождения.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2022 года.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</w:pPr>
      <w:r>
        <w:t>Министр</w:t>
      </w:r>
    </w:p>
    <w:p w:rsidR="00202EA0" w:rsidRDefault="00202EA0">
      <w:pPr>
        <w:pStyle w:val="ConsPlusNormal"/>
        <w:jc w:val="right"/>
      </w:pPr>
      <w:r>
        <w:t>А.В.ПРЯМИЛОВ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0"/>
      </w:pPr>
      <w:r>
        <w:t>Приложение</w:t>
      </w:r>
    </w:p>
    <w:p w:rsidR="00202EA0" w:rsidRDefault="00202EA0">
      <w:pPr>
        <w:pStyle w:val="ConsPlusNormal"/>
        <w:jc w:val="right"/>
      </w:pPr>
      <w:r>
        <w:t>к Приказу</w:t>
      </w:r>
    </w:p>
    <w:p w:rsidR="00202EA0" w:rsidRDefault="00202EA0">
      <w:pPr>
        <w:pStyle w:val="ConsPlusNormal"/>
        <w:jc w:val="right"/>
      </w:pPr>
      <w:r>
        <w:t>министерства управления финансами</w:t>
      </w:r>
    </w:p>
    <w:p w:rsidR="00202EA0" w:rsidRDefault="00202EA0">
      <w:pPr>
        <w:pStyle w:val="ConsPlusNormal"/>
        <w:jc w:val="right"/>
      </w:pPr>
      <w:r>
        <w:t>Самарской области</w:t>
      </w:r>
    </w:p>
    <w:p w:rsidR="00202EA0" w:rsidRDefault="00202EA0">
      <w:pPr>
        <w:pStyle w:val="ConsPlusNormal"/>
        <w:jc w:val="right"/>
      </w:pPr>
      <w:r>
        <w:t>от 21.12.2021 N 01-07/74н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Title"/>
        <w:jc w:val="center"/>
      </w:pPr>
      <w:bookmarkStart w:id="0" w:name="P31"/>
      <w:bookmarkEnd w:id="0"/>
      <w:r>
        <w:t>ПОРЯДОК</w:t>
      </w:r>
    </w:p>
    <w:p w:rsidR="00202EA0" w:rsidRDefault="00202EA0">
      <w:pPr>
        <w:pStyle w:val="ConsPlusTitle"/>
        <w:jc w:val="center"/>
      </w:pPr>
      <w:r>
        <w:t>ВЕДЕНИЯ УЧЕТА И ОСУЩЕСТВЛЕНИЯ ХРАНЕНИЯ ИСПОЛНИТЕЛЬНЫХ</w:t>
      </w:r>
    </w:p>
    <w:p w:rsidR="00202EA0" w:rsidRDefault="00202EA0">
      <w:pPr>
        <w:pStyle w:val="ConsPlusTitle"/>
        <w:jc w:val="center"/>
      </w:pPr>
      <w:r>
        <w:t>ДОКУМЕНТОВ И ИНЫХ ДОКУМЕНТОВ, СВЯЗАННЫХ С ИХ ИСПОЛНЕНИЕМ,</w:t>
      </w:r>
    </w:p>
    <w:p w:rsidR="00202EA0" w:rsidRDefault="00202EA0">
      <w:pPr>
        <w:pStyle w:val="ConsPlusTitle"/>
        <w:jc w:val="center"/>
      </w:pPr>
      <w:r>
        <w:t>ПРЕДУСМАТРИВАЮЩИХ ОБРАЩЕНИЕ ВЗЫСКАНИЯ НА СРЕДСТВА УЧАСТНИКОВ</w:t>
      </w:r>
    </w:p>
    <w:p w:rsidR="00202EA0" w:rsidRDefault="00202EA0">
      <w:pPr>
        <w:pStyle w:val="ConsPlusTitle"/>
        <w:jc w:val="center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2E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EA0" w:rsidRDefault="00202E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2EA0" w:rsidRDefault="00202EA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ст. 242.43 в Бюджетном кодексе Российской Федерации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EA0" w:rsidRDefault="00202EA0">
            <w:pPr>
              <w:spacing w:after="1" w:line="0" w:lineRule="atLeast"/>
            </w:pPr>
          </w:p>
        </w:tc>
      </w:tr>
    </w:tbl>
    <w:p w:rsidR="00202EA0" w:rsidRDefault="00202EA0">
      <w:pPr>
        <w:pStyle w:val="ConsPlusNormal"/>
        <w:spacing w:before="280"/>
        <w:ind w:firstLine="540"/>
        <w:jc w:val="both"/>
      </w:pPr>
      <w:r>
        <w:lastRenderedPageBreak/>
        <w:t xml:space="preserve">Настоящим Порядком устанавливаются правила ведения учета и осуществления хранения структурными подразделениями министерства управления финансами Самарской области (далее - министерство) исполнительных документов (исполнительный лист, судебный приказ), предусматривающих обращение взыскания на средства участников казначейского сопровождения, предоставляемых с целью исполнения обязательств участников казначейского сопровождения, предусмотренных </w:t>
      </w:r>
      <w:hyperlink r:id="rId7" w:history="1">
        <w:r>
          <w:rPr>
            <w:color w:val="0000FF"/>
          </w:rPr>
          <w:t>пунктом 1 статьи 242.43</w:t>
        </w:r>
      </w:hyperlink>
      <w:r>
        <w:t xml:space="preserve"> Бюджетного кодекса Российской Федерации (далее - БК РФ), обязательств участников казначейского сопровождения по заключенным государственным (муниципальным) контрактам, договорам (соглашениям), контрактам (договорам), источником финансового обеспечения которых являются средства, предусмотренные </w:t>
      </w:r>
      <w:hyperlink r:id="rId8" w:history="1">
        <w:r>
          <w:rPr>
            <w:color w:val="0000FF"/>
          </w:rPr>
          <w:t>пунктом 1 статьи 242.26</w:t>
        </w:r>
      </w:hyperlink>
      <w:r>
        <w:t xml:space="preserve"> БК РФ, а также судебных актов о возмещении вреда, причиненного жизни и здоровью.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Title"/>
        <w:jc w:val="center"/>
        <w:outlineLvl w:val="1"/>
      </w:pPr>
      <w:r>
        <w:t>I. Общие положения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ind w:firstLine="540"/>
        <w:jc w:val="both"/>
      </w:pPr>
      <w:r>
        <w:t xml:space="preserve">1. Поступившие в министерство исполнительные документы (исполнительный лист, судебный приказ) направляются в юридическое управление (оригиналы) и департамент исполнения областного бюджета и отчетности министерства (далее - Департамент) (копии). Юридическое управление осуществляет проверку соответствия пакета документов </w:t>
      </w:r>
      <w:hyperlink r:id="rId9" w:history="1">
        <w:r>
          <w:rPr>
            <w:color w:val="0000FF"/>
          </w:rPr>
          <w:t>статьям 242.1</w:t>
        </w:r>
      </w:hyperlink>
      <w:r>
        <w:t xml:space="preserve"> и </w:t>
      </w:r>
      <w:hyperlink r:id="rId10" w:history="1">
        <w:r>
          <w:rPr>
            <w:color w:val="0000FF"/>
          </w:rPr>
          <w:t>242.6-1</w:t>
        </w:r>
      </w:hyperlink>
      <w:r>
        <w:t xml:space="preserve"> БК РФ и иным нормам действующего законодательства. Указанная проверка осуществляется юридическим управлением в течение трех рабочих дней с момента получения полного пакета документов, предусмотренного </w:t>
      </w:r>
      <w:hyperlink r:id="rId11" w:history="1">
        <w:r>
          <w:rPr>
            <w:color w:val="0000FF"/>
          </w:rPr>
          <w:t>БК</w:t>
        </w:r>
      </w:hyperlink>
      <w:r>
        <w:t xml:space="preserve"> РФ.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Департамент осуществляет проверку поступивших документов на их соответствие положениям </w:t>
      </w:r>
      <w:hyperlink r:id="rId12" w:history="1">
        <w:r>
          <w:rPr>
            <w:color w:val="0000FF"/>
          </w:rPr>
          <w:t>пункта 1 статьи 242.6-1</w:t>
        </w:r>
      </w:hyperlink>
      <w:r>
        <w:t xml:space="preserve"> БК РФ и в течение двух рабочих дней со дня их поступления в министерство информирует юридическое управление о результатах проверки путем направления служебной записки.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r:id="rId13" w:history="1">
        <w:r>
          <w:rPr>
            <w:color w:val="0000FF"/>
          </w:rPr>
          <w:t>пункте 3 статьи 242.1</w:t>
        </w:r>
      </w:hyperlink>
      <w:r>
        <w:t xml:space="preserve"> БК РФ, юридическое управление готовит соответствующее письмо с обоснованием возврата исполнительного документа и направляет его взыскателю в течение пяти рабочих дней со дня поступления. Письма о возврате исполнительных документов печатаются на бланке юридического управления и подписываются его руководителем. Копии указанных писем регистрируются и хранятся в юридическом управлении в общем порядке.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В случае установления юридическим управлением факта невозможности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юридическое управление заказным письмом с </w:t>
      </w:r>
      <w:hyperlink w:anchor="P284" w:history="1">
        <w:r>
          <w:rPr>
            <w:color w:val="0000FF"/>
          </w:rPr>
          <w:t>уведомлением</w:t>
        </w:r>
      </w:hyperlink>
      <w:r>
        <w:t xml:space="preserve">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уведомление о необходимости представления уточненных реквизитов банковского счета взыскателя, выполненное на бланке юридического управления. Форма уведомления о предоставлении уточненных реквизитов банковского счета взыскателя установлена приложением 3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В таком случае юридическое управление помимо документов,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Порядка, направляет в Департамент копию уведомления о представлении уточненных реквизитов банковского счета взыскателя, а также соответствующее почтовое уведомление.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взыскателя.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Title"/>
        <w:jc w:val="center"/>
        <w:outlineLvl w:val="1"/>
      </w:pPr>
      <w:r>
        <w:t>II. Учет и хранение принятых к исполнению документов</w:t>
      </w:r>
    </w:p>
    <w:p w:rsidR="00202EA0" w:rsidRDefault="00202EA0">
      <w:pPr>
        <w:pStyle w:val="ConsPlusTitle"/>
        <w:jc w:val="center"/>
      </w:pPr>
      <w:r>
        <w:t>по исполнению судебных актов, предусматривающих обращение</w:t>
      </w:r>
    </w:p>
    <w:p w:rsidR="00202EA0" w:rsidRDefault="00202EA0">
      <w:pPr>
        <w:pStyle w:val="ConsPlusTitle"/>
        <w:jc w:val="center"/>
      </w:pPr>
      <w:r>
        <w:lastRenderedPageBreak/>
        <w:t>взыскания на средства участников казначейского сопровождения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ind w:firstLine="540"/>
        <w:jc w:val="both"/>
      </w:pPr>
      <w:bookmarkStart w:id="1" w:name="P54"/>
      <w:bookmarkEnd w:id="1"/>
      <w:r>
        <w:t>2.1. После проведения проверки юридическое управление представлением направляет принятые к исполнению документы по исполнению судебных актов, предусматривающих обращение взыскания на средства участников казначейского сопровождения, в Департамент.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2.2. Для ведения учета исполнительных документов и иных документов Департаментом (управлением предварительного контроля и учета бюджетных обязательств) ведется в электронном виде (без использования информационных систем министерства) </w:t>
      </w:r>
      <w:hyperlink w:anchor="P85" w:history="1">
        <w:r>
          <w:rPr>
            <w:color w:val="0000FF"/>
          </w:rPr>
          <w:t>Журнал</w:t>
        </w:r>
      </w:hyperlink>
      <w:r>
        <w:t xml:space="preserve"> учета и регистрации исполнительных документов, предусматривающих обращение взыскания на средства участников казначейского сопровождения (далее - Журнал учета и регистрации исполнительных документов). Форма Журнала учета и регистрации исполнительных документов установлена приложением 1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2.3. Департамент не позднее пяти рабочих дней со дня поступления исполнительного документа в министерство любым способом, удостоверяющим его получение, передает должнику (участнику казначейского сопровождения) уведомление о поступлении исполнительного документа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должнику. Форма </w:t>
      </w:r>
      <w:hyperlink w:anchor="P229" w:history="1">
        <w:r>
          <w:rPr>
            <w:color w:val="0000FF"/>
          </w:rPr>
          <w:t>уведомления</w:t>
        </w:r>
      </w:hyperlink>
      <w:r>
        <w:t xml:space="preserve"> о поступлении исполнительного документа установлена приложением 2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В случае открытия участникам казначейского сопровождения лицевых счетов в территориальных отделах Департамента (далее - территориальный отдел) управление предварительного контроля и учета бюджетных обязательств направляет копию уведомления о поступлении исполнительного документа и иные приложенные к нему документы в соответствующий территориальный отдел по месту обслуживания лицевого счета должника одновременно с осуществлением действий, указанных в </w:t>
      </w:r>
      <w:hyperlink w:anchor="P5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Территориальный отдел в течение двух рабочих дней с момента получения от должника распоряжения в виде платежного поручения на сумму полного либо частичного исполнения исполнительного документа, предусматривающего взыскание по государственному контракту (контракту, договору, соглашению), по которому возникло требование, осуществляет его проверку и направляет его в Департамент. Копии распоряжений, писем и иных полученных от должника документов хранятся в территориальных отделах.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Департамент в течение трех рабочих дней с момента получения от должника или территориального отдела распоряжения в виде платежного поручения на исполнение судебного акта осуществляет операции по лицевым счетам должника и отражает их в Журнале учета и регистрации исполнительных документов.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В случае установления Департаментом факта невозможности перечисления денежных средств по реквизитам банковского счета, представленным взыскателем или судом или указанным судом в исполнительном документе, Департамент заказным письмом с </w:t>
      </w:r>
      <w:hyperlink w:anchor="P284" w:history="1">
        <w:r>
          <w:rPr>
            <w:color w:val="0000FF"/>
          </w:rPr>
          <w:t>уведомлением</w:t>
        </w:r>
      </w:hyperlink>
      <w:r>
        <w:t xml:space="preserve">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уведомление о необходимости представления уточненных реквизитов банковского счета взыскателя, выполненное на бланке Департамента. Форма уведомления о предоставлении уточненных реквизитов банковского счета взыскателя установлена приложением 3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2.4. При нарушении должником сроков исполнения исполнительного документа, установленных </w:t>
      </w:r>
      <w:hyperlink r:id="rId14" w:history="1">
        <w:r>
          <w:rPr>
            <w:color w:val="0000FF"/>
          </w:rPr>
          <w:t>статьей 242.6-1</w:t>
        </w:r>
      </w:hyperlink>
      <w:r>
        <w:t xml:space="preserve"> БК РФ, Департамент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должника, связанных с исполнением государственного контракта </w:t>
      </w:r>
      <w:r>
        <w:lastRenderedPageBreak/>
        <w:t>(контракта, договора, соглашения), по которому возникло требование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Одновременно, в срок не позднее дня, следующего за днем приостановления операций, Департамент направляет должнику Уведомление о приостановлении операций по расходованию средств в связи с неисполнением требований исполнительного документа. Форма </w:t>
      </w:r>
      <w:hyperlink w:anchor="P324" w:history="1">
        <w:r>
          <w:rPr>
            <w:color w:val="0000FF"/>
          </w:rPr>
          <w:t>уведомления</w:t>
        </w:r>
      </w:hyperlink>
      <w:r>
        <w:t xml:space="preserve"> о приостановлении операций по расходованию средств в связи с неисполнением требований исполнительного документа установлена приложением 4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Операции по расходованию средств не приостанавливаются в случаях, предусмотренных </w:t>
      </w:r>
      <w:hyperlink r:id="rId15" w:history="1">
        <w:r>
          <w:rPr>
            <w:color w:val="0000FF"/>
          </w:rPr>
          <w:t>пунктом 5 статьи 242.6-1</w:t>
        </w:r>
      </w:hyperlink>
      <w:r>
        <w:t xml:space="preserve"> БК РФ.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2.5.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Департамент информирует об этом взыскателя в течение 10 дней со дня истечения указанного трехмесячного срока путем направления взыскателю </w:t>
      </w:r>
      <w:hyperlink w:anchor="P373" w:history="1">
        <w:r>
          <w:rPr>
            <w:color w:val="0000FF"/>
          </w:rPr>
          <w:t>Уведомления</w:t>
        </w:r>
      </w:hyperlink>
      <w:r>
        <w:t xml:space="preserve"> о неисполнении должником требований исполнительного документа по форме, установленной приложением 5 к настоящему Порядку.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2.6. При поступлении в министерство от взыскателя либо суда заявления (судебного акта) об отзыве исполнительного документа Департамент возвращает взыскателю либо в суд полностью или частично неисполненный исполнительный документ и иные документы с указанием причины неисполнения и времени нахождения исполнительного документа в министерстве по форме, установленной </w:t>
      </w:r>
      <w:hyperlink w:anchor="P414" w:history="1">
        <w:r>
          <w:rPr>
            <w:color w:val="0000FF"/>
          </w:rPr>
          <w:t>приложением N 6</w:t>
        </w:r>
      </w:hyperlink>
      <w:r>
        <w:t xml:space="preserve"> к настоящему Порядку, а также указывает в Журнале учета и регистрации исполнительных документов причину возврата исполнительного документа, номер и дату уведомления (сопроводительного письма) о возврате исполнительного документа.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В случае частичного исполнения должником исполнительного документа Департамент возвращает указанный документ взыскателю либо в суд с отметкой о произведенных выплатах (произведенной выплате).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2.7. При поступлении в министерство от взыскателя либо суда заявления (судебного акта) об отзыве исполнительного документа в период приостановления операций по расходованию средств на счете должника Департамент уведомляет должника об отмене приостановления операций по счету должника по форме, установленной в </w:t>
      </w:r>
      <w:hyperlink w:anchor="P456" w:history="1">
        <w:r>
          <w:rPr>
            <w:color w:val="0000FF"/>
          </w:rPr>
          <w:t>приложении N 7</w:t>
        </w:r>
      </w:hyperlink>
      <w:r>
        <w:t xml:space="preserve"> к настоящему Порядку, а исполнительный документ возвращает взыскателю либо в суд.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2.8. При исполнении исполнительного документа в полном объеме Департамент направляет исполнительный документ с отметкой о произведенных выплатах (произведенной выплате) по исполнительному документу в суд, выдавший указанный исполнительный документ, не ранее чем через 20 дней и не позднее 40 дней со дня завершения исполнения по указанному исполнительному документу.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>2.9. В случае отсутствия руководителя Департамента перечисленные в настоящем Порядке уведомления, предупреждения и сопроводительные письма подписываются руководителем управления предварительного контроля и учета бюджетных обязательств.</w:t>
      </w:r>
    </w:p>
    <w:p w:rsidR="00202EA0" w:rsidRDefault="00202EA0">
      <w:pPr>
        <w:pStyle w:val="ConsPlusNormal"/>
        <w:spacing w:before="220"/>
        <w:ind w:firstLine="540"/>
        <w:jc w:val="both"/>
      </w:pPr>
      <w:r>
        <w:t xml:space="preserve">2.10. Копии исполненных исполнительных документов и иных документов, полученных в ходе исполнения исполнительных документов от должников, регистрируются в Журнале учета и </w:t>
      </w:r>
      <w:r>
        <w:lastRenderedPageBreak/>
        <w:t>регистрации исполнительных документов и хранятся в Департаменте (в управлении предварительного контроля и учета бюджетных обязательств) в соответствии с требованиями государственного архивного дела не менее пяти лет.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1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center"/>
      </w:pPr>
      <w:bookmarkStart w:id="3" w:name="P85"/>
      <w:bookmarkEnd w:id="3"/>
      <w:r>
        <w:t>Журнал</w:t>
      </w:r>
    </w:p>
    <w:p w:rsidR="00202EA0" w:rsidRDefault="00202EA0">
      <w:pPr>
        <w:pStyle w:val="ConsPlusNormal"/>
        <w:jc w:val="center"/>
      </w:pPr>
      <w:r>
        <w:t>учета и регистрации исполнительных документов,</w:t>
      </w:r>
    </w:p>
    <w:p w:rsidR="00202EA0" w:rsidRDefault="00202EA0">
      <w:pPr>
        <w:pStyle w:val="ConsPlusNormal"/>
        <w:jc w:val="center"/>
      </w:pPr>
      <w:r>
        <w:t>предусматривающих обращение взыскания на средства участников</w:t>
      </w:r>
    </w:p>
    <w:p w:rsidR="00202EA0" w:rsidRDefault="00202EA0">
      <w:pPr>
        <w:pStyle w:val="ConsPlusNormal"/>
        <w:jc w:val="center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center"/>
      </w:pPr>
      <w:r>
        <w:t>Департамент исполнения областного бюджета и отчетности</w:t>
      </w:r>
    </w:p>
    <w:p w:rsidR="00202EA0" w:rsidRDefault="00202EA0">
      <w:pPr>
        <w:pStyle w:val="ConsPlusNormal"/>
        <w:jc w:val="center"/>
      </w:pPr>
      <w:r>
        <w:t>министерства управления финансами Самарской области</w:t>
      </w:r>
    </w:p>
    <w:p w:rsidR="00202EA0" w:rsidRDefault="00202EA0">
      <w:pPr>
        <w:pStyle w:val="ConsPlusNormal"/>
        <w:jc w:val="both"/>
      </w:pPr>
    </w:p>
    <w:p w:rsidR="00202EA0" w:rsidRDefault="00202EA0">
      <w:pPr>
        <w:sectPr w:rsidR="00202EA0" w:rsidSect="00E41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0"/>
        <w:gridCol w:w="2154"/>
        <w:gridCol w:w="850"/>
        <w:gridCol w:w="1077"/>
        <w:gridCol w:w="1587"/>
        <w:gridCol w:w="1417"/>
        <w:gridCol w:w="1644"/>
        <w:gridCol w:w="3074"/>
      </w:tblGrid>
      <w:tr w:rsidR="00202EA0">
        <w:tc>
          <w:tcPr>
            <w:tcW w:w="45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0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215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Дата предъявления исполнительного документа (дата поступления исполнительного документа в Министерство)</w:t>
            </w:r>
          </w:p>
        </w:tc>
        <w:tc>
          <w:tcPr>
            <w:tcW w:w="3514" w:type="dxa"/>
            <w:gridSpan w:val="3"/>
          </w:tcPr>
          <w:p w:rsidR="00202EA0" w:rsidRDefault="00202EA0">
            <w:pPr>
              <w:pStyle w:val="ConsPlusNormal"/>
              <w:jc w:val="center"/>
            </w:pPr>
            <w:r>
              <w:t>Исполнительный документ</w:t>
            </w:r>
          </w:p>
        </w:tc>
        <w:tc>
          <w:tcPr>
            <w:tcW w:w="1417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64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Наименование должника</w:t>
            </w:r>
          </w:p>
        </w:tc>
        <w:tc>
          <w:tcPr>
            <w:tcW w:w="307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Наименование организации/Ф.И.О. взыскателя (представителя взыскателя)/судебного органа, предъявившего исполнительный документ/номер и дата почтового уведомления</w:t>
            </w:r>
          </w:p>
        </w:tc>
      </w:tr>
      <w:tr w:rsidR="00202EA0">
        <w:tc>
          <w:tcPr>
            <w:tcW w:w="45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850" w:type="dxa"/>
          </w:tcPr>
          <w:p w:rsidR="00202EA0" w:rsidRDefault="00202EA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202EA0" w:rsidRDefault="00202EA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87" w:type="dxa"/>
          </w:tcPr>
          <w:p w:rsidR="00202EA0" w:rsidRDefault="00202EA0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1417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3074" w:type="dxa"/>
            <w:vMerge/>
          </w:tcPr>
          <w:p w:rsidR="00202EA0" w:rsidRDefault="00202EA0">
            <w:pPr>
              <w:spacing w:after="1" w:line="0" w:lineRule="atLeast"/>
            </w:pPr>
          </w:p>
        </w:tc>
      </w:tr>
      <w:tr w:rsidR="00202EA0">
        <w:tc>
          <w:tcPr>
            <w:tcW w:w="45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98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215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85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7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58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41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64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3074" w:type="dxa"/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54" w:type="dxa"/>
          </w:tcPr>
          <w:p w:rsidR="00202EA0" w:rsidRDefault="00202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02EA0" w:rsidRDefault="00202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02EA0" w:rsidRDefault="00202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02EA0" w:rsidRDefault="00202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02EA0" w:rsidRDefault="00202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02EA0" w:rsidRDefault="00202E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02EA0" w:rsidRDefault="00202E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202EA0" w:rsidRDefault="00202E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74" w:type="dxa"/>
          </w:tcPr>
          <w:p w:rsidR="00202EA0" w:rsidRDefault="00202EA0">
            <w:pPr>
              <w:pStyle w:val="ConsPlusNormal"/>
              <w:jc w:val="center"/>
            </w:pPr>
            <w:r>
              <w:t>9</w:t>
            </w:r>
          </w:p>
        </w:tc>
      </w:tr>
      <w:tr w:rsidR="00202EA0">
        <w:tc>
          <w:tcPr>
            <w:tcW w:w="45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98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215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85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7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58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41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64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3074" w:type="dxa"/>
          </w:tcPr>
          <w:p w:rsidR="00202EA0" w:rsidRDefault="00202EA0">
            <w:pPr>
              <w:pStyle w:val="ConsPlusNormal"/>
            </w:pPr>
          </w:p>
        </w:tc>
      </w:tr>
    </w:tbl>
    <w:p w:rsidR="00202EA0" w:rsidRDefault="00202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3"/>
        <w:gridCol w:w="1495"/>
        <w:gridCol w:w="1004"/>
        <w:gridCol w:w="978"/>
        <w:gridCol w:w="1553"/>
        <w:gridCol w:w="1004"/>
        <w:gridCol w:w="1276"/>
        <w:gridCol w:w="1004"/>
        <w:gridCol w:w="1247"/>
        <w:gridCol w:w="1004"/>
        <w:gridCol w:w="1417"/>
      </w:tblGrid>
      <w:tr w:rsidR="00202EA0">
        <w:tc>
          <w:tcPr>
            <w:tcW w:w="2243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Банковские реквизиты (адрес) взыскателя</w:t>
            </w:r>
          </w:p>
        </w:tc>
        <w:tc>
          <w:tcPr>
            <w:tcW w:w="1495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Сумма, взыскиваемая по исполнительному документу, руб.</w:t>
            </w:r>
          </w:p>
        </w:tc>
        <w:tc>
          <w:tcPr>
            <w:tcW w:w="1982" w:type="dxa"/>
            <w:gridSpan w:val="2"/>
          </w:tcPr>
          <w:p w:rsidR="00202EA0" w:rsidRDefault="00202EA0">
            <w:pPr>
              <w:pStyle w:val="ConsPlusNormal"/>
              <w:jc w:val="center"/>
            </w:pPr>
            <w:r>
              <w:t>Уведомление о поступлении исполнительного документа</w:t>
            </w:r>
          </w:p>
        </w:tc>
        <w:tc>
          <w:tcPr>
            <w:tcW w:w="1553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Дата вручения уведомления должнику</w:t>
            </w:r>
          </w:p>
        </w:tc>
        <w:tc>
          <w:tcPr>
            <w:tcW w:w="2280" w:type="dxa"/>
            <w:gridSpan w:val="2"/>
          </w:tcPr>
          <w:p w:rsidR="00202EA0" w:rsidRDefault="00202EA0">
            <w:pPr>
              <w:pStyle w:val="ConsPlusNormal"/>
              <w:jc w:val="center"/>
            </w:pPr>
            <w:r>
              <w:t>Уведомление о предоставлении уточненных реквизитов банковского счета взыскателя</w:t>
            </w:r>
          </w:p>
        </w:tc>
        <w:tc>
          <w:tcPr>
            <w:tcW w:w="2251" w:type="dxa"/>
            <w:gridSpan w:val="2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Дата, номер вручения уведомления должнику</w:t>
            </w:r>
          </w:p>
        </w:tc>
        <w:tc>
          <w:tcPr>
            <w:tcW w:w="2421" w:type="dxa"/>
            <w:gridSpan w:val="2"/>
          </w:tcPr>
          <w:p w:rsidR="00202EA0" w:rsidRDefault="00202EA0">
            <w:pPr>
              <w:pStyle w:val="ConsPlusNormal"/>
              <w:jc w:val="center"/>
            </w:pPr>
            <w:r>
              <w:t>Приостановление операций на лицевых счетах/предупреждение о приостановлении операций на лицевых счетах</w:t>
            </w:r>
          </w:p>
        </w:tc>
      </w:tr>
      <w:tr w:rsidR="00202EA0">
        <w:tc>
          <w:tcPr>
            <w:tcW w:w="2243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495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00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78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53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00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76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1" w:type="dxa"/>
            <w:gridSpan w:val="2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2421" w:type="dxa"/>
            <w:gridSpan w:val="2"/>
          </w:tcPr>
          <w:p w:rsidR="00202EA0" w:rsidRDefault="00202EA0">
            <w:pPr>
              <w:pStyle w:val="ConsPlusNormal"/>
              <w:jc w:val="center"/>
            </w:pPr>
            <w:r>
              <w:t>уведомление о (предупреждение о предстоящем) приостановлении операций по расходованию средств</w:t>
            </w:r>
          </w:p>
        </w:tc>
      </w:tr>
      <w:tr w:rsidR="00202EA0">
        <w:tc>
          <w:tcPr>
            <w:tcW w:w="2243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495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553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</w:tr>
      <w:tr w:rsidR="00202EA0">
        <w:tc>
          <w:tcPr>
            <w:tcW w:w="2243" w:type="dxa"/>
          </w:tcPr>
          <w:p w:rsidR="00202EA0" w:rsidRDefault="00202E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202EA0" w:rsidRDefault="00202E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8" w:type="dxa"/>
          </w:tcPr>
          <w:p w:rsidR="00202EA0" w:rsidRDefault="00202E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3" w:type="dxa"/>
          </w:tcPr>
          <w:p w:rsidR="00202EA0" w:rsidRDefault="00202E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02EA0" w:rsidRDefault="00202E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02EA0" w:rsidRDefault="00202E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4" w:type="dxa"/>
          </w:tcPr>
          <w:p w:rsidR="00202EA0" w:rsidRDefault="00202E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202EA0" w:rsidRDefault="00202EA0">
            <w:pPr>
              <w:pStyle w:val="ConsPlusNormal"/>
              <w:jc w:val="center"/>
            </w:pPr>
            <w:r>
              <w:t>20</w:t>
            </w:r>
          </w:p>
        </w:tc>
      </w:tr>
      <w:tr w:rsidR="00202EA0">
        <w:tc>
          <w:tcPr>
            <w:tcW w:w="2243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495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0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978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553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0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276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0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247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0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417" w:type="dxa"/>
          </w:tcPr>
          <w:p w:rsidR="00202EA0" w:rsidRDefault="00202EA0">
            <w:pPr>
              <w:pStyle w:val="ConsPlusNormal"/>
            </w:pPr>
          </w:p>
        </w:tc>
      </w:tr>
    </w:tbl>
    <w:p w:rsidR="00202EA0" w:rsidRDefault="00202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62"/>
        <w:gridCol w:w="1054"/>
        <w:gridCol w:w="992"/>
        <w:gridCol w:w="1214"/>
        <w:gridCol w:w="850"/>
        <w:gridCol w:w="990"/>
        <w:gridCol w:w="1134"/>
        <w:gridCol w:w="2634"/>
        <w:gridCol w:w="1275"/>
        <w:gridCol w:w="1445"/>
      </w:tblGrid>
      <w:tr w:rsidR="00202EA0">
        <w:tc>
          <w:tcPr>
            <w:tcW w:w="2756" w:type="dxa"/>
            <w:gridSpan w:val="2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Уведомление о неисполнении должником требований исполнительного документа</w:t>
            </w:r>
          </w:p>
        </w:tc>
        <w:tc>
          <w:tcPr>
            <w:tcW w:w="3260" w:type="dxa"/>
            <w:gridSpan w:val="3"/>
          </w:tcPr>
          <w:p w:rsidR="00202EA0" w:rsidRDefault="00202EA0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974" w:type="dxa"/>
            <w:gridSpan w:val="3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Возврат исполнительного документа Департаментом</w:t>
            </w:r>
          </w:p>
        </w:tc>
        <w:tc>
          <w:tcPr>
            <w:tcW w:w="3909" w:type="dxa"/>
            <w:gridSpan w:val="2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Приостановление исполнения исполнительного документа</w:t>
            </w:r>
          </w:p>
        </w:tc>
        <w:tc>
          <w:tcPr>
            <w:tcW w:w="1445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02EA0">
        <w:tc>
          <w:tcPr>
            <w:tcW w:w="2756" w:type="dxa"/>
            <w:gridSpan w:val="2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3260" w:type="dxa"/>
            <w:gridSpan w:val="3"/>
          </w:tcPr>
          <w:p w:rsidR="00202EA0" w:rsidRDefault="00202EA0">
            <w:pPr>
              <w:pStyle w:val="ConsPlusNormal"/>
              <w:jc w:val="center"/>
            </w:pPr>
            <w:r>
              <w:t>с раздела лицевого счета, должника</w:t>
            </w:r>
          </w:p>
        </w:tc>
        <w:tc>
          <w:tcPr>
            <w:tcW w:w="2974" w:type="dxa"/>
            <w:gridSpan w:val="3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3909" w:type="dxa"/>
            <w:gridSpan w:val="2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445" w:type="dxa"/>
            <w:vMerge/>
          </w:tcPr>
          <w:p w:rsidR="00202EA0" w:rsidRDefault="00202EA0">
            <w:pPr>
              <w:spacing w:after="1" w:line="0" w:lineRule="atLeast"/>
            </w:pPr>
          </w:p>
        </w:tc>
      </w:tr>
      <w:tr w:rsidR="00202EA0">
        <w:tc>
          <w:tcPr>
            <w:tcW w:w="2756" w:type="dxa"/>
            <w:gridSpan w:val="2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3260" w:type="dxa"/>
            <w:gridSpan w:val="3"/>
          </w:tcPr>
          <w:p w:rsidR="00202EA0" w:rsidRDefault="00202EA0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840" w:type="dxa"/>
            <w:gridSpan w:val="2"/>
          </w:tcPr>
          <w:p w:rsidR="00202EA0" w:rsidRDefault="00202EA0">
            <w:pPr>
              <w:pStyle w:val="ConsPlusNormal"/>
              <w:jc w:val="center"/>
            </w:pPr>
            <w:r>
              <w:t>уведомление (сопроводительное письмо)</w:t>
            </w:r>
          </w:p>
        </w:tc>
        <w:tc>
          <w:tcPr>
            <w:tcW w:w="113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2634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наименование документа и судебного органа, его выдавшего (дата, номер)</w:t>
            </w:r>
          </w:p>
        </w:tc>
        <w:tc>
          <w:tcPr>
            <w:tcW w:w="1275" w:type="dxa"/>
            <w:vMerge w:val="restart"/>
          </w:tcPr>
          <w:p w:rsidR="00202EA0" w:rsidRDefault="00202EA0">
            <w:pPr>
              <w:pStyle w:val="ConsPlusNormal"/>
              <w:jc w:val="center"/>
            </w:pPr>
            <w:r>
              <w:t>срок (с ____ по ___)</w:t>
            </w:r>
          </w:p>
        </w:tc>
        <w:tc>
          <w:tcPr>
            <w:tcW w:w="1445" w:type="dxa"/>
            <w:vMerge w:val="restart"/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794" w:type="dxa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2" w:type="dxa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4" w:type="dxa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2" w:type="dxa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14" w:type="dxa"/>
          </w:tcPr>
          <w:p w:rsidR="00202EA0" w:rsidRDefault="00202EA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202EA0" w:rsidRDefault="00202E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0" w:type="dxa"/>
          </w:tcPr>
          <w:p w:rsidR="00202EA0" w:rsidRDefault="00202E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2634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1445" w:type="dxa"/>
            <w:vMerge/>
          </w:tcPr>
          <w:p w:rsidR="00202EA0" w:rsidRDefault="00202EA0">
            <w:pPr>
              <w:spacing w:after="1" w:line="0" w:lineRule="atLeast"/>
            </w:pPr>
          </w:p>
        </w:tc>
      </w:tr>
      <w:tr w:rsidR="00202EA0">
        <w:tc>
          <w:tcPr>
            <w:tcW w:w="794" w:type="dxa"/>
          </w:tcPr>
          <w:p w:rsidR="00202EA0" w:rsidRDefault="00202E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62" w:type="dxa"/>
          </w:tcPr>
          <w:p w:rsidR="00202EA0" w:rsidRDefault="00202E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54" w:type="dxa"/>
          </w:tcPr>
          <w:p w:rsidR="00202EA0" w:rsidRDefault="00202E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02EA0" w:rsidRDefault="00202E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14" w:type="dxa"/>
          </w:tcPr>
          <w:p w:rsidR="00202EA0" w:rsidRDefault="00202E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02EA0" w:rsidRDefault="00202E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</w:tcPr>
          <w:p w:rsidR="00202EA0" w:rsidRDefault="00202E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02EA0" w:rsidRDefault="00202E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34" w:type="dxa"/>
          </w:tcPr>
          <w:p w:rsidR="00202EA0" w:rsidRDefault="00202E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202EA0" w:rsidRDefault="00202E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5" w:type="dxa"/>
          </w:tcPr>
          <w:p w:rsidR="00202EA0" w:rsidRDefault="00202EA0">
            <w:pPr>
              <w:pStyle w:val="ConsPlusNormal"/>
              <w:jc w:val="center"/>
            </w:pPr>
            <w:r>
              <w:t>31</w:t>
            </w:r>
          </w:p>
        </w:tc>
      </w:tr>
      <w:tr w:rsidR="00202EA0">
        <w:tc>
          <w:tcPr>
            <w:tcW w:w="79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962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05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992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21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85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990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13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2634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275" w:type="dxa"/>
          </w:tcPr>
          <w:p w:rsidR="00202EA0" w:rsidRDefault="00202EA0">
            <w:pPr>
              <w:pStyle w:val="ConsPlusNormal"/>
            </w:pPr>
          </w:p>
        </w:tc>
        <w:tc>
          <w:tcPr>
            <w:tcW w:w="1445" w:type="dxa"/>
          </w:tcPr>
          <w:p w:rsidR="00202EA0" w:rsidRDefault="00202EA0">
            <w:pPr>
              <w:pStyle w:val="ConsPlusNormal"/>
            </w:pPr>
          </w:p>
        </w:tc>
      </w:tr>
    </w:tbl>
    <w:p w:rsidR="00202EA0" w:rsidRDefault="00202EA0">
      <w:pPr>
        <w:sectPr w:rsidR="00202E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2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6"/>
        <w:gridCol w:w="2770"/>
        <w:gridCol w:w="135"/>
        <w:gridCol w:w="419"/>
        <w:gridCol w:w="1364"/>
        <w:gridCol w:w="340"/>
        <w:gridCol w:w="2393"/>
      </w:tblGrid>
      <w:tr w:rsidR="00202EA0"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и адрес должника)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4" w:name="P229"/>
            <w:bookmarkEnd w:id="4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 поступлении исполнительного документа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Департамент исполнения областного бюджета и отчетности министерства управления финансами Самарской области уведомляет Вас о поступлении исполнительного документа серии ___ N _______________ и необходимости представления (в управление предварительного контроля и учета бюджетных обязательств или в территориальный отдел Департамента по месту обслуживания лицевого счета) в течение 10 рабочих дней со дня получения настоящего уведомления следующих документов: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распоряжения в виде платежного поручения на перечисление в установленном порядке на сумму полного либо частичного исполнения требований исполнительного документа;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информации о лицевом(ых) счете(ах), с которого(ых) будет производиться списание средств для исполнения требований, содержащихся в исполнительном документе;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информации о дате ежемесячной выплаты, в случае если выплаты по исполнению исполнительного документа имеют периодический характер.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Исполнительный лист принят к исполнению "___" ___________ 20__ г.</w:t>
            </w:r>
          </w:p>
          <w:p w:rsidR="00202EA0" w:rsidRDefault="00202EA0">
            <w:pPr>
              <w:pStyle w:val="ConsPlusNormal"/>
              <w:jc w:val="both"/>
            </w:pPr>
            <w:r>
              <w:t>Приложение. Копия заявления взыскателя на ___ листах.</w:t>
            </w:r>
          </w:p>
        </w:tc>
      </w:tr>
      <w:tr w:rsidR="00202EA0"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Руководитель</w:t>
            </w:r>
          </w:p>
          <w:p w:rsidR="00202EA0" w:rsidRDefault="00202EA0">
            <w:pPr>
              <w:pStyle w:val="ConsPlusNormal"/>
              <w:jc w:val="both"/>
            </w:pPr>
            <w:r>
              <w:t>департамента исполнения</w:t>
            </w:r>
          </w:p>
          <w:p w:rsidR="00202EA0" w:rsidRDefault="00202EA0">
            <w:pPr>
              <w:pStyle w:val="ConsPlusNormal"/>
              <w:jc w:val="both"/>
            </w:pPr>
            <w:r>
              <w:t>областного бюджета и отчетности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  <w:outlineLvl w:val="2"/>
            </w:pPr>
            <w:r>
              <w:t>Расписка</w:t>
            </w:r>
          </w:p>
          <w:p w:rsidR="00202EA0" w:rsidRDefault="00202EA0">
            <w:pPr>
              <w:pStyle w:val="ConsPlusNormal"/>
              <w:jc w:val="center"/>
            </w:pPr>
            <w:r>
              <w:t>должника о получении уведомления о поступлении</w:t>
            </w:r>
          </w:p>
          <w:p w:rsidR="00202EA0" w:rsidRDefault="00202EA0">
            <w:pPr>
              <w:pStyle w:val="ConsPlusNormal"/>
              <w:jc w:val="center"/>
            </w:pPr>
            <w:r>
              <w:t>исполнительного документа</w:t>
            </w:r>
          </w:p>
          <w:p w:rsidR="00202EA0" w:rsidRDefault="00202EA0">
            <w:pPr>
              <w:pStyle w:val="ConsPlusNormal"/>
              <w:jc w:val="center"/>
            </w:pPr>
            <w:r>
              <w:t>от "__" _____ 20__ г. N _____</w:t>
            </w:r>
          </w:p>
        </w:tc>
      </w:tr>
      <w:tr w:rsidR="00202EA0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lastRenderedPageBreak/>
              <w:t>"__" ____________ 20___ г.</w:t>
            </w:r>
          </w:p>
        </w:tc>
      </w:tr>
      <w:tr w:rsidR="00202EA0"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Расписка заполняется в случае вручения уведомления о поступлении исполнительного документа нарочным путем.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3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8"/>
        <w:gridCol w:w="528"/>
        <w:gridCol w:w="1711"/>
        <w:gridCol w:w="352"/>
        <w:gridCol w:w="2235"/>
      </w:tblGrid>
      <w:tr w:rsidR="00202EA0"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организации/Ф.И.О.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взыскателя)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(адрес)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5" w:name="P284"/>
            <w:bookmarkEnd w:id="5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 представлении уточненных реквизитов</w:t>
            </w:r>
          </w:p>
          <w:p w:rsidR="00202EA0" w:rsidRDefault="00202EA0">
            <w:pPr>
              <w:pStyle w:val="ConsPlusNormal"/>
              <w:jc w:val="center"/>
            </w:pPr>
            <w:r>
              <w:t>банковского счета взыскателя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В связи с невозможностью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на которые должны быть перечислены денежные средства, взысканные по исполнительному документу серии __________ N ___________, выданному "__"___________ 20__ г.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  <w:jc w:val="right"/>
            </w:pPr>
            <w:r>
              <w:t>,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судебного органа, выдавшего исполнительный документ)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сообщаем Вам о необходимости представления в министерство управления финансами Самарской области уточненных реквизитов банковского счета взыскателя.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Уточненные реквизиты банковского счета взыскателя необходимо направить в департамент исполнения областного бюджета и отчетности министерства управления финансами Самарской области по адресу: 443040, г. Самара, ул. Ленинская, 164А.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Реквизиты банковского счета взыскателя - юридического лица должны включать: наименование банка, ИНН, КПП, БИК, расчетный счет, корреспондентский счет.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 xml:space="preserve">Реквизиты банковского счета взыскателя - физического лица должны включать: </w:t>
            </w:r>
            <w:r>
              <w:lastRenderedPageBreak/>
              <w:t>наименование банка, ИНН, КПП, БИК, расчетный счет, корреспондентский счет, лицевой счет.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Руководитель департамента исполнения областного бюджета и отчетности</w:t>
            </w:r>
          </w:p>
          <w:p w:rsidR="00202EA0" w:rsidRDefault="00202EA0">
            <w:pPr>
              <w:pStyle w:val="ConsPlusNormal"/>
              <w:jc w:val="center"/>
            </w:pPr>
            <w:r>
              <w:t>/юридического управления/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4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2"/>
        <w:gridCol w:w="176"/>
        <w:gridCol w:w="716"/>
        <w:gridCol w:w="500"/>
        <w:gridCol w:w="1661"/>
        <w:gridCol w:w="405"/>
        <w:gridCol w:w="2217"/>
      </w:tblGrid>
      <w:tr w:rsidR="00202EA0">
        <w:tc>
          <w:tcPr>
            <w:tcW w:w="46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6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должника)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6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6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spacing w:after="1" w:line="0" w:lineRule="atLeast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(адрес)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6" w:name="P324"/>
            <w:bookmarkEnd w:id="6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 приостановлении операций по расходованию средств в связи с неисполнением требований исполнительного документа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В связи с неисполнением</w:t>
            </w:r>
          </w:p>
        </w:tc>
        <w:tc>
          <w:tcPr>
            <w:tcW w:w="5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должника по исполнительному документу)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требований исполнительного документа N _________, выданного "__" ___ 20__ г.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  <w:jc w:val="right"/>
            </w:pPr>
            <w:r>
              <w:t>,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(наименование судебного органа, выдавшего исполнительный документ)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сообщаем, что на основании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 xml:space="preserve">(нарушение положений </w:t>
            </w:r>
            <w:hyperlink r:id="rId16" w:history="1">
              <w:r>
                <w:rPr>
                  <w:color w:val="0000FF"/>
                </w:rPr>
                <w:t>статьи 242.6-1</w:t>
              </w:r>
            </w:hyperlink>
            <w:r>
              <w:t xml:space="preserve"> БК РФ)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 xml:space="preserve">осуществление операций по расходованию средств с лицевых счетов должника, </w:t>
            </w:r>
            <w:r>
              <w:lastRenderedPageBreak/>
              <w:t>приостановлены с "__" _______ 20___ года до момента устранения нарушений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здоровью).</w:t>
            </w: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Руководитель</w:t>
            </w:r>
          </w:p>
          <w:p w:rsidR="00202EA0" w:rsidRDefault="00202EA0">
            <w:pPr>
              <w:pStyle w:val="ConsPlusNormal"/>
              <w:jc w:val="center"/>
            </w:pPr>
            <w:r>
              <w:t>департамента исполнения</w:t>
            </w:r>
          </w:p>
          <w:p w:rsidR="00202EA0" w:rsidRDefault="00202EA0">
            <w:pPr>
              <w:pStyle w:val="ConsPlusNormal"/>
              <w:jc w:val="center"/>
            </w:pPr>
            <w:r>
              <w:t>областного бюджета и отчетности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blPrEx>
          <w:tblBorders>
            <w:insideH w:val="none" w:sz="0" w:space="0" w:color="auto"/>
          </w:tblBorders>
        </w:tblPrEx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5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2"/>
        <w:gridCol w:w="460"/>
        <w:gridCol w:w="1580"/>
        <w:gridCol w:w="340"/>
        <w:gridCol w:w="2258"/>
      </w:tblGrid>
      <w:tr w:rsidR="00202EA0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организации/Ф.И.О. взыскателя)</w:t>
            </w:r>
          </w:p>
        </w:tc>
      </w:tr>
      <w:tr w:rsidR="00202EA0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(адрес)</w:t>
            </w: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7" w:name="P373"/>
            <w:bookmarkEnd w:id="7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 неисполнении должником требований исполнительного документа</w:t>
            </w: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В связи с истечением ___________________ трехмесячного срока исполнения исполнительного документа серия _____ N ________________, выданного "__" __________________ 20__ г. _________________________</w:t>
            </w: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  <w:jc w:val="right"/>
            </w:pPr>
            <w:r>
              <w:t>,</w:t>
            </w:r>
          </w:p>
        </w:tc>
      </w:tr>
      <w:tr w:rsidR="00202EA0">
        <w:tc>
          <w:tcPr>
            <w:tcW w:w="8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судебного органа, выдавшего исполнительный документ)</w:t>
            </w: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 xml:space="preserve">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Федеральной службы судебных приставов в соответствии с законодательством Российской Федерации об исполнительном производстве для </w:t>
            </w:r>
            <w:r>
              <w:lastRenderedPageBreak/>
              <w:t>обращения взыскания на имущество должника.</w:t>
            </w:r>
          </w:p>
          <w:p w:rsidR="00202EA0" w:rsidRDefault="00202EA0">
            <w:pPr>
              <w:pStyle w:val="ConsPlusNormal"/>
              <w:ind w:firstLine="283"/>
              <w:jc w:val="both"/>
            </w:pPr>
            <w:r>
              <w:t>Для отзыва исполнительного документа Вам необходимо направить в министерство управления финансам Самарской области по адресу: 443006, г. Самара, ул. Молодогвардейская, 210 заявление с просьбой о его отзыве.</w:t>
            </w:r>
          </w:p>
        </w:tc>
      </w:tr>
      <w:tr w:rsidR="00202EA0"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Руководитель</w:t>
            </w:r>
          </w:p>
          <w:p w:rsidR="00202EA0" w:rsidRDefault="00202EA0">
            <w:pPr>
              <w:pStyle w:val="ConsPlusNormal"/>
              <w:jc w:val="both"/>
            </w:pPr>
            <w:r>
              <w:t>департамента исполнения</w:t>
            </w:r>
          </w:p>
          <w:p w:rsidR="00202EA0" w:rsidRDefault="00202EA0">
            <w:pPr>
              <w:pStyle w:val="ConsPlusNormal"/>
              <w:jc w:val="both"/>
            </w:pPr>
            <w:r>
              <w:t>областного бюджета и отчетности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6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4"/>
        <w:gridCol w:w="2535"/>
        <w:gridCol w:w="823"/>
        <w:gridCol w:w="1353"/>
        <w:gridCol w:w="392"/>
        <w:gridCol w:w="2804"/>
      </w:tblGrid>
      <w:tr w:rsidR="00202EA0"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организации/Ф.И.О. взыскателя)</w:t>
            </w:r>
          </w:p>
        </w:tc>
      </w:tr>
      <w:tr w:rsidR="00202EA0"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(адрес)</w:t>
            </w: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8" w:name="P414"/>
            <w:bookmarkEnd w:id="8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 возвращении исполнительного документа</w:t>
            </w: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Департамент исполнения областного бюджета и отчетности министерства управления финансами Самарской области возвращает исполнительный документ N ___, выданный "__" _______ 20__ г.</w:t>
            </w: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  <w:jc w:val="right"/>
            </w:pPr>
            <w:r>
              <w:t>,</w:t>
            </w:r>
          </w:p>
        </w:tc>
      </w:tr>
      <w:tr w:rsidR="00202EA0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судебного органа, выдавшего исполнительный документ)</w:t>
            </w:r>
          </w:p>
        </w:tc>
      </w:tr>
      <w:tr w:rsidR="00202EA0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в связи</w:t>
            </w:r>
          </w:p>
        </w:tc>
        <w:tc>
          <w:tcPr>
            <w:tcW w:w="7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(указывается причина возврата)</w:t>
            </w:r>
          </w:p>
        </w:tc>
      </w:tr>
      <w:tr w:rsidR="00202EA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both"/>
            </w:pPr>
            <w:r>
              <w:t>Приложение: на ___ л.</w:t>
            </w:r>
          </w:p>
        </w:tc>
      </w:tr>
      <w:tr w:rsidR="00202EA0"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Руководитель</w:t>
            </w:r>
          </w:p>
          <w:p w:rsidR="00202EA0" w:rsidRDefault="00202EA0">
            <w:pPr>
              <w:pStyle w:val="ConsPlusNormal"/>
              <w:jc w:val="center"/>
            </w:pPr>
            <w:r>
              <w:lastRenderedPageBreak/>
              <w:t>департамента исполнения</w:t>
            </w:r>
          </w:p>
          <w:p w:rsidR="00202EA0" w:rsidRDefault="00202EA0">
            <w:pPr>
              <w:pStyle w:val="ConsPlusNormal"/>
              <w:jc w:val="center"/>
            </w:pPr>
            <w:r>
              <w:t>областного бюджета и отчетности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right"/>
        <w:outlineLvl w:val="1"/>
      </w:pPr>
      <w:r>
        <w:t>Приложение N 7</w:t>
      </w:r>
    </w:p>
    <w:p w:rsidR="00202EA0" w:rsidRDefault="00202EA0">
      <w:pPr>
        <w:pStyle w:val="ConsPlusNormal"/>
        <w:jc w:val="right"/>
      </w:pPr>
      <w:r>
        <w:t>к Порядку</w:t>
      </w:r>
    </w:p>
    <w:p w:rsidR="00202EA0" w:rsidRDefault="00202EA0">
      <w:pPr>
        <w:pStyle w:val="ConsPlusNormal"/>
        <w:jc w:val="right"/>
      </w:pPr>
      <w:r>
        <w:t>ведения учета и осуществления</w:t>
      </w:r>
    </w:p>
    <w:p w:rsidR="00202EA0" w:rsidRDefault="00202EA0">
      <w:pPr>
        <w:pStyle w:val="ConsPlusNormal"/>
        <w:jc w:val="right"/>
      </w:pPr>
      <w:r>
        <w:t>хранения исполнительных документов,</w:t>
      </w:r>
    </w:p>
    <w:p w:rsidR="00202EA0" w:rsidRDefault="00202EA0">
      <w:pPr>
        <w:pStyle w:val="ConsPlusNormal"/>
        <w:jc w:val="right"/>
      </w:pPr>
      <w:r>
        <w:t>предусматривающих обращение</w:t>
      </w:r>
    </w:p>
    <w:p w:rsidR="00202EA0" w:rsidRDefault="00202EA0">
      <w:pPr>
        <w:pStyle w:val="ConsPlusNormal"/>
        <w:jc w:val="right"/>
      </w:pPr>
      <w:r>
        <w:t>взыскания на средства участников</w:t>
      </w:r>
    </w:p>
    <w:p w:rsidR="00202EA0" w:rsidRDefault="00202EA0">
      <w:pPr>
        <w:pStyle w:val="ConsPlusNormal"/>
        <w:jc w:val="right"/>
      </w:pPr>
      <w:r>
        <w:t>казначейского сопровождения</w:t>
      </w:r>
    </w:p>
    <w:p w:rsidR="00202EA0" w:rsidRDefault="00202E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8"/>
        <w:gridCol w:w="136"/>
        <w:gridCol w:w="1892"/>
        <w:gridCol w:w="351"/>
        <w:gridCol w:w="2217"/>
      </w:tblGrid>
      <w:tr w:rsidR="00202EA0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(наименование должника)</w:t>
            </w:r>
          </w:p>
        </w:tc>
      </w:tr>
      <w:tr w:rsidR="00202EA0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(адрес)</w:t>
            </w:r>
          </w:p>
        </w:tc>
      </w:tr>
      <w:tr w:rsidR="00202EA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bookmarkStart w:id="9" w:name="P456"/>
            <w:bookmarkEnd w:id="9"/>
            <w:r>
              <w:t>Уведомление</w:t>
            </w:r>
          </w:p>
          <w:p w:rsidR="00202EA0" w:rsidRDefault="00202EA0">
            <w:pPr>
              <w:pStyle w:val="ConsPlusNormal"/>
              <w:jc w:val="center"/>
            </w:pPr>
            <w:r>
              <w:t>об отмене приостановления операций по счету</w:t>
            </w:r>
          </w:p>
        </w:tc>
      </w:tr>
      <w:tr w:rsidR="00202EA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ind w:firstLine="283"/>
              <w:jc w:val="both"/>
            </w:pPr>
            <w:r>
              <w:t>Департамент исполнения областного бюджета и отчетности министерства управления финансами Самарской области уведомляет об отмене с ___ ____ 20__ г. приостановления операций по счету должника.</w:t>
            </w:r>
          </w:p>
        </w:tc>
      </w:tr>
      <w:tr w:rsidR="00202EA0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Руководитель</w:t>
            </w:r>
          </w:p>
          <w:p w:rsidR="00202EA0" w:rsidRDefault="00202EA0">
            <w:pPr>
              <w:pStyle w:val="ConsPlusNormal"/>
              <w:jc w:val="center"/>
            </w:pPr>
            <w:r>
              <w:t>департамента исполнения</w:t>
            </w:r>
          </w:p>
          <w:p w:rsidR="00202EA0" w:rsidRDefault="00202EA0">
            <w:pPr>
              <w:pStyle w:val="ConsPlusNormal"/>
              <w:jc w:val="center"/>
            </w:pPr>
            <w:r>
              <w:t>областного бюджета и отчетности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</w:tr>
      <w:tr w:rsidR="00202EA0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02EA0" w:rsidRDefault="00202EA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jc w:val="both"/>
      </w:pPr>
    </w:p>
    <w:p w:rsidR="00202EA0" w:rsidRDefault="00202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AC08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EA0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2EA0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79CA9D8BB136AB315F3DF085711ED836A35D0845AC5818CE09BE513B11F5471CDA7B3CB4C31C290B7509A56241CEB40FB03ADE953T3iDN" TargetMode="External"/><Relationship Id="rId13" Type="http://schemas.openxmlformats.org/officeDocument/2006/relationships/hyperlink" Target="consultantplus://offline/ref=81B79CA9D8BB136AB315F3DF085711ED836A35D0845AC5818CE09BE513B11F5471CDA7B7CA4D3DC290B7509A56241CEB40FB03ADE953T3iD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79CA9D8BB136AB315F3DF085711ED836A35D0845AC5818CE09BE513B11F5471CDA7B3CA4E37C290B7509A56241CEB40FB03ADE953T3iDN" TargetMode="External"/><Relationship Id="rId12" Type="http://schemas.openxmlformats.org/officeDocument/2006/relationships/hyperlink" Target="consultantplus://offline/ref=81B79CA9D8BB136AB315F3DF085711ED836A35D0845AC5818CE09BE513B11F5471CDA7B3C54B33C290B7509A56241CEB40FB03ADE953T3i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79CA9D8BB136AB315F3DF085711ED836A35D0845AC5818CE09BE513B11F5471CDA7B3CA4E32C290B7509A56241CEB40FB03ADE953T3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79CA9D8BB136AB315F3DF085711ED836A35D0845AC5818CE09BE513B11F5471CDA7B3CA4C30C290B7509A56241CEB40FB03ADE953T3iDN" TargetMode="External"/><Relationship Id="rId11" Type="http://schemas.openxmlformats.org/officeDocument/2006/relationships/hyperlink" Target="consultantplus://offline/ref=81B79CA9D8BB136AB315F3DF085711ED836A35D0845AC5818CE09BE513B11F5463CDFFB8CE4D2AC9C0F816CF59T2i4N" TargetMode="External"/><Relationship Id="rId5" Type="http://schemas.openxmlformats.org/officeDocument/2006/relationships/hyperlink" Target="consultantplus://offline/ref=81B79CA9D8BB136AB315F3DF085711ED836A35D0845AC5818CE09BE513B11F5471CDA7B3CA4E30C290B7509A56241CEB40FB03ADE953T3iDN" TargetMode="External"/><Relationship Id="rId15" Type="http://schemas.openxmlformats.org/officeDocument/2006/relationships/hyperlink" Target="consultantplus://offline/ref=81B79CA9D8BB136AB315F3DF085711ED836A35D0845AC5818CE09BE513B11F5471CDA7B3CA4D37C290B7509A56241CEB40FB03ADE953T3iDN" TargetMode="External"/><Relationship Id="rId10" Type="http://schemas.openxmlformats.org/officeDocument/2006/relationships/hyperlink" Target="consultantplus://offline/ref=81B79CA9D8BB136AB315F3DF085711ED836A35D0845AC5818CE09BE513B11F5471CDA7B3CA4E32C290B7509A56241CEB40FB03ADE953T3i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B79CA9D8BB136AB315F3DF085711ED836A35D0845AC5818CE09BE513B11F5471CDA7B4CC4936C0C6ED409E1F7317F746E11DABF7533F6BTBi8N" TargetMode="External"/><Relationship Id="rId14" Type="http://schemas.openxmlformats.org/officeDocument/2006/relationships/hyperlink" Target="consultantplus://offline/ref=81B79CA9D8BB136AB315F3DF085711ED836A35D0845AC5818CE09BE513B11F5471CDA7B3CA4E32C290B7509A56241CEB40FB03ADE953T3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3574</Words>
  <Characters>20374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2022-04-26T13:34:00Z</dcterms:created>
  <dcterms:modified xsi:type="dcterms:W3CDTF">2022-04-26T13:34:00Z</dcterms:modified>
</cp:coreProperties>
</file>