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D77" w:rsidRDefault="00D53D77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53D77" w:rsidRDefault="00D53D77">
      <w:pPr>
        <w:pStyle w:val="ConsPlusNormal"/>
        <w:jc w:val="both"/>
        <w:outlineLvl w:val="0"/>
      </w:pPr>
    </w:p>
    <w:p w:rsidR="00D53D77" w:rsidRDefault="00D53D77">
      <w:pPr>
        <w:pStyle w:val="ConsPlusTitle"/>
        <w:jc w:val="center"/>
      </w:pPr>
      <w:r>
        <w:t>МИНИСТЕРСТВО УПРАВЛЕНИЯ ФИНАНСАМИ</w:t>
      </w:r>
    </w:p>
    <w:p w:rsidR="00D53D77" w:rsidRDefault="00D53D77">
      <w:pPr>
        <w:pStyle w:val="ConsPlusTitle"/>
        <w:jc w:val="center"/>
      </w:pPr>
      <w:r>
        <w:t>САМАРСКОЙ ОБЛАСТИ</w:t>
      </w:r>
    </w:p>
    <w:p w:rsidR="00D53D77" w:rsidRDefault="00D53D77">
      <w:pPr>
        <w:pStyle w:val="ConsPlusTitle"/>
        <w:jc w:val="both"/>
      </w:pPr>
    </w:p>
    <w:p w:rsidR="00D53D77" w:rsidRDefault="00D53D77">
      <w:pPr>
        <w:pStyle w:val="ConsPlusTitle"/>
        <w:jc w:val="center"/>
      </w:pPr>
      <w:r>
        <w:t>ПРИКАЗ</w:t>
      </w:r>
    </w:p>
    <w:p w:rsidR="00D53D77" w:rsidRDefault="00D53D77">
      <w:pPr>
        <w:pStyle w:val="ConsPlusTitle"/>
        <w:jc w:val="center"/>
      </w:pPr>
      <w:r>
        <w:t>от 27 июля 2022 г. N 01-07/44н</w:t>
      </w:r>
    </w:p>
    <w:p w:rsidR="00D53D77" w:rsidRDefault="00D53D77">
      <w:pPr>
        <w:pStyle w:val="ConsPlusTitle"/>
        <w:jc w:val="both"/>
      </w:pPr>
    </w:p>
    <w:p w:rsidR="00D53D77" w:rsidRDefault="00D53D77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D53D77" w:rsidRDefault="00D53D77">
      <w:pPr>
        <w:pStyle w:val="ConsPlusTitle"/>
        <w:jc w:val="center"/>
      </w:pPr>
      <w:r>
        <w:t>ФИНАНСАМИ САМАРСКОЙ ОБЛАСТИ ОТ 23.04.2019 N 01-07/28</w:t>
      </w:r>
    </w:p>
    <w:p w:rsidR="00D53D77" w:rsidRDefault="00D53D77">
      <w:pPr>
        <w:pStyle w:val="ConsPlusTitle"/>
        <w:jc w:val="center"/>
      </w:pPr>
      <w:r>
        <w:t>"ОБ УСТАНОВЛЕНИИ СЛУЧАЕВ И УСЛОВИЙ ПРОДЛЕНИЯ СРОКА</w:t>
      </w:r>
    </w:p>
    <w:p w:rsidR="00D53D77" w:rsidRDefault="00D53D77">
      <w:pPr>
        <w:pStyle w:val="ConsPlusTitle"/>
        <w:jc w:val="center"/>
      </w:pPr>
      <w:r>
        <w:t>ИСПОЛНЕНИЯ БЮДЖЕТНОЙ МЕРЫ ПРИНУЖДЕНИЯ НА СРОК БОЛЕЕ</w:t>
      </w:r>
    </w:p>
    <w:p w:rsidR="00D53D77" w:rsidRDefault="00D53D77">
      <w:pPr>
        <w:pStyle w:val="ConsPlusTitle"/>
        <w:jc w:val="center"/>
      </w:pPr>
      <w:r>
        <w:t>ОДНОГО ГОДА"</w:t>
      </w:r>
    </w:p>
    <w:p w:rsidR="00D53D77" w:rsidRDefault="00D53D77">
      <w:pPr>
        <w:pStyle w:val="ConsPlusNormal"/>
        <w:jc w:val="both"/>
      </w:pPr>
    </w:p>
    <w:p w:rsidR="00D53D77" w:rsidRDefault="00D53D77">
      <w:pPr>
        <w:pStyle w:val="ConsPlusNormal"/>
        <w:ind w:firstLine="540"/>
        <w:jc w:val="both"/>
      </w:pPr>
      <w:r>
        <w:t xml:space="preserve">На основании </w:t>
      </w:r>
      <w:hyperlink r:id="rId5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D53D77" w:rsidRDefault="00D53D77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23.04.2019 N 01-07/28 "Об установлении случаев и условий </w:t>
      </w:r>
      <w:proofErr w:type="gramStart"/>
      <w:r>
        <w:t>продления срока исполнения бюджетной меры принуждения</w:t>
      </w:r>
      <w:proofErr w:type="gramEnd"/>
      <w:r>
        <w:t xml:space="preserve"> на срок более одного года" следующие изменения:</w:t>
      </w:r>
    </w:p>
    <w:p w:rsidR="00D53D77" w:rsidRDefault="00D53D77">
      <w:pPr>
        <w:pStyle w:val="ConsPlusNormal"/>
        <w:spacing w:before="220"/>
        <w:ind w:firstLine="540"/>
        <w:jc w:val="both"/>
      </w:pPr>
      <w:r>
        <w:t xml:space="preserve">в </w:t>
      </w:r>
      <w:hyperlink r:id="rId7">
        <w:r>
          <w:rPr>
            <w:color w:val="0000FF"/>
          </w:rPr>
          <w:t>случаях</w:t>
        </w:r>
      </w:hyperlink>
      <w:r>
        <w:t xml:space="preserve"> и условиях </w:t>
      </w:r>
      <w:proofErr w:type="gramStart"/>
      <w:r>
        <w:t>продления срока исполнения бюджетной меры принуждения</w:t>
      </w:r>
      <w:proofErr w:type="gramEnd"/>
      <w:r>
        <w:t xml:space="preserve"> на срок более одного года:</w:t>
      </w:r>
    </w:p>
    <w:p w:rsidR="00D53D77" w:rsidRDefault="00D53D77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подпункте "а" пункта 6</w:t>
        </w:r>
      </w:hyperlink>
      <w:r>
        <w:t>:</w:t>
      </w:r>
    </w:p>
    <w:p w:rsidR="00D53D77" w:rsidRDefault="00D53D77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D53D77" w:rsidRDefault="00D53D77">
      <w:pPr>
        <w:pStyle w:val="ConsPlusNormal"/>
        <w:spacing w:before="220"/>
        <w:ind w:firstLine="540"/>
        <w:jc w:val="both"/>
      </w:pPr>
      <w:r>
        <w:t>"а) организация исполнения местного бюджета на основании соглашения о применении режима первоочередных расходов при исполнении расходных обязательств местного бюджета, заключенного УФК по Самарской области и местной администрацией муниципального образования (далее - Соглашение), подлежащего согласованию с министерством и включающего положения</w:t>
      </w:r>
      <w:proofErr w:type="gramStart"/>
      <w:r>
        <w:t>:"</w:t>
      </w:r>
      <w:proofErr w:type="gramEnd"/>
      <w:r>
        <w:t>;</w:t>
      </w:r>
    </w:p>
    <w:p w:rsidR="00D53D77" w:rsidRDefault="00D53D77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D53D77" w:rsidRDefault="00D53D77">
      <w:pPr>
        <w:pStyle w:val="ConsPlusNormal"/>
        <w:spacing w:before="220"/>
        <w:ind w:firstLine="540"/>
        <w:jc w:val="both"/>
      </w:pPr>
      <w:proofErr w:type="gramStart"/>
      <w:r>
        <w:t>"о передаче УФК по Самарской области функций финансового органа муниципального образования по открытию и ведению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 и главным администраторам (администраторам) источников финансирования дефицита местного бюджета, учету бюджетных и денежных обязательств и санкционированию операций, связанных с оплатой денежных обязательств получателей средств местного бюджета;";</w:t>
      </w:r>
      <w:proofErr w:type="gramEnd"/>
    </w:p>
    <w:p w:rsidR="00D53D77" w:rsidRDefault="00D53D77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абзаце четвертом</w:t>
        </w:r>
      </w:hyperlink>
      <w:r>
        <w:t xml:space="preserve"> слова "кассовых выплат" заменить словом "перечислений".</w:t>
      </w:r>
    </w:p>
    <w:p w:rsidR="00D53D77" w:rsidRDefault="00D53D77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D53D77" w:rsidRDefault="00D53D77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официального опубликования.</w:t>
      </w:r>
    </w:p>
    <w:p w:rsidR="00D53D77" w:rsidRDefault="00D53D77">
      <w:pPr>
        <w:pStyle w:val="ConsPlusNormal"/>
        <w:jc w:val="both"/>
      </w:pPr>
    </w:p>
    <w:p w:rsidR="00D53D77" w:rsidRDefault="00D53D77">
      <w:pPr>
        <w:pStyle w:val="ConsPlusNormal"/>
        <w:jc w:val="right"/>
      </w:pPr>
      <w:r>
        <w:t>Министр</w:t>
      </w:r>
    </w:p>
    <w:p w:rsidR="00D53D77" w:rsidRDefault="00D53D77">
      <w:pPr>
        <w:pStyle w:val="ConsPlusNormal"/>
        <w:jc w:val="right"/>
      </w:pPr>
      <w:r>
        <w:t>А.В.ПРЯМИЛОВ</w:t>
      </w:r>
    </w:p>
    <w:p w:rsidR="00D53D77" w:rsidRDefault="00D53D77">
      <w:pPr>
        <w:pStyle w:val="ConsPlusNormal"/>
        <w:jc w:val="both"/>
      </w:pPr>
    </w:p>
    <w:p w:rsidR="00D53D77" w:rsidRDefault="00D53D77">
      <w:pPr>
        <w:pStyle w:val="ConsPlusNormal"/>
        <w:jc w:val="both"/>
      </w:pPr>
    </w:p>
    <w:p w:rsidR="00D53D77" w:rsidRDefault="00D53D7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1C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grammar="clean"/>
  <w:defaultTabStop w:val="708"/>
  <w:characterSpacingControl w:val="doNotCompress"/>
  <w:compat/>
  <w:rsids>
    <w:rsidRoot w:val="00D53D77"/>
    <w:rsid w:val="00095E64"/>
    <w:rsid w:val="0055420B"/>
    <w:rsid w:val="0084782E"/>
    <w:rsid w:val="00A70D20"/>
    <w:rsid w:val="00D53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D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53D7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53D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861886684DCFD440FBA7B4478A693788B09D09F789F2030406D773E8CDA5588562B2AE0B7D4017EFA08A14EE31C25E74C611596E0FDB658086FDE2g7c0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861886684DCFD440FBA7B4478A693788B09D09F789F2030406D773E8CDA5588562B2AE0B7D4017EFA08A17ED31C25E74C611596E0FDB658086FDE2g7c0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861886684DCFD440FBA7B4478A693788B09D09F789F2030406D773E8CDA5588562B2AE197D181BEDA79416E824940F32g9c0M" TargetMode="External"/><Relationship Id="rId11" Type="http://schemas.openxmlformats.org/officeDocument/2006/relationships/hyperlink" Target="consultantplus://offline/ref=9D861886684DCFD440FBA7B4478A693788B09D09F789F2030406D773E8CDA5588562B2AE0B7D4017EFA08A14E931C25E74C611596E0FDB658086FDE2g7c0M" TargetMode="External"/><Relationship Id="rId5" Type="http://schemas.openxmlformats.org/officeDocument/2006/relationships/hyperlink" Target="consultantplus://offline/ref=9D861886684DCFD440FBA7B4478A693788B09D09F789F3080F0CD773E8CDA5588562B2AE0B7D4017EFA08A17EC31C25E74C611596E0FDB658086FDE2g7c0M" TargetMode="External"/><Relationship Id="rId10" Type="http://schemas.openxmlformats.org/officeDocument/2006/relationships/hyperlink" Target="consultantplus://offline/ref=9D861886684DCFD440FBA7B4478A693788B09D09F789F2030406D773E8CDA5588562B2AE0B7D4017EFA08A14EF31C25E74C611596E0FDB658086FDE2g7c0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D861886684DCFD440FBA7B4478A693788B09D09F789F2030406D773E8CDA5588562B2AE0B7D4017EFA08A14EE31C25E74C611596E0FDB658086FDE2g7c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2023-04-27T12:28:00Z</dcterms:created>
  <dcterms:modified xsi:type="dcterms:W3CDTF">2023-04-27T12:28:00Z</dcterms:modified>
</cp:coreProperties>
</file>