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CE" w:rsidRDefault="004577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77CE" w:rsidRDefault="004577CE">
      <w:pPr>
        <w:pStyle w:val="ConsPlusNormal"/>
        <w:jc w:val="both"/>
        <w:outlineLvl w:val="0"/>
      </w:pPr>
    </w:p>
    <w:p w:rsidR="004577CE" w:rsidRDefault="004577CE">
      <w:pPr>
        <w:pStyle w:val="ConsPlusNormal"/>
      </w:pPr>
      <w:r>
        <w:t>Зарегистрировано в министерстве управления финансами Самарской области 28 декабря 2023 г. N МФ-23-01-07/94</w:t>
      </w:r>
    </w:p>
    <w:p w:rsidR="004577CE" w:rsidRDefault="00457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7CE" w:rsidRDefault="004577CE">
      <w:pPr>
        <w:pStyle w:val="ConsPlusNormal"/>
        <w:jc w:val="both"/>
      </w:pPr>
    </w:p>
    <w:p w:rsidR="004577CE" w:rsidRDefault="004577CE">
      <w:pPr>
        <w:pStyle w:val="ConsPlusTitle"/>
        <w:jc w:val="center"/>
      </w:pPr>
      <w:r>
        <w:t>МИНИСТЕРСТВО УПРАВЛЕНИЯ ФИНАНСАМИ</w:t>
      </w:r>
    </w:p>
    <w:p w:rsidR="004577CE" w:rsidRDefault="004577CE">
      <w:pPr>
        <w:pStyle w:val="ConsPlusTitle"/>
        <w:jc w:val="center"/>
      </w:pPr>
      <w:r>
        <w:t>САМАРСКОЙ ОБЛАСТИ</w:t>
      </w:r>
    </w:p>
    <w:p w:rsidR="004577CE" w:rsidRDefault="004577CE">
      <w:pPr>
        <w:pStyle w:val="ConsPlusTitle"/>
        <w:jc w:val="both"/>
      </w:pPr>
    </w:p>
    <w:p w:rsidR="004577CE" w:rsidRDefault="004577CE">
      <w:pPr>
        <w:pStyle w:val="ConsPlusTitle"/>
        <w:jc w:val="center"/>
      </w:pPr>
      <w:r>
        <w:t>ПРИКАЗ</w:t>
      </w:r>
    </w:p>
    <w:p w:rsidR="004577CE" w:rsidRDefault="004577CE">
      <w:pPr>
        <w:pStyle w:val="ConsPlusTitle"/>
        <w:jc w:val="center"/>
      </w:pPr>
      <w:r>
        <w:t>от 28 декабря 2023 г. N 01-07/94н</w:t>
      </w:r>
    </w:p>
    <w:p w:rsidR="004577CE" w:rsidRDefault="004577CE">
      <w:pPr>
        <w:pStyle w:val="ConsPlusTitle"/>
        <w:jc w:val="both"/>
      </w:pPr>
    </w:p>
    <w:p w:rsidR="004577CE" w:rsidRDefault="004577CE">
      <w:pPr>
        <w:pStyle w:val="ConsPlusTitle"/>
        <w:jc w:val="center"/>
      </w:pPr>
      <w:r>
        <w:t>О ДОСРОЧНОМ ПРЕКРАЩЕНИИ РЕАЛИЗАЦИИ ВЕДОМСТВЕННОЙ ЦЕЛЕВОЙ</w:t>
      </w:r>
    </w:p>
    <w:p w:rsidR="004577CE" w:rsidRDefault="004577CE">
      <w:pPr>
        <w:pStyle w:val="ConsPlusTitle"/>
        <w:jc w:val="center"/>
      </w:pPr>
      <w:r>
        <w:t>ПРОГРАММЫ "ПРОТИВОДЕЙСТВИЕ КОРРУПЦИИ В СФЕРЕ ДЕЯТЕЛЬНОСТИ</w:t>
      </w:r>
    </w:p>
    <w:p w:rsidR="004577CE" w:rsidRDefault="004577CE">
      <w:pPr>
        <w:pStyle w:val="ConsPlusTitle"/>
        <w:jc w:val="center"/>
      </w:pPr>
      <w:r>
        <w:t>МИНИСТЕРСТВА УПРАВЛЕНИЯ ФИНАНСАМИ САМАРСКОЙ ОБЛАСТИ</w:t>
      </w:r>
    </w:p>
    <w:p w:rsidR="004577CE" w:rsidRDefault="004577CE">
      <w:pPr>
        <w:pStyle w:val="ConsPlusTitle"/>
        <w:jc w:val="center"/>
      </w:pPr>
      <w:r>
        <w:t>НА 2022 - 2024 ГОДЫ"</w:t>
      </w:r>
    </w:p>
    <w:p w:rsidR="004577CE" w:rsidRDefault="004577CE">
      <w:pPr>
        <w:pStyle w:val="ConsPlusNormal"/>
        <w:jc w:val="both"/>
      </w:pPr>
    </w:p>
    <w:p w:rsidR="004577CE" w:rsidRDefault="004577C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04.08.2023 N 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16.01.2008 N 2 "О разработке и реализации ведомственных целевых программ в Самарской области" приказываю:</w:t>
      </w:r>
      <w:proofErr w:type="gramEnd"/>
    </w:p>
    <w:p w:rsidR="004577CE" w:rsidRDefault="004577CE">
      <w:pPr>
        <w:pStyle w:val="ConsPlusNormal"/>
        <w:spacing w:before="220"/>
        <w:ind w:firstLine="540"/>
        <w:jc w:val="both"/>
      </w:pPr>
      <w:r>
        <w:t xml:space="preserve">1. Досрочно прекратить реализацию ведомственной целевой </w:t>
      </w:r>
      <w:hyperlink r:id="rId7">
        <w:r>
          <w:rPr>
            <w:color w:val="0000FF"/>
          </w:rPr>
          <w:t>программы</w:t>
        </w:r>
      </w:hyperlink>
      <w:r>
        <w:t xml:space="preserve"> "Противодействие коррупции в сфере деятельности министерства управления финансами Самарской области на 2022 - 2024 годы", утвержденной приказом министерства управления финансами Самарской области от 30.09.2021 N 01-07/57н, с 1 января 2024 года.</w:t>
      </w:r>
    </w:p>
    <w:p w:rsidR="004577CE" w:rsidRDefault="004577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77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7CE" w:rsidRDefault="004577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7CE" w:rsidRDefault="004577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7CE" w:rsidRDefault="004577C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2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7CE" w:rsidRDefault="004577CE">
            <w:pPr>
              <w:pStyle w:val="ConsPlusNormal"/>
            </w:pPr>
          </w:p>
        </w:tc>
      </w:tr>
    </w:tbl>
    <w:p w:rsidR="004577CE" w:rsidRDefault="004577CE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30.09.2021 N 01-07/57н "Об утверждении ведомственной целевой программы "Противодействие коррупции в сфере деятельности министерства управления финансами Самарской области на 2022 - 2024 годы".</w:t>
      </w:r>
    </w:p>
    <w:p w:rsidR="004577CE" w:rsidRDefault="004577CE">
      <w:pPr>
        <w:pStyle w:val="ConsPlusNormal"/>
        <w:spacing w:before="220"/>
        <w:ind w:firstLine="540"/>
        <w:jc w:val="both"/>
      </w:pPr>
      <w:r>
        <w:t>3. Департаменту организации и трансформации процессов управления министерства управления финансами Самарской области (далее министерство) (Тарасевичу) довести настоящий Приказ до сведения руководителей структурных подразделений министерства.</w:t>
      </w:r>
    </w:p>
    <w:p w:rsidR="004577CE" w:rsidRDefault="004577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организацией исполнения настоящего Приказа оставляю за собой.</w:t>
      </w:r>
    </w:p>
    <w:p w:rsidR="004577CE" w:rsidRDefault="004577CE">
      <w:pPr>
        <w:pStyle w:val="ConsPlusNormal"/>
        <w:spacing w:before="220"/>
        <w:ind w:firstLine="540"/>
        <w:jc w:val="both"/>
      </w:pPr>
      <w: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4577CE" w:rsidRDefault="004577CE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6. Настоящий Приказ вступает в силу со дня его официального опубликования, за исключением </w:t>
      </w:r>
      <w:hyperlink w:anchor="P18">
        <w:r>
          <w:rPr>
            <w:color w:val="0000FF"/>
          </w:rPr>
          <w:t>пункта 2</w:t>
        </w:r>
      </w:hyperlink>
      <w:r>
        <w:t>, который вступает в силу с 1 января 2024 года.</w:t>
      </w:r>
    </w:p>
    <w:p w:rsidR="004577CE" w:rsidRDefault="004577CE">
      <w:pPr>
        <w:pStyle w:val="ConsPlusNormal"/>
        <w:jc w:val="both"/>
      </w:pPr>
    </w:p>
    <w:p w:rsidR="004577CE" w:rsidRDefault="004577CE">
      <w:pPr>
        <w:pStyle w:val="ConsPlusNormal"/>
        <w:jc w:val="right"/>
      </w:pPr>
      <w:r>
        <w:t>Министр</w:t>
      </w:r>
    </w:p>
    <w:p w:rsidR="004577CE" w:rsidRDefault="004577CE">
      <w:pPr>
        <w:pStyle w:val="ConsPlusNormal"/>
        <w:jc w:val="right"/>
      </w:pPr>
      <w:r>
        <w:t>А.В.ПРЯМИЛОВ</w:t>
      </w:r>
    </w:p>
    <w:p w:rsidR="004577CE" w:rsidRDefault="004577CE">
      <w:pPr>
        <w:pStyle w:val="ConsPlusNormal"/>
        <w:jc w:val="both"/>
      </w:pPr>
    </w:p>
    <w:p w:rsidR="004577CE" w:rsidRDefault="004577CE">
      <w:pPr>
        <w:pStyle w:val="ConsPlusNormal"/>
        <w:jc w:val="both"/>
      </w:pPr>
    </w:p>
    <w:p w:rsidR="004577CE" w:rsidRDefault="00457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30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577CE"/>
    <w:rsid w:val="00095E64"/>
    <w:rsid w:val="00101F10"/>
    <w:rsid w:val="004577CE"/>
    <w:rsid w:val="0055420B"/>
    <w:rsid w:val="0056711B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7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7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478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47807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6702" TargetMode="External"/><Relationship Id="rId5" Type="http://schemas.openxmlformats.org/officeDocument/2006/relationships/hyperlink" Target="https://login.consultant.ru/link/?req=doc&amp;base=LAW&amp;n=4539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2024-04-26T11:27:00Z</dcterms:created>
  <dcterms:modified xsi:type="dcterms:W3CDTF">2024-04-26T11:27:00Z</dcterms:modified>
</cp:coreProperties>
</file>