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7B" w:rsidRDefault="00BB40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407B" w:rsidRDefault="00BB40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B40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07B" w:rsidRDefault="00BB407B">
            <w:pPr>
              <w:pStyle w:val="ConsPlusNormal"/>
            </w:pPr>
            <w:r>
              <w:t>3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07B" w:rsidRDefault="00BB407B">
            <w:pPr>
              <w:pStyle w:val="ConsPlusNormal"/>
              <w:jc w:val="right"/>
            </w:pPr>
            <w:r>
              <w:t>N 11-ГД</w:t>
            </w:r>
          </w:p>
        </w:tc>
      </w:tr>
    </w:tbl>
    <w:p w:rsidR="00BB407B" w:rsidRDefault="00BB4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07B" w:rsidRDefault="00BB407B">
      <w:pPr>
        <w:pStyle w:val="ConsPlusNormal"/>
        <w:jc w:val="both"/>
      </w:pPr>
    </w:p>
    <w:p w:rsidR="00BB407B" w:rsidRDefault="00BB407B">
      <w:pPr>
        <w:pStyle w:val="ConsPlusTitle"/>
        <w:jc w:val="center"/>
      </w:pPr>
      <w:r>
        <w:t>ЗАКОН</w:t>
      </w:r>
    </w:p>
    <w:p w:rsidR="00BB407B" w:rsidRDefault="00BB407B">
      <w:pPr>
        <w:pStyle w:val="ConsPlusTitle"/>
        <w:jc w:val="center"/>
      </w:pPr>
      <w:r>
        <w:t>САМАРСКОЙ ОБЛАСТИ</w:t>
      </w:r>
    </w:p>
    <w:p w:rsidR="00BB407B" w:rsidRDefault="00BB407B">
      <w:pPr>
        <w:pStyle w:val="ConsPlusTitle"/>
        <w:jc w:val="both"/>
      </w:pPr>
    </w:p>
    <w:p w:rsidR="00BB407B" w:rsidRDefault="00BB407B">
      <w:pPr>
        <w:pStyle w:val="ConsPlusTitle"/>
        <w:jc w:val="center"/>
      </w:pPr>
      <w:r>
        <w:t>О ПРИОСТАНОВЛЕНИИ ДЕЙСТВИЯ ЧАСТИ 1 СТАТЬИ 19.5 ЗАКОНА</w:t>
      </w:r>
    </w:p>
    <w:p w:rsidR="00BB407B" w:rsidRDefault="00BB407B">
      <w:pPr>
        <w:pStyle w:val="ConsPlusTitle"/>
        <w:jc w:val="center"/>
      </w:pPr>
      <w:r>
        <w:t>САМАРСКОЙ ОБЛАСТИ "О БЮДЖЕТНОМ УСТРОЙСТВЕ И БЮДЖЕТНОМ</w:t>
      </w:r>
    </w:p>
    <w:p w:rsidR="00BB407B" w:rsidRDefault="00BB407B">
      <w:pPr>
        <w:pStyle w:val="ConsPlusTitle"/>
        <w:jc w:val="center"/>
      </w:pPr>
      <w:proofErr w:type="gramStart"/>
      <w:r>
        <w:t>ПРОЦЕССЕ</w:t>
      </w:r>
      <w:proofErr w:type="gramEnd"/>
      <w:r>
        <w:t xml:space="preserve"> В САМАРСКОЙ ОБЛАСТИ"</w:t>
      </w:r>
    </w:p>
    <w:p w:rsidR="00BB407B" w:rsidRDefault="00BB407B">
      <w:pPr>
        <w:pStyle w:val="ConsPlusNormal"/>
        <w:jc w:val="both"/>
      </w:pPr>
    </w:p>
    <w:p w:rsidR="00BB407B" w:rsidRDefault="00BB407B">
      <w:pPr>
        <w:pStyle w:val="ConsPlusNormal"/>
        <w:jc w:val="right"/>
      </w:pPr>
      <w:proofErr w:type="gramStart"/>
      <w:r>
        <w:t>Принят</w:t>
      </w:r>
      <w:proofErr w:type="gramEnd"/>
    </w:p>
    <w:p w:rsidR="00BB407B" w:rsidRDefault="00BB407B">
      <w:pPr>
        <w:pStyle w:val="ConsPlusNormal"/>
        <w:jc w:val="right"/>
      </w:pPr>
      <w:r>
        <w:t>Самарской Губернской Думой</w:t>
      </w:r>
    </w:p>
    <w:p w:rsidR="00BB407B" w:rsidRDefault="00BB407B">
      <w:pPr>
        <w:pStyle w:val="ConsPlusNormal"/>
        <w:jc w:val="right"/>
      </w:pPr>
      <w:r>
        <w:t>2 марта 2021 года</w:t>
      </w:r>
    </w:p>
    <w:p w:rsidR="00BB407B" w:rsidRDefault="00BB407B">
      <w:pPr>
        <w:pStyle w:val="ConsPlusNormal"/>
        <w:jc w:val="both"/>
      </w:pPr>
    </w:p>
    <w:p w:rsidR="00BB407B" w:rsidRDefault="00BB407B">
      <w:pPr>
        <w:pStyle w:val="ConsPlusNormal"/>
        <w:ind w:firstLine="540"/>
        <w:jc w:val="both"/>
      </w:pPr>
      <w:proofErr w:type="gramStart"/>
      <w:r>
        <w:t xml:space="preserve">Настоящий Закон принят 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15 октября 2020 года N 327-ФЗ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году".</w:t>
      </w:r>
      <w:proofErr w:type="gramEnd"/>
    </w:p>
    <w:p w:rsidR="00BB407B" w:rsidRDefault="00BB407B">
      <w:pPr>
        <w:pStyle w:val="ConsPlusNormal"/>
        <w:jc w:val="both"/>
      </w:pPr>
    </w:p>
    <w:p w:rsidR="00BB407B" w:rsidRDefault="00BB407B">
      <w:pPr>
        <w:pStyle w:val="ConsPlusTitle"/>
        <w:ind w:firstLine="540"/>
        <w:jc w:val="both"/>
        <w:outlineLvl w:val="0"/>
      </w:pPr>
      <w:r>
        <w:t>Статья 1</w:t>
      </w:r>
    </w:p>
    <w:p w:rsidR="00BB407B" w:rsidRDefault="00BB407B">
      <w:pPr>
        <w:pStyle w:val="ConsPlusNormal"/>
        <w:jc w:val="both"/>
      </w:pPr>
    </w:p>
    <w:p w:rsidR="00BB407B" w:rsidRDefault="00BB407B">
      <w:pPr>
        <w:pStyle w:val="ConsPlusNormal"/>
        <w:ind w:firstLine="540"/>
        <w:jc w:val="both"/>
      </w:pPr>
      <w:proofErr w:type="gramStart"/>
      <w:r>
        <w:t xml:space="preserve">Приостановить до 1 января 2022 года действие </w:t>
      </w:r>
      <w:hyperlink r:id="rId7" w:history="1">
        <w:r>
          <w:rPr>
            <w:color w:val="0000FF"/>
          </w:rPr>
          <w:t>части 1 статьи 19.5</w:t>
        </w:r>
      </w:hyperlink>
      <w:r>
        <w:t xml:space="preserve"> Закона Самарской области от 28 декабря 2005 года N 235-ГД "О бюджетном устройстве и бюджетном процессе в Самарской области" (газета "Волжская коммуна", 2005, 29 декабря; 2010, 2 октября, официальный сайт Правительства Самарской области (www.pravo.samregion.ru), 2019, 1 ноября).</w:t>
      </w:r>
      <w:proofErr w:type="gramEnd"/>
    </w:p>
    <w:p w:rsidR="00BB407B" w:rsidRDefault="00BB407B">
      <w:pPr>
        <w:pStyle w:val="ConsPlusNormal"/>
        <w:jc w:val="both"/>
      </w:pPr>
    </w:p>
    <w:p w:rsidR="00BB407B" w:rsidRDefault="00BB407B">
      <w:pPr>
        <w:pStyle w:val="ConsPlusTitle"/>
        <w:ind w:firstLine="540"/>
        <w:jc w:val="both"/>
        <w:outlineLvl w:val="0"/>
      </w:pPr>
      <w:r>
        <w:t>Статья 2</w:t>
      </w:r>
    </w:p>
    <w:p w:rsidR="00BB407B" w:rsidRDefault="00BB407B">
      <w:pPr>
        <w:pStyle w:val="ConsPlusNormal"/>
        <w:jc w:val="both"/>
      </w:pPr>
    </w:p>
    <w:p w:rsidR="00BB407B" w:rsidRDefault="00BB407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B407B" w:rsidRDefault="00BB407B">
      <w:pPr>
        <w:pStyle w:val="ConsPlusNormal"/>
        <w:jc w:val="both"/>
      </w:pPr>
    </w:p>
    <w:p w:rsidR="00BB407B" w:rsidRDefault="00BB407B">
      <w:pPr>
        <w:pStyle w:val="ConsPlusNormal"/>
        <w:jc w:val="right"/>
      </w:pPr>
      <w:r>
        <w:t>Губернатор Самарской области</w:t>
      </w:r>
    </w:p>
    <w:p w:rsidR="00BB407B" w:rsidRDefault="00BB407B">
      <w:pPr>
        <w:pStyle w:val="ConsPlusNormal"/>
        <w:jc w:val="right"/>
      </w:pPr>
      <w:r>
        <w:t>Д.И.АЗАРОВ</w:t>
      </w:r>
    </w:p>
    <w:p w:rsidR="00BB407B" w:rsidRDefault="00BB407B">
      <w:pPr>
        <w:pStyle w:val="ConsPlusNormal"/>
      </w:pPr>
      <w:r>
        <w:t>3 марта 2021 года</w:t>
      </w:r>
    </w:p>
    <w:p w:rsidR="00BB407B" w:rsidRDefault="00BB407B">
      <w:pPr>
        <w:pStyle w:val="ConsPlusNormal"/>
        <w:spacing w:before="220"/>
      </w:pPr>
      <w:r>
        <w:t>N 11-ГД</w:t>
      </w:r>
    </w:p>
    <w:p w:rsidR="00BB407B" w:rsidRDefault="00BB407B">
      <w:pPr>
        <w:pStyle w:val="ConsPlusNormal"/>
        <w:jc w:val="both"/>
      </w:pPr>
    </w:p>
    <w:p w:rsidR="00BB407B" w:rsidRDefault="00BB407B">
      <w:pPr>
        <w:pStyle w:val="ConsPlusNormal"/>
        <w:jc w:val="both"/>
      </w:pPr>
    </w:p>
    <w:p w:rsidR="00BB407B" w:rsidRDefault="00BB4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EA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407B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81D49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407B"/>
    <w:rsid w:val="00BB7078"/>
    <w:rsid w:val="00BC2DD3"/>
    <w:rsid w:val="00BC4700"/>
    <w:rsid w:val="00BE121B"/>
    <w:rsid w:val="00C024E2"/>
    <w:rsid w:val="00D16F9A"/>
    <w:rsid w:val="00DA5D46"/>
    <w:rsid w:val="00DB5970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0EC34697822B8FF91CFC06C599CAE15B44AFBFF7C3CF4AEB22380A1F26575A9F7767B19C1ABEA928287473F8E646A09A53B5BBAD0D7B8AA647l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EC34697822B8FF91CE20BD3F596E95E48F0BBF6C6C51EBE713E5D4076510FCD3739E8DD58ADAD2B317D27AB4Al0N" TargetMode="External"/><Relationship Id="rId5" Type="http://schemas.openxmlformats.org/officeDocument/2006/relationships/hyperlink" Target="consultantplus://offline/ref=9F0EC34697822B8FF91CE20BD3F596E95E4AF4BBF1C1C51EBE713E5D4076510FCD3739E8DD58ADAD2B317D27AB4Al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2022-04-26T13:37:00Z</dcterms:created>
  <dcterms:modified xsi:type="dcterms:W3CDTF">2022-04-26T13:38:00Z</dcterms:modified>
</cp:coreProperties>
</file>