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A1" w:rsidRDefault="007B5EA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5EA1" w:rsidRDefault="007B5E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B5E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5EA1" w:rsidRDefault="007B5EA1">
            <w:pPr>
              <w:pStyle w:val="ConsPlusNormal"/>
            </w:pPr>
            <w:r>
              <w:t>25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5EA1" w:rsidRDefault="007B5EA1">
            <w:pPr>
              <w:pStyle w:val="ConsPlusNormal"/>
              <w:jc w:val="right"/>
            </w:pPr>
            <w:r>
              <w:t>N 39-ГД</w:t>
            </w:r>
          </w:p>
        </w:tc>
      </w:tr>
    </w:tbl>
    <w:p w:rsidR="007B5EA1" w:rsidRDefault="007B5E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EA1" w:rsidRDefault="007B5EA1">
      <w:pPr>
        <w:pStyle w:val="ConsPlusNormal"/>
        <w:jc w:val="both"/>
      </w:pPr>
    </w:p>
    <w:p w:rsidR="007B5EA1" w:rsidRDefault="007B5EA1">
      <w:pPr>
        <w:pStyle w:val="ConsPlusTitle"/>
        <w:jc w:val="center"/>
      </w:pPr>
      <w:r>
        <w:t>ЗАКОН</w:t>
      </w:r>
    </w:p>
    <w:p w:rsidR="007B5EA1" w:rsidRDefault="007B5EA1">
      <w:pPr>
        <w:pStyle w:val="ConsPlusTitle"/>
        <w:jc w:val="center"/>
      </w:pPr>
      <w:r>
        <w:t>САМАРСКОЙ ОБЛАСТИ</w:t>
      </w:r>
    </w:p>
    <w:p w:rsidR="007B5EA1" w:rsidRDefault="007B5EA1">
      <w:pPr>
        <w:pStyle w:val="ConsPlusTitle"/>
        <w:jc w:val="center"/>
      </w:pPr>
    </w:p>
    <w:p w:rsidR="007B5EA1" w:rsidRDefault="007B5EA1">
      <w:pPr>
        <w:pStyle w:val="ConsPlusTitle"/>
        <w:jc w:val="center"/>
      </w:pPr>
      <w:r>
        <w:t>О ВНЕСЕНИИ ИЗМЕНЕНИЙ В ЗАКОН САМАРСКОЙ ОБЛАСТИ</w:t>
      </w:r>
    </w:p>
    <w:p w:rsidR="007B5EA1" w:rsidRDefault="007B5EA1">
      <w:pPr>
        <w:pStyle w:val="ConsPlusTitle"/>
        <w:jc w:val="center"/>
      </w:pPr>
      <w:r>
        <w:t>"ОБ ОБЛАСТНОМ БЮДЖЕТЕ НА 2022 ГОД И НА ПЛАНОВЫЙ ПЕРИОД</w:t>
      </w:r>
    </w:p>
    <w:p w:rsidR="007B5EA1" w:rsidRDefault="007B5EA1">
      <w:pPr>
        <w:pStyle w:val="ConsPlusTitle"/>
        <w:jc w:val="center"/>
      </w:pPr>
      <w:r>
        <w:t>2023</w:t>
      </w:r>
      <w:proofErr w:type="gramStart"/>
      <w:r>
        <w:t xml:space="preserve"> И</w:t>
      </w:r>
      <w:proofErr w:type="gramEnd"/>
      <w:r>
        <w:t xml:space="preserve"> 2024 ГОДОВ"</w:t>
      </w:r>
    </w:p>
    <w:p w:rsidR="007B5EA1" w:rsidRDefault="007B5EA1">
      <w:pPr>
        <w:pStyle w:val="ConsPlusNormal"/>
        <w:jc w:val="both"/>
      </w:pPr>
    </w:p>
    <w:p w:rsidR="007B5EA1" w:rsidRDefault="007B5EA1">
      <w:pPr>
        <w:pStyle w:val="ConsPlusNormal"/>
        <w:jc w:val="right"/>
      </w:pPr>
      <w:proofErr w:type="gramStart"/>
      <w:r>
        <w:t>Принят</w:t>
      </w:r>
      <w:proofErr w:type="gramEnd"/>
    </w:p>
    <w:p w:rsidR="007B5EA1" w:rsidRDefault="007B5EA1">
      <w:pPr>
        <w:pStyle w:val="ConsPlusNormal"/>
        <w:jc w:val="right"/>
      </w:pPr>
      <w:r>
        <w:t>Самарской Губернской Думой</w:t>
      </w:r>
    </w:p>
    <w:p w:rsidR="007B5EA1" w:rsidRDefault="007B5EA1">
      <w:pPr>
        <w:pStyle w:val="ConsPlusNormal"/>
        <w:jc w:val="right"/>
      </w:pPr>
      <w:r>
        <w:t>14 апреля 2022 года</w:t>
      </w:r>
    </w:p>
    <w:p w:rsidR="007B5EA1" w:rsidRDefault="007B5EA1">
      <w:pPr>
        <w:pStyle w:val="ConsPlusNormal"/>
        <w:jc w:val="both"/>
      </w:pPr>
    </w:p>
    <w:p w:rsidR="007B5EA1" w:rsidRDefault="007B5EA1">
      <w:pPr>
        <w:pStyle w:val="ConsPlusTitle"/>
        <w:ind w:firstLine="540"/>
        <w:jc w:val="both"/>
        <w:outlineLvl w:val="0"/>
      </w:pPr>
      <w:r>
        <w:t>Статья 1</w:t>
      </w:r>
    </w:p>
    <w:p w:rsidR="007B5EA1" w:rsidRDefault="007B5EA1">
      <w:pPr>
        <w:pStyle w:val="ConsPlusNormal"/>
        <w:jc w:val="both"/>
      </w:pPr>
    </w:p>
    <w:p w:rsidR="007B5EA1" w:rsidRDefault="007B5EA1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Закон</w:t>
        </w:r>
      </w:hyperlink>
      <w:r>
        <w:t xml:space="preserve"> Самарской области от 1 декабря 2021 года N 95-ГД "Об областном бюджете на 2022 год и на плановый период 2023 и 2024 годов" (официальный сайт Правительства Самарской области (www.pravo.samregion.ru), 2021, 3 декабря; 2022, 14 марта) следующие изменения: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абзаце втором части 1 статьи 8</w:t>
        </w:r>
      </w:hyperlink>
      <w:r>
        <w:t xml:space="preserve"> сумму "7 113 599" заменить суммой "6 056 384";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2) в </w:t>
      </w:r>
      <w:hyperlink r:id="rId7">
        <w:r>
          <w:rPr>
            <w:color w:val="0000FF"/>
          </w:rPr>
          <w:t>пункте 3 части 1 статьи 17</w:t>
        </w:r>
      </w:hyperlink>
      <w:r>
        <w:t xml:space="preserve"> сумму "8 974 650" заменить суммой "6 974 650";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3) в </w:t>
      </w:r>
      <w:hyperlink r:id="rId8">
        <w:r>
          <w:rPr>
            <w:color w:val="0000FF"/>
          </w:rPr>
          <w:t>абзаце втором части 2 статьи 19</w:t>
        </w:r>
      </w:hyperlink>
      <w:r>
        <w:t xml:space="preserve"> сумму "324 622" заменить суммой "3 381 837";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4) </w:t>
      </w:r>
      <w:hyperlink r:id="rId9">
        <w:r>
          <w:rPr>
            <w:color w:val="0000FF"/>
          </w:rPr>
          <w:t>статью 27</w:t>
        </w:r>
      </w:hyperlink>
      <w:r>
        <w:t xml:space="preserve"> изложить в следующей редакции:</w:t>
      </w:r>
    </w:p>
    <w:p w:rsidR="007B5EA1" w:rsidRDefault="007B5EA1">
      <w:pPr>
        <w:pStyle w:val="ConsPlusNormal"/>
        <w:jc w:val="both"/>
      </w:pPr>
    </w:p>
    <w:p w:rsidR="007B5EA1" w:rsidRDefault="007B5EA1">
      <w:pPr>
        <w:pStyle w:val="ConsPlusNormal"/>
        <w:ind w:firstLine="540"/>
        <w:jc w:val="both"/>
      </w:pPr>
      <w:r>
        <w:t>"Статья 27</w:t>
      </w:r>
    </w:p>
    <w:p w:rsidR="007B5EA1" w:rsidRDefault="007B5EA1">
      <w:pPr>
        <w:pStyle w:val="ConsPlusNormal"/>
        <w:jc w:val="both"/>
      </w:pPr>
    </w:p>
    <w:p w:rsidR="007B5EA1" w:rsidRDefault="007B5EA1">
      <w:pPr>
        <w:pStyle w:val="ConsPlusNormal"/>
        <w:ind w:firstLine="540"/>
        <w:jc w:val="both"/>
      </w:pPr>
      <w:bookmarkStart w:id="0" w:name="P25"/>
      <w:bookmarkEnd w:id="0"/>
      <w:r>
        <w:t xml:space="preserve">1. </w:t>
      </w:r>
      <w:proofErr w:type="gramStart"/>
      <w:r>
        <w:t>Установить, что в 2022 - 2024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(реабилитации) жителей Самарской области в условиях санатория непосредственно после стационарного лечения в медицинских организациях Самарской области, участвующих в системе обязательного медицинского страхования, а также межбюджетные трансферты, источником финансового обеспечения которых являются средства федерального бюджета, предоставляемые</w:t>
      </w:r>
      <w:proofErr w:type="gramEnd"/>
      <w:r>
        <w:t xml:space="preserve"> субъекту Российской Федерации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Определение объема иных межбюджетных трансфертов бюджету территориального фонда обязательного медицинского страхования Самарской области на цели, указанные в </w:t>
      </w:r>
      <w:hyperlink w:anchor="P25">
        <w:r>
          <w:rPr>
            <w:color w:val="0000FF"/>
          </w:rPr>
          <w:t>абзаце первом</w:t>
        </w:r>
      </w:hyperlink>
      <w:r>
        <w:t xml:space="preserve"> настоящей части, осуществляется в порядке, определяемом Правительством Самарской области.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 2022 году из областного бюджета предоставляется субвенция бюджету Пенсионного фонда Российской Федерации в целях финансового обеспечения расходных обязательств Российской Федерации, возникающих при выполнении полномочий Самарской области, переданных Пенсионному фонду Российской Федерации для осуществления предоставления ежемесячной денежной выплаты на ребенка в возрасте от восьми до семнадцати </w:t>
      </w:r>
      <w:r>
        <w:lastRenderedPageBreak/>
        <w:t>лет, предоставляемой нуждающимся в социальной поддержке гражданам Российской Федерации, проживающим на территории</w:t>
      </w:r>
      <w:proofErr w:type="gramEnd"/>
      <w:r>
        <w:t xml:space="preserve"> Самарской области, в порядке и на условиях, предусмотренных законодательством Самарской области.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Объем субвенции бюджету Пенсионного фонда Российской Федерации на цели, указанные в </w:t>
      </w:r>
      <w:hyperlink w:anchor="P25">
        <w:r>
          <w:rPr>
            <w:color w:val="0000FF"/>
          </w:rPr>
          <w:t>абзаце первом</w:t>
        </w:r>
      </w:hyperlink>
      <w:r>
        <w:t xml:space="preserve"> настоящей части, рассчитывается в соответствии с законодательством Самарской области</w:t>
      </w:r>
      <w:proofErr w:type="gramStart"/>
      <w:r>
        <w:t>.";</w:t>
      </w:r>
      <w:proofErr w:type="gramEnd"/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5) в </w:t>
      </w:r>
      <w:hyperlink r:id="rId10">
        <w:r>
          <w:rPr>
            <w:color w:val="0000FF"/>
          </w:rPr>
          <w:t>приложении 3</w:t>
        </w:r>
      </w:hyperlink>
      <w:r>
        <w:t>: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строке</w:t>
        </w:r>
      </w:hyperlink>
      <w:r>
        <w:t xml:space="preserve"> "Министерство социально-демографической и семейной политики Самарской области" (код главного распорядителя бюджетных средств "733") сумму "45 635 402" заменить суммой "48 692 617";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строке</w:t>
        </w:r>
      </w:hyperlink>
      <w:r>
        <w:t xml:space="preserve"> "Охрана семьи и детства" (код главного распорядителя бюджетных средств "733", раздел "10", подраздел "04") сумму "19 908 970" заменить суммой "22 966 185";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строке</w:t>
        </w:r>
      </w:hyperlink>
      <w:r>
        <w:t xml:space="preserve"> "Непрограммные направления расходов областного бюджета" (код главного распорядителя бюджетных средств "733", раздел "10", подраздел "04", целевая статья расходов "90 0 00 00000") сумму "1 095 092" заменить суммой "4 152 307";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строке</w:t>
        </w:r>
      </w:hyperlink>
      <w:r>
        <w:t xml:space="preserve"> "Непрограммные направления расходов областного бюджета в сфере социальной политики" (код главного распорядителя бюджетных средств "733", раздел "10", подраздел "04", целевая статья расходов "90 2 00 00000") сумму "1 095 092" заменить суммой "4 152 307";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строке</w:t>
        </w:r>
      </w:hyperlink>
      <w:r>
        <w:t xml:space="preserve"> "Межбюджетные трансферты" (код главного распорядителя бюджетных средств "733", раздел "10", подраздел "04", целевая статья расходов "90 2 00 00000", вид расходов "500") сумму "840 221" заменить суммой "3 897 436";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строке</w:t>
        </w:r>
      </w:hyperlink>
      <w:r>
        <w:t xml:space="preserve"> "Министерство управления финансами Самарской области" (код главного распорядителя бюджетных средств "777") сумму "31 409 452" заменить суммой "28 352 237";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строке</w:t>
        </w:r>
      </w:hyperlink>
      <w:r>
        <w:t xml:space="preserve"> "Резервные фонды" (код главного распорядителя бюджетных средств "777", раздел "01", подраздел "11") сумму "7 113 599" заменить суммой "6 056 384";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строке</w:t>
        </w:r>
      </w:hyperlink>
      <w:r>
        <w:t xml:space="preserve"> "Непрограммные направления расходов областного бюджета" (код главного распорядителя бюджетных средств "777", раздел "01", подраздел "11", целевая статья расходов "90 0 00 00000") сумму "7 113 599" заменить суммой "6 056 384";</w:t>
      </w:r>
    </w:p>
    <w:p w:rsidR="007B5EA1" w:rsidRDefault="007B5EA1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9">
        <w:r>
          <w:rPr>
            <w:color w:val="0000FF"/>
          </w:rPr>
          <w:t>строке</w:t>
        </w:r>
      </w:hyperlink>
      <w:r>
        <w:t xml:space="preserve"> "Непрограммные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информации" (код главного распорядителя бюджетных средств "777", раздел "01", подраздел "11", целевая статья расходов "90 1 00 00000") сумму "7 113 599" заменить суммой "6 056 384";</w:t>
      </w:r>
      <w:proofErr w:type="gramEnd"/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строке</w:t>
        </w:r>
      </w:hyperlink>
      <w:r>
        <w:t xml:space="preserve"> "Иные бюджетные ассигнования" (код главного распорядителя бюджетных средств "777", раздел "01", подраздел "11", целевая статья расходов "90 1 00 00000", вид расходов "800") сумму "7 113 599" заменить суммой "6 056 384";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строке</w:t>
        </w:r>
      </w:hyperlink>
      <w:r>
        <w:t xml:space="preserve"> "Другие вопросы в области национальной экономики" (код главного распорядителя бюджетных средств "777", раздел "04", подраздел "12") сумму "8 974 650" заменить суммой "6 974 650";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строке</w:t>
        </w:r>
      </w:hyperlink>
      <w:r>
        <w:t xml:space="preserve"> "Непрограммные направления расходов областного бюджета" (код главного распорядителя бюджетных средств "777", раздел "04", подраздел "12", целевая статья расходов "90 0 00 00000") сумму "8 974 650" заменить суммой "6 974 650";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3">
        <w:r>
          <w:rPr>
            <w:color w:val="0000FF"/>
          </w:rPr>
          <w:t>строке</w:t>
        </w:r>
      </w:hyperlink>
      <w:r>
        <w:t xml:space="preserve"> "Непрограммные направления расходов областного бюджета в области национальной экономики" (код главного распорядителя бюджетных средств "777", раздел "04", подраздел "12", целевая статья расходов "90 4 00 00000") сумму "8 974 650" заменить суммой "6 974 650";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строке</w:t>
        </w:r>
      </w:hyperlink>
      <w:r>
        <w:t xml:space="preserve"> "Иные бюджетные ассигнования" (код главного распорядителя бюджетных средств "777", раздел "04", подраздел "12", целевая статья расходов "90 4 00 00000", вид расходов "800") сумму "8 974 650" заменить суммой "6 974 650";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6) в </w:t>
      </w:r>
      <w:hyperlink r:id="rId25">
        <w:r>
          <w:rPr>
            <w:color w:val="0000FF"/>
          </w:rPr>
          <w:t>приложении 5</w:t>
        </w:r>
      </w:hyperlink>
      <w:r>
        <w:t>: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строке</w:t>
        </w:r>
      </w:hyperlink>
      <w:r>
        <w:t xml:space="preserve"> "Непрограммные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информации" (целевая статья расходов "90 1 00 00000") сумму "15 036 375" заменить суммой "13 979 160";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строке</w:t>
        </w:r>
      </w:hyperlink>
      <w:r>
        <w:t xml:space="preserve"> "Иные бюджетные ассигнования" (целевая статья расходов "90 1 00 00000", вид расходов "800") сумму "10 932 660" заменить суммой "9 875 445";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строке</w:t>
        </w:r>
      </w:hyperlink>
      <w:r>
        <w:t xml:space="preserve"> "Непрограммные направления расходов областного бюджета в сфере социальной политики" (целевая статья расходов "90 2 00 00000") сумму "1 759 698" заменить суммой "4 816 913";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29">
        <w:r>
          <w:rPr>
            <w:color w:val="0000FF"/>
          </w:rPr>
          <w:t>строке</w:t>
        </w:r>
      </w:hyperlink>
      <w:r>
        <w:t xml:space="preserve"> "Межбюджетные трансферты" (целевая статья расходов "90 2 00 00000", вид расходов "500") сумму "1 108 497" заменить суммой "4 165 712";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строке</w:t>
        </w:r>
      </w:hyperlink>
      <w:r>
        <w:t xml:space="preserve"> "Непрограммные направления расходов областного бюджета в области национальной экономики" (целевая статья расходов "90 4 00 00000") сумму "9 807 224" заменить суммой "7 807 224";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31">
        <w:r>
          <w:rPr>
            <w:color w:val="0000FF"/>
          </w:rPr>
          <w:t>строке</w:t>
        </w:r>
      </w:hyperlink>
      <w:r>
        <w:t xml:space="preserve"> "Иные бюджетные ассигнования" (целевая статья расходов "90 4 00 00000", вид расходов "800") сумму "9 168 710" заменить суммой "7 168 710";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7) в </w:t>
      </w:r>
      <w:hyperlink r:id="rId32">
        <w:r>
          <w:rPr>
            <w:color w:val="0000FF"/>
          </w:rPr>
          <w:t>приложении 7</w:t>
        </w:r>
      </w:hyperlink>
      <w:r>
        <w:t>:</w:t>
      </w:r>
    </w:p>
    <w:p w:rsidR="007B5EA1" w:rsidRDefault="007B5EA1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строке</w:t>
        </w:r>
      </w:hyperlink>
      <w:r>
        <w:t xml:space="preserve"> "ВСЕГО" сумму "24 657 646" заменить суммой "27 714 861";</w:t>
      </w:r>
    </w:p>
    <w:p w:rsidR="007B5EA1" w:rsidRDefault="007B5EA1">
      <w:pPr>
        <w:pStyle w:val="ConsPlusNormal"/>
        <w:spacing w:before="220"/>
        <w:ind w:firstLine="540"/>
        <w:jc w:val="both"/>
      </w:pPr>
      <w:hyperlink r:id="rId34">
        <w:proofErr w:type="gramStart"/>
        <w:r>
          <w:rPr>
            <w:color w:val="0000FF"/>
          </w:rPr>
          <w:t>графу</w:t>
        </w:r>
      </w:hyperlink>
      <w:r>
        <w:t xml:space="preserve"> "Наименование мероприятия" дополнить строкой "Предоставление субвенций из областного бюджета бюджету Пенсионного фонда Российской Федерации в целях финансового обеспечения расходных обязательств Российской Федерации, возникающих при выполнении полномочий Самарской области, переданных Пенсионному фонду Российской Федерации для осуществления предоставления ежемесячной денежной выплаты на ребенка в возрасте от восьми до семнадцати лет, предоставляемой нуждающимся в социальной поддержке гражданам Российской Федерации, проживающим на территории</w:t>
      </w:r>
      <w:proofErr w:type="gramEnd"/>
      <w:r>
        <w:t xml:space="preserve"> Самарской области" с указанием в графе "2022 год - всего" суммы "3 057 215".</w:t>
      </w:r>
    </w:p>
    <w:p w:rsidR="007B5EA1" w:rsidRDefault="007B5EA1">
      <w:pPr>
        <w:pStyle w:val="ConsPlusNormal"/>
        <w:jc w:val="both"/>
      </w:pPr>
    </w:p>
    <w:p w:rsidR="007B5EA1" w:rsidRDefault="007B5EA1">
      <w:pPr>
        <w:pStyle w:val="ConsPlusTitle"/>
        <w:ind w:firstLine="540"/>
        <w:jc w:val="both"/>
        <w:outlineLvl w:val="0"/>
      </w:pPr>
      <w:r>
        <w:t>Статья 2</w:t>
      </w:r>
    </w:p>
    <w:p w:rsidR="007B5EA1" w:rsidRDefault="007B5EA1">
      <w:pPr>
        <w:pStyle w:val="ConsPlusNormal"/>
        <w:jc w:val="both"/>
      </w:pPr>
    </w:p>
    <w:p w:rsidR="007B5EA1" w:rsidRDefault="007B5EA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B5EA1" w:rsidRDefault="007B5EA1">
      <w:pPr>
        <w:pStyle w:val="ConsPlusNormal"/>
        <w:jc w:val="both"/>
      </w:pPr>
    </w:p>
    <w:p w:rsidR="007B5EA1" w:rsidRDefault="007B5EA1">
      <w:pPr>
        <w:pStyle w:val="ConsPlusNormal"/>
        <w:jc w:val="right"/>
      </w:pPr>
      <w:r>
        <w:t>Губернатор Самарской области</w:t>
      </w:r>
    </w:p>
    <w:p w:rsidR="007B5EA1" w:rsidRDefault="007B5EA1">
      <w:pPr>
        <w:pStyle w:val="ConsPlusNormal"/>
        <w:jc w:val="right"/>
      </w:pPr>
      <w:r>
        <w:t>Д.И.АЗАРОВ</w:t>
      </w:r>
    </w:p>
    <w:p w:rsidR="007B5EA1" w:rsidRDefault="007B5EA1">
      <w:pPr>
        <w:pStyle w:val="ConsPlusNormal"/>
      </w:pPr>
      <w:r>
        <w:t>25 апреля 2022 года</w:t>
      </w:r>
    </w:p>
    <w:p w:rsidR="007B5EA1" w:rsidRDefault="007B5EA1">
      <w:pPr>
        <w:pStyle w:val="ConsPlusNormal"/>
        <w:spacing w:before="220"/>
      </w:pPr>
      <w:r>
        <w:t>N 39-ГД</w:t>
      </w:r>
    </w:p>
    <w:p w:rsidR="007B5EA1" w:rsidRDefault="007B5EA1">
      <w:pPr>
        <w:pStyle w:val="ConsPlusNormal"/>
        <w:jc w:val="both"/>
      </w:pPr>
    </w:p>
    <w:p w:rsidR="007B5EA1" w:rsidRDefault="007B5EA1">
      <w:pPr>
        <w:pStyle w:val="ConsPlusNormal"/>
        <w:jc w:val="both"/>
      </w:pPr>
    </w:p>
    <w:p w:rsidR="007B5EA1" w:rsidRDefault="007B5E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6B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7B5EA1"/>
    <w:rsid w:val="00095E64"/>
    <w:rsid w:val="004907A7"/>
    <w:rsid w:val="0055420B"/>
    <w:rsid w:val="007B5EA1"/>
    <w:rsid w:val="0084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E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5E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5E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0530123CF26D98C07C121E6E87413C238CE77F9A257155512CE23FA20006AF3A2CB4B704959973DE73E043EB0709A133B8BE678B9368D2E27459D71oCE" TargetMode="External"/><Relationship Id="rId13" Type="http://schemas.openxmlformats.org/officeDocument/2006/relationships/hyperlink" Target="consultantplus://offline/ref=F180530123CF26D98C07C121E6E87413C238CE77F9A257155512CE23FA20006AF3A2CB4B704959973DE63F0035B0709A133B8BE678B9368D2E27459D71oCE" TargetMode="External"/><Relationship Id="rId18" Type="http://schemas.openxmlformats.org/officeDocument/2006/relationships/hyperlink" Target="consultantplus://offline/ref=F180530123CF26D98C07C121E6E87413C238CE77F9A257155512CE23FA20006AF3A2CB4B704959973DE9360432B0709A133B8BE678B9368D2E27459D71oCE" TargetMode="External"/><Relationship Id="rId26" Type="http://schemas.openxmlformats.org/officeDocument/2006/relationships/hyperlink" Target="consultantplus://offline/ref=F180530123CF26D98C07C121E6E87413C238CE77F9A257155512CE23FA20006AF3A2CB4B704959973DE8300C31B0709A133B8BE678B9368D2E27459D71o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80530123CF26D98C07C121E6E87413C238CE77F9A257155512CE23FA20006AF3A2CB4B704959973DE9360633B0709A133B8BE678B9368D2E27459D71oCE" TargetMode="External"/><Relationship Id="rId34" Type="http://schemas.openxmlformats.org/officeDocument/2006/relationships/hyperlink" Target="consultantplus://offline/ref=F180530123CF26D98C07C121E6E87413C238CE77F9A257155512CE23FA20006AF3A2CB4B704959973CE137023EB0709A133B8BE678B9368D2E27459D71oCE" TargetMode="External"/><Relationship Id="rId7" Type="http://schemas.openxmlformats.org/officeDocument/2006/relationships/hyperlink" Target="consultantplus://offline/ref=F180530123CF26D98C07C121E6E87413C238CE77F9A257155512CE23FA20006AF3A2CB4B704959973DE73E0434B0709A133B8BE678B9368D2E27459D71oCE" TargetMode="External"/><Relationship Id="rId12" Type="http://schemas.openxmlformats.org/officeDocument/2006/relationships/hyperlink" Target="consultantplus://offline/ref=F180530123CF26D98C07C121E6E87413C238CE77F9A257155512CE23FA20006AF3A2CB4B704959973DE63F0634B0709A133B8BE678B9368D2E27459D71oCE" TargetMode="External"/><Relationship Id="rId17" Type="http://schemas.openxmlformats.org/officeDocument/2006/relationships/hyperlink" Target="consultantplus://offline/ref=F180530123CF26D98C07C121E6E87413C238CE77F9A257155512CE23FA20006AF3A2CB4B704959973DE9360433B0709A133B8BE678B9368D2E27459D71oCE" TargetMode="External"/><Relationship Id="rId25" Type="http://schemas.openxmlformats.org/officeDocument/2006/relationships/hyperlink" Target="consultantplus://offline/ref=F180530123CF26D98C07C121E6E87413C238CE77F9A257155512CE23FA20006AF3A2CB4B704959973DE8340336B0709A133B8BE678B9368D2E27459D71oCE" TargetMode="External"/><Relationship Id="rId33" Type="http://schemas.openxmlformats.org/officeDocument/2006/relationships/hyperlink" Target="consultantplus://offline/ref=F180530123CF26D98C07C121E6E87413C238CE77F9A257155512CE23FA20006AF3A2CB4B704959973CE1370337B0709A133B8BE678B9368D2E27459D71o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80530123CF26D98C07C121E6E87413C238CE77F9A257155512CE23FA20006AF3A2CB4B704959973DE63F0D30B0709A133B8BE678B9368D2E27459D71oCE" TargetMode="External"/><Relationship Id="rId20" Type="http://schemas.openxmlformats.org/officeDocument/2006/relationships/hyperlink" Target="consultantplus://offline/ref=F180530123CF26D98C07C121E6E87413C238CE77F9A257155512CE23FA20006AF3A2CB4B704959973DE9360430B0709A133B8BE678B9368D2E27459D71oCE" TargetMode="External"/><Relationship Id="rId29" Type="http://schemas.openxmlformats.org/officeDocument/2006/relationships/hyperlink" Target="consultantplus://offline/ref=F180530123CF26D98C07C121E6E87413C238CE77F9A257155512CE23FA20006AF3A2CB4B704959973DE8300D30B0709A133B8BE678B9368D2E27459D71o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0530123CF26D98C07C121E6E87413C238CE77F9A257155512CE23FA20006AF3A2CB4B704959973DE7310C30B0709A133B8BE678B9368D2E27459D71oCE" TargetMode="External"/><Relationship Id="rId11" Type="http://schemas.openxmlformats.org/officeDocument/2006/relationships/hyperlink" Target="consultantplus://offline/ref=F180530123CF26D98C07C121E6E87413C238CE77F9A257155512CE23FA20006AF3A2CB4B704959973DE63E0333B0709A133B8BE678B9368D2E27459D71oCE" TargetMode="External"/><Relationship Id="rId24" Type="http://schemas.openxmlformats.org/officeDocument/2006/relationships/hyperlink" Target="consultantplus://offline/ref=F180530123CF26D98C07C121E6E87413C238CE77F9A257155512CE23FA20006AF3A2CB4B704959973DE9360630B0709A133B8BE678B9368D2E27459D71oCE" TargetMode="External"/><Relationship Id="rId32" Type="http://schemas.openxmlformats.org/officeDocument/2006/relationships/hyperlink" Target="consultantplus://offline/ref=F180530123CF26D98C07C121E6E87413C238CE77F9A257155512CE23FA20006AF3A2CB4B704959973CE137023FB0709A133B8BE678B9368D2E27459D71oCE" TargetMode="External"/><Relationship Id="rId5" Type="http://schemas.openxmlformats.org/officeDocument/2006/relationships/hyperlink" Target="consultantplus://offline/ref=F180530123CF26D98C07C121E6E87413C238CE77F9A257155512CE23FA20006AF3A2CB4B6249019B3FE9280433A526CB5576oDE" TargetMode="External"/><Relationship Id="rId15" Type="http://schemas.openxmlformats.org/officeDocument/2006/relationships/hyperlink" Target="consultantplus://offline/ref=F180530123CF26D98C07C121E6E87413C238CE77F9A257155512CE23FA20006AF3A2CB4B704959973DE63F0030B0709A133B8BE678B9368D2E27459D71oCE" TargetMode="External"/><Relationship Id="rId23" Type="http://schemas.openxmlformats.org/officeDocument/2006/relationships/hyperlink" Target="consultantplus://offline/ref=F180530123CF26D98C07C121E6E87413C238CE77F9A257155512CE23FA20006AF3A2CB4B704959973DE9360631B0709A133B8BE678B9368D2E27459D71oCE" TargetMode="External"/><Relationship Id="rId28" Type="http://schemas.openxmlformats.org/officeDocument/2006/relationships/hyperlink" Target="consultantplus://offline/ref=F180530123CF26D98C07C121E6E87413C238CE77F9A257155512CE23FA20006AF3A2CB4B704959973DE8300D34B0709A133B8BE678B9368D2E27459D71oC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180530123CF26D98C07C121E6E87413C238CE77F9A257155512CE23FA20006AF3A2CB4B704959973DE73E0532B0709A133B8BE678B9368D2E27459D71oCE" TargetMode="External"/><Relationship Id="rId19" Type="http://schemas.openxmlformats.org/officeDocument/2006/relationships/hyperlink" Target="consultantplus://offline/ref=F180530123CF26D98C07C121E6E87413C238CE77F9A257155512CE23FA20006AF3A2CB4B704959973DE9360431B0709A133B8BE678B9368D2E27459D71oCE" TargetMode="External"/><Relationship Id="rId31" Type="http://schemas.openxmlformats.org/officeDocument/2006/relationships/hyperlink" Target="consultantplus://offline/ref=F180530123CF26D98C07C121E6E87413C238CE77F9A257155512CE23FA20006AF3A2CB4B704959973DE831043FB0709A133B8BE678B9368D2E27459D71oC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80530123CF26D98C07C121E6E87413C238CE77F9A257155512CE23FA20006AF3A2CB4B704959973DE1340535B0709A133B8BE678B9368D2E27459D71oCE" TargetMode="External"/><Relationship Id="rId14" Type="http://schemas.openxmlformats.org/officeDocument/2006/relationships/hyperlink" Target="consultantplus://offline/ref=F180530123CF26D98C07C121E6E87413C238CE77F9A257155512CE23FA20006AF3A2CB4B704959973DE63F0034B0709A133B8BE678B9368D2E27459D71oCE" TargetMode="External"/><Relationship Id="rId22" Type="http://schemas.openxmlformats.org/officeDocument/2006/relationships/hyperlink" Target="consultantplus://offline/ref=F180530123CF26D98C07C121E6E87413C238CE77F9A257155512CE23FA20006AF3A2CB4B704959973DE9360632B0709A133B8BE678B9368D2E27459D71oCE" TargetMode="External"/><Relationship Id="rId27" Type="http://schemas.openxmlformats.org/officeDocument/2006/relationships/hyperlink" Target="consultantplus://offline/ref=F180530123CF26D98C07C121E6E87413C238CE77F9A257155512CE23FA20006AF3A2CB4B704959973DE8300D35B0709A133B8BE678B9368D2E27459D71oCE" TargetMode="External"/><Relationship Id="rId30" Type="http://schemas.openxmlformats.org/officeDocument/2006/relationships/hyperlink" Target="consultantplus://offline/ref=F180530123CF26D98C07C121E6E87413C238CE77F9A257155512CE23FA20006AF3A2CB4B704959973DE8310434B0709A133B8BE678B9368D2E27459D71oC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1968</Words>
  <Characters>11222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2023-04-28T04:40:00Z</dcterms:created>
  <dcterms:modified xsi:type="dcterms:W3CDTF">2023-04-28T04:41:00Z</dcterms:modified>
</cp:coreProperties>
</file>