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E" w:rsidRDefault="00ED46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D461E" w:rsidRDefault="00ED46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D46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61E" w:rsidRDefault="00ED461E">
            <w:pPr>
              <w:pStyle w:val="ConsPlusNormal"/>
            </w:pPr>
            <w:r>
              <w:t>14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61E" w:rsidRDefault="00ED461E">
            <w:pPr>
              <w:pStyle w:val="ConsPlusNormal"/>
              <w:jc w:val="right"/>
            </w:pPr>
            <w:r>
              <w:t>N 2-ГД</w:t>
            </w:r>
          </w:p>
        </w:tc>
      </w:tr>
    </w:tbl>
    <w:p w:rsidR="00ED461E" w:rsidRDefault="00ED46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Title"/>
        <w:jc w:val="center"/>
      </w:pPr>
      <w:r>
        <w:t>ЗАКОН</w:t>
      </w:r>
    </w:p>
    <w:p w:rsidR="00ED461E" w:rsidRDefault="00ED461E">
      <w:pPr>
        <w:pStyle w:val="ConsPlusTitle"/>
        <w:jc w:val="center"/>
      </w:pPr>
      <w:r>
        <w:t>САМАРСКОЙ ОБЛАСТИ</w:t>
      </w:r>
    </w:p>
    <w:p w:rsidR="00ED461E" w:rsidRDefault="00ED461E">
      <w:pPr>
        <w:pStyle w:val="ConsPlusTitle"/>
        <w:jc w:val="both"/>
      </w:pPr>
    </w:p>
    <w:p w:rsidR="00ED461E" w:rsidRDefault="00ED461E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ПУНКТА 7 ЧАСТИ 1 СТАТЬИ 8 ЗАКОНА</w:t>
      </w:r>
    </w:p>
    <w:p w:rsidR="00ED461E" w:rsidRDefault="00ED461E">
      <w:pPr>
        <w:pStyle w:val="ConsPlusTitle"/>
        <w:jc w:val="center"/>
      </w:pPr>
      <w:r>
        <w:t>САМАРСКОЙ ОБЛАСТИ "О ПРАВИТЕЛЬСТВЕ САМАРСКОЙ ОБЛАСТИ"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jc w:val="right"/>
      </w:pPr>
      <w:proofErr w:type="gramStart"/>
      <w:r>
        <w:t>Принят</w:t>
      </w:r>
      <w:proofErr w:type="gramEnd"/>
    </w:p>
    <w:p w:rsidR="00ED461E" w:rsidRDefault="00ED461E">
      <w:pPr>
        <w:pStyle w:val="ConsPlusNormal"/>
        <w:jc w:val="right"/>
      </w:pPr>
      <w:r>
        <w:t>Самарской Губернской Думой</w:t>
      </w:r>
    </w:p>
    <w:p w:rsidR="00ED461E" w:rsidRDefault="00ED461E">
      <w:pPr>
        <w:pStyle w:val="ConsPlusNormal"/>
        <w:jc w:val="right"/>
      </w:pPr>
      <w:r>
        <w:t>31 января 2023 года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Title"/>
        <w:ind w:firstLine="540"/>
        <w:jc w:val="both"/>
        <w:outlineLvl w:val="0"/>
      </w:pPr>
      <w:r>
        <w:t>Статья 1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ind w:firstLine="540"/>
        <w:jc w:val="both"/>
      </w:pPr>
      <w:hyperlink r:id="rId5">
        <w:r>
          <w:rPr>
            <w:color w:val="0000FF"/>
          </w:rPr>
          <w:t>Пункт 7 части 1 статьи 8</w:t>
        </w:r>
      </w:hyperlink>
      <w:r>
        <w:t xml:space="preserve"> Закона Самарской области от 30 сентября 2011 года N 80-ГД "О Правительстве Самарской области" (газета "Волжская коммуна", 2011, 1 октября; 2012, 14 апреля, 8 июня; 2013, 9 октября) признать утратившим силу.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Title"/>
        <w:ind w:firstLine="540"/>
        <w:jc w:val="both"/>
        <w:outlineLvl w:val="0"/>
      </w:pPr>
      <w:r>
        <w:t>Статья 2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jc w:val="right"/>
      </w:pPr>
      <w:r>
        <w:t>Губернатор Самарской области</w:t>
      </w:r>
    </w:p>
    <w:p w:rsidR="00ED461E" w:rsidRDefault="00ED461E">
      <w:pPr>
        <w:pStyle w:val="ConsPlusNormal"/>
        <w:jc w:val="right"/>
      </w:pPr>
      <w:r>
        <w:t>Д.И.АЗАРОВ</w:t>
      </w:r>
    </w:p>
    <w:p w:rsidR="00ED461E" w:rsidRDefault="00ED461E">
      <w:pPr>
        <w:pStyle w:val="ConsPlusNormal"/>
      </w:pPr>
      <w:r>
        <w:t>14 февраля 2023 года</w:t>
      </w:r>
    </w:p>
    <w:p w:rsidR="00ED461E" w:rsidRDefault="00ED461E">
      <w:pPr>
        <w:pStyle w:val="ConsPlusNormal"/>
        <w:spacing w:before="220"/>
      </w:pPr>
      <w:r>
        <w:t>N 2-ГД</w:t>
      </w: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jc w:val="both"/>
      </w:pPr>
    </w:p>
    <w:p w:rsidR="00ED461E" w:rsidRDefault="00ED46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6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D461E"/>
    <w:rsid w:val="00095E64"/>
    <w:rsid w:val="00101F10"/>
    <w:rsid w:val="003D392D"/>
    <w:rsid w:val="0055420B"/>
    <w:rsid w:val="0056711B"/>
    <w:rsid w:val="0084782E"/>
    <w:rsid w:val="00ED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4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56510&amp;dst=10006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2024-04-27T06:53:00Z</dcterms:created>
  <dcterms:modified xsi:type="dcterms:W3CDTF">2024-04-27T06:53:00Z</dcterms:modified>
</cp:coreProperties>
</file>