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91" w:rsidRDefault="00750791">
      <w:pPr>
        <w:widowControl w:val="0"/>
        <w:autoSpaceDE w:val="0"/>
        <w:autoSpaceDN w:val="0"/>
        <w:adjustRightInd w:val="0"/>
        <w:spacing w:after="0" w:line="240" w:lineRule="auto"/>
        <w:outlineLvl w:val="0"/>
        <w:rPr>
          <w:rFonts w:ascii="Calibri" w:hAnsi="Calibri" w:cs="Calibri"/>
        </w:rPr>
      </w:pPr>
    </w:p>
    <w:p w:rsidR="00750791" w:rsidRDefault="007507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САМАРСКОЙ ОБЛАСТИ</w:t>
      </w:r>
    </w:p>
    <w:p w:rsidR="00750791" w:rsidRDefault="00750791">
      <w:pPr>
        <w:widowControl w:val="0"/>
        <w:autoSpaceDE w:val="0"/>
        <w:autoSpaceDN w:val="0"/>
        <w:adjustRightInd w:val="0"/>
        <w:spacing w:after="0" w:line="240" w:lineRule="auto"/>
        <w:jc w:val="center"/>
        <w:rPr>
          <w:rFonts w:ascii="Calibri" w:hAnsi="Calibri" w:cs="Calibri"/>
          <w:b/>
          <w:bCs/>
        </w:rPr>
      </w:pPr>
    </w:p>
    <w:p w:rsidR="00750791" w:rsidRDefault="00750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50791" w:rsidRDefault="00750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2008 г. N 447</w:t>
      </w:r>
    </w:p>
    <w:p w:rsidR="00750791" w:rsidRDefault="00750791">
      <w:pPr>
        <w:widowControl w:val="0"/>
        <w:autoSpaceDE w:val="0"/>
        <w:autoSpaceDN w:val="0"/>
        <w:adjustRightInd w:val="0"/>
        <w:spacing w:after="0" w:line="240" w:lineRule="auto"/>
        <w:jc w:val="center"/>
        <w:rPr>
          <w:rFonts w:ascii="Calibri" w:hAnsi="Calibri" w:cs="Calibri"/>
          <w:b/>
          <w:bCs/>
        </w:rPr>
      </w:pPr>
    </w:p>
    <w:p w:rsidR="00750791" w:rsidRDefault="00750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МИНИСТЕРСТВЕ</w:t>
      </w:r>
    </w:p>
    <w:p w:rsidR="00750791" w:rsidRDefault="00750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УПРАВЛЕНИЯ ФИНАНСАМИ САМАРСКОЙ ОБЛАСТИ</w:t>
      </w:r>
    </w:p>
    <w:p w:rsidR="00750791" w:rsidRDefault="00750791">
      <w:pPr>
        <w:widowControl w:val="0"/>
        <w:autoSpaceDE w:val="0"/>
        <w:autoSpaceDN w:val="0"/>
        <w:adjustRightInd w:val="0"/>
        <w:spacing w:after="0" w:line="240" w:lineRule="auto"/>
        <w:jc w:val="center"/>
        <w:rPr>
          <w:rFonts w:ascii="Calibri" w:hAnsi="Calibri" w:cs="Calibri"/>
        </w:rPr>
      </w:pP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04.02.2009 </w:t>
      </w:r>
      <w:hyperlink r:id="rId4" w:history="1">
        <w:r>
          <w:rPr>
            <w:rFonts w:ascii="Calibri" w:hAnsi="Calibri" w:cs="Calibri"/>
            <w:color w:val="0000FF"/>
          </w:rPr>
          <w:t>N 22</w:t>
        </w:r>
      </w:hyperlink>
      <w:r>
        <w:rPr>
          <w:rFonts w:ascii="Calibri" w:hAnsi="Calibri" w:cs="Calibri"/>
        </w:rPr>
        <w:t xml:space="preserve">, от 18.02.2009 </w:t>
      </w:r>
      <w:hyperlink r:id="rId5" w:history="1">
        <w:r>
          <w:rPr>
            <w:rFonts w:ascii="Calibri" w:hAnsi="Calibri" w:cs="Calibri"/>
            <w:color w:val="0000FF"/>
          </w:rPr>
          <w:t>N 32</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19.08.2009 </w:t>
      </w:r>
      <w:hyperlink r:id="rId6" w:history="1">
        <w:r>
          <w:rPr>
            <w:rFonts w:ascii="Calibri" w:hAnsi="Calibri" w:cs="Calibri"/>
            <w:color w:val="0000FF"/>
          </w:rPr>
          <w:t>N 394</w:t>
        </w:r>
      </w:hyperlink>
      <w:r>
        <w:rPr>
          <w:rFonts w:ascii="Calibri" w:hAnsi="Calibri" w:cs="Calibri"/>
        </w:rPr>
        <w:t xml:space="preserve">, от 06.10.2009 </w:t>
      </w:r>
      <w:hyperlink r:id="rId7" w:history="1">
        <w:r>
          <w:rPr>
            <w:rFonts w:ascii="Calibri" w:hAnsi="Calibri" w:cs="Calibri"/>
            <w:color w:val="0000FF"/>
          </w:rPr>
          <w:t>N 509</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25.08.2010 </w:t>
      </w:r>
      <w:hyperlink r:id="rId8" w:history="1">
        <w:r>
          <w:rPr>
            <w:rFonts w:ascii="Calibri" w:hAnsi="Calibri" w:cs="Calibri"/>
            <w:color w:val="0000FF"/>
          </w:rPr>
          <w:t>N 388</w:t>
        </w:r>
      </w:hyperlink>
      <w:r>
        <w:rPr>
          <w:rFonts w:ascii="Calibri" w:hAnsi="Calibri" w:cs="Calibri"/>
        </w:rPr>
        <w:t xml:space="preserve">, от 12.10.2011 </w:t>
      </w:r>
      <w:hyperlink r:id="rId9" w:history="1">
        <w:r>
          <w:rPr>
            <w:rFonts w:ascii="Calibri" w:hAnsi="Calibri" w:cs="Calibri"/>
            <w:color w:val="0000FF"/>
          </w:rPr>
          <w:t>N 588</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10" w:history="1">
        <w:r>
          <w:rPr>
            <w:rFonts w:ascii="Calibri" w:hAnsi="Calibri" w:cs="Calibri"/>
            <w:color w:val="0000FF"/>
          </w:rPr>
          <w:t>N 713</w:t>
        </w:r>
      </w:hyperlink>
      <w:r>
        <w:rPr>
          <w:rFonts w:ascii="Calibri" w:hAnsi="Calibri" w:cs="Calibri"/>
        </w:rPr>
        <w:t xml:space="preserve">, от 30.12.2011 </w:t>
      </w:r>
      <w:hyperlink r:id="rId11" w:history="1">
        <w:r>
          <w:rPr>
            <w:rFonts w:ascii="Calibri" w:hAnsi="Calibri" w:cs="Calibri"/>
            <w:color w:val="0000FF"/>
          </w:rPr>
          <w:t>N 916</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12" w:history="1">
        <w:r>
          <w:rPr>
            <w:rFonts w:ascii="Calibri" w:hAnsi="Calibri" w:cs="Calibri"/>
            <w:color w:val="0000FF"/>
          </w:rPr>
          <w:t>N 348</w:t>
        </w:r>
      </w:hyperlink>
      <w:r>
        <w:rPr>
          <w:rFonts w:ascii="Calibri" w:hAnsi="Calibri" w:cs="Calibri"/>
        </w:rPr>
        <w:t xml:space="preserve">, от 24.04.2013 </w:t>
      </w:r>
      <w:hyperlink r:id="rId13" w:history="1">
        <w:r>
          <w:rPr>
            <w:rFonts w:ascii="Calibri" w:hAnsi="Calibri" w:cs="Calibri"/>
            <w:color w:val="0000FF"/>
          </w:rPr>
          <w:t>N 170</w:t>
        </w:r>
      </w:hyperlink>
      <w:r>
        <w:rPr>
          <w:rFonts w:ascii="Calibri" w:hAnsi="Calibri" w:cs="Calibri"/>
        </w:rPr>
        <w:t>)</w:t>
      </w:r>
    </w:p>
    <w:p w:rsidR="00750791" w:rsidRDefault="00750791">
      <w:pPr>
        <w:widowControl w:val="0"/>
        <w:autoSpaceDE w:val="0"/>
        <w:autoSpaceDN w:val="0"/>
        <w:adjustRightInd w:val="0"/>
        <w:spacing w:after="0" w:line="240" w:lineRule="auto"/>
        <w:rPr>
          <w:rFonts w:ascii="Calibri" w:hAnsi="Calibri" w:cs="Calibri"/>
        </w:rPr>
      </w:pP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пунктом 5 статьи 86</w:t>
        </w:r>
      </w:hyperlink>
      <w:r>
        <w:rPr>
          <w:rFonts w:ascii="Calibri" w:hAnsi="Calibri" w:cs="Calibri"/>
        </w:rPr>
        <w:t xml:space="preserve"> Устава Самарской области Правительство Самарской области постановляет:</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4" w:history="1">
        <w:r>
          <w:rPr>
            <w:rFonts w:ascii="Calibri" w:hAnsi="Calibri" w:cs="Calibri"/>
            <w:color w:val="0000FF"/>
          </w:rPr>
          <w:t>Положение</w:t>
        </w:r>
      </w:hyperlink>
      <w:r>
        <w:rPr>
          <w:rFonts w:ascii="Calibri" w:hAnsi="Calibri" w:cs="Calibri"/>
        </w:rPr>
        <w:t xml:space="preserve"> о министерстве управления финансами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в средствах массовой информации.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750791" w:rsidRDefault="00750791">
      <w:pPr>
        <w:widowControl w:val="0"/>
        <w:autoSpaceDE w:val="0"/>
        <w:autoSpaceDN w:val="0"/>
        <w:adjustRightInd w:val="0"/>
        <w:spacing w:after="0" w:line="240" w:lineRule="auto"/>
        <w:jc w:val="right"/>
        <w:rPr>
          <w:rFonts w:ascii="Calibri" w:hAnsi="Calibri" w:cs="Calibri"/>
        </w:rPr>
      </w:pPr>
    </w:p>
    <w:p w:rsidR="00750791" w:rsidRDefault="0075079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 председатель</w:t>
      </w:r>
    </w:p>
    <w:p w:rsidR="00750791" w:rsidRDefault="0075079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750791" w:rsidRDefault="00750791">
      <w:pPr>
        <w:widowControl w:val="0"/>
        <w:autoSpaceDE w:val="0"/>
        <w:autoSpaceDN w:val="0"/>
        <w:adjustRightInd w:val="0"/>
        <w:spacing w:after="0" w:line="240" w:lineRule="auto"/>
        <w:jc w:val="right"/>
        <w:rPr>
          <w:rFonts w:ascii="Calibri" w:hAnsi="Calibri" w:cs="Calibri"/>
        </w:rPr>
      </w:pPr>
      <w:r>
        <w:rPr>
          <w:rFonts w:ascii="Calibri" w:hAnsi="Calibri" w:cs="Calibri"/>
        </w:rPr>
        <w:t>В.В.АРТЯКОВ</w:t>
      </w:r>
    </w:p>
    <w:p w:rsidR="00750791" w:rsidRDefault="00750791">
      <w:pPr>
        <w:widowControl w:val="0"/>
        <w:autoSpaceDE w:val="0"/>
        <w:autoSpaceDN w:val="0"/>
        <w:adjustRightInd w:val="0"/>
        <w:spacing w:after="0" w:line="240" w:lineRule="auto"/>
        <w:jc w:val="right"/>
        <w:rPr>
          <w:rFonts w:ascii="Calibri" w:hAnsi="Calibri" w:cs="Calibri"/>
        </w:rPr>
      </w:pPr>
    </w:p>
    <w:p w:rsidR="00750791" w:rsidRDefault="00750791">
      <w:pPr>
        <w:widowControl w:val="0"/>
        <w:autoSpaceDE w:val="0"/>
        <w:autoSpaceDN w:val="0"/>
        <w:adjustRightInd w:val="0"/>
        <w:spacing w:after="0" w:line="240" w:lineRule="auto"/>
        <w:jc w:val="right"/>
        <w:rPr>
          <w:rFonts w:ascii="Calibri" w:hAnsi="Calibri" w:cs="Calibri"/>
        </w:rPr>
      </w:pPr>
    </w:p>
    <w:p w:rsidR="00750791" w:rsidRDefault="00750791">
      <w:pPr>
        <w:widowControl w:val="0"/>
        <w:autoSpaceDE w:val="0"/>
        <w:autoSpaceDN w:val="0"/>
        <w:adjustRightInd w:val="0"/>
        <w:spacing w:after="0" w:line="240" w:lineRule="auto"/>
        <w:jc w:val="right"/>
        <w:rPr>
          <w:rFonts w:ascii="Calibri" w:hAnsi="Calibri" w:cs="Calibri"/>
        </w:rPr>
      </w:pPr>
    </w:p>
    <w:p w:rsidR="00750791" w:rsidRDefault="00750791">
      <w:pPr>
        <w:widowControl w:val="0"/>
        <w:autoSpaceDE w:val="0"/>
        <w:autoSpaceDN w:val="0"/>
        <w:adjustRightInd w:val="0"/>
        <w:spacing w:after="0" w:line="240" w:lineRule="auto"/>
        <w:jc w:val="right"/>
        <w:rPr>
          <w:rFonts w:ascii="Calibri" w:hAnsi="Calibri" w:cs="Calibri"/>
        </w:rPr>
      </w:pPr>
    </w:p>
    <w:p w:rsidR="00750791" w:rsidRDefault="00750791">
      <w:pPr>
        <w:widowControl w:val="0"/>
        <w:autoSpaceDE w:val="0"/>
        <w:autoSpaceDN w:val="0"/>
        <w:adjustRightInd w:val="0"/>
        <w:spacing w:after="0" w:line="240" w:lineRule="auto"/>
        <w:jc w:val="right"/>
        <w:rPr>
          <w:rFonts w:ascii="Calibri" w:hAnsi="Calibri" w:cs="Calibri"/>
        </w:rPr>
      </w:pPr>
    </w:p>
    <w:p w:rsidR="00750791" w:rsidRDefault="0075079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750791" w:rsidRDefault="0075079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50791" w:rsidRDefault="0075079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750791" w:rsidRDefault="00750791">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2008 г. N 447</w:t>
      </w:r>
    </w:p>
    <w:p w:rsidR="00750791" w:rsidRDefault="00750791">
      <w:pPr>
        <w:widowControl w:val="0"/>
        <w:autoSpaceDE w:val="0"/>
        <w:autoSpaceDN w:val="0"/>
        <w:adjustRightInd w:val="0"/>
        <w:spacing w:after="0" w:line="240" w:lineRule="auto"/>
        <w:jc w:val="right"/>
        <w:rPr>
          <w:rFonts w:ascii="Calibri" w:hAnsi="Calibri" w:cs="Calibri"/>
        </w:rPr>
      </w:pPr>
    </w:p>
    <w:p w:rsidR="00750791" w:rsidRDefault="00750791">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ПОЛОЖЕНИЕ</w:t>
      </w:r>
    </w:p>
    <w:p w:rsidR="00750791" w:rsidRDefault="007507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МИНИСТЕРСТВЕ УПРАВЛЕНИЯ ФИНАНСАМИ САМАРСКОЙ ОБЛАСТИ</w:t>
      </w:r>
    </w:p>
    <w:p w:rsidR="00750791" w:rsidRDefault="00750791">
      <w:pPr>
        <w:widowControl w:val="0"/>
        <w:autoSpaceDE w:val="0"/>
        <w:autoSpaceDN w:val="0"/>
        <w:adjustRightInd w:val="0"/>
        <w:spacing w:after="0" w:line="240" w:lineRule="auto"/>
        <w:jc w:val="center"/>
        <w:rPr>
          <w:rFonts w:ascii="Calibri" w:hAnsi="Calibri" w:cs="Calibri"/>
        </w:rPr>
      </w:pP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04.02.2009 </w:t>
      </w:r>
      <w:hyperlink r:id="rId15" w:history="1">
        <w:r>
          <w:rPr>
            <w:rFonts w:ascii="Calibri" w:hAnsi="Calibri" w:cs="Calibri"/>
            <w:color w:val="0000FF"/>
          </w:rPr>
          <w:t>N 22</w:t>
        </w:r>
      </w:hyperlink>
      <w:r>
        <w:rPr>
          <w:rFonts w:ascii="Calibri" w:hAnsi="Calibri" w:cs="Calibri"/>
        </w:rPr>
        <w:t xml:space="preserve">, от 18.02.2009 </w:t>
      </w:r>
      <w:hyperlink r:id="rId16" w:history="1">
        <w:r>
          <w:rPr>
            <w:rFonts w:ascii="Calibri" w:hAnsi="Calibri" w:cs="Calibri"/>
            <w:color w:val="0000FF"/>
          </w:rPr>
          <w:t>N 32</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19.08.2009 </w:t>
      </w:r>
      <w:hyperlink r:id="rId17" w:history="1">
        <w:r>
          <w:rPr>
            <w:rFonts w:ascii="Calibri" w:hAnsi="Calibri" w:cs="Calibri"/>
            <w:color w:val="0000FF"/>
          </w:rPr>
          <w:t>N 394</w:t>
        </w:r>
      </w:hyperlink>
      <w:r>
        <w:rPr>
          <w:rFonts w:ascii="Calibri" w:hAnsi="Calibri" w:cs="Calibri"/>
        </w:rPr>
        <w:t xml:space="preserve">, от 06.10.2009 </w:t>
      </w:r>
      <w:hyperlink r:id="rId18" w:history="1">
        <w:r>
          <w:rPr>
            <w:rFonts w:ascii="Calibri" w:hAnsi="Calibri" w:cs="Calibri"/>
            <w:color w:val="0000FF"/>
          </w:rPr>
          <w:t>N 509</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25.08.2010 </w:t>
      </w:r>
      <w:hyperlink r:id="rId19" w:history="1">
        <w:r>
          <w:rPr>
            <w:rFonts w:ascii="Calibri" w:hAnsi="Calibri" w:cs="Calibri"/>
            <w:color w:val="0000FF"/>
          </w:rPr>
          <w:t>N 388</w:t>
        </w:r>
      </w:hyperlink>
      <w:r>
        <w:rPr>
          <w:rFonts w:ascii="Calibri" w:hAnsi="Calibri" w:cs="Calibri"/>
        </w:rPr>
        <w:t xml:space="preserve">, от 12.10.2011 </w:t>
      </w:r>
      <w:hyperlink r:id="rId20" w:history="1">
        <w:r>
          <w:rPr>
            <w:rFonts w:ascii="Calibri" w:hAnsi="Calibri" w:cs="Calibri"/>
            <w:color w:val="0000FF"/>
          </w:rPr>
          <w:t>N 588</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21" w:history="1">
        <w:r>
          <w:rPr>
            <w:rFonts w:ascii="Calibri" w:hAnsi="Calibri" w:cs="Calibri"/>
            <w:color w:val="0000FF"/>
          </w:rPr>
          <w:t>N 713</w:t>
        </w:r>
      </w:hyperlink>
      <w:r>
        <w:rPr>
          <w:rFonts w:ascii="Calibri" w:hAnsi="Calibri" w:cs="Calibri"/>
        </w:rPr>
        <w:t xml:space="preserve">, от 30.12.2011 </w:t>
      </w:r>
      <w:hyperlink r:id="rId22" w:history="1">
        <w:r>
          <w:rPr>
            <w:rFonts w:ascii="Calibri" w:hAnsi="Calibri" w:cs="Calibri"/>
            <w:color w:val="0000FF"/>
          </w:rPr>
          <w:t>N 916</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23" w:history="1">
        <w:r>
          <w:rPr>
            <w:rFonts w:ascii="Calibri" w:hAnsi="Calibri" w:cs="Calibri"/>
            <w:color w:val="0000FF"/>
          </w:rPr>
          <w:t>N 348</w:t>
        </w:r>
      </w:hyperlink>
      <w:r>
        <w:rPr>
          <w:rFonts w:ascii="Calibri" w:hAnsi="Calibri" w:cs="Calibri"/>
        </w:rPr>
        <w:t xml:space="preserve">, от 24.04.2013 </w:t>
      </w:r>
      <w:hyperlink r:id="rId24" w:history="1">
        <w:r>
          <w:rPr>
            <w:rFonts w:ascii="Calibri" w:hAnsi="Calibri" w:cs="Calibri"/>
            <w:color w:val="0000FF"/>
          </w:rPr>
          <w:t>N 170</w:t>
        </w:r>
      </w:hyperlink>
      <w:r>
        <w:rPr>
          <w:rFonts w:ascii="Calibri" w:hAnsi="Calibri" w:cs="Calibri"/>
        </w:rPr>
        <w:t>)</w:t>
      </w:r>
    </w:p>
    <w:p w:rsidR="00750791" w:rsidRDefault="00750791">
      <w:pPr>
        <w:widowControl w:val="0"/>
        <w:autoSpaceDE w:val="0"/>
        <w:autoSpaceDN w:val="0"/>
        <w:adjustRightInd w:val="0"/>
        <w:spacing w:after="0" w:line="240" w:lineRule="auto"/>
        <w:jc w:val="center"/>
        <w:rPr>
          <w:rFonts w:ascii="Calibri" w:hAnsi="Calibri" w:cs="Calibri"/>
        </w:rPr>
      </w:pPr>
    </w:p>
    <w:p w:rsidR="00750791" w:rsidRDefault="0075079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750791" w:rsidRDefault="00750791">
      <w:pPr>
        <w:widowControl w:val="0"/>
        <w:autoSpaceDE w:val="0"/>
        <w:autoSpaceDN w:val="0"/>
        <w:adjustRightInd w:val="0"/>
        <w:spacing w:after="0" w:line="240" w:lineRule="auto"/>
        <w:jc w:val="center"/>
        <w:rPr>
          <w:rFonts w:ascii="Calibri" w:hAnsi="Calibri" w:cs="Calibri"/>
        </w:rPr>
      </w:pP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управления финансами Самарской области (далее - Министерство) является органом исполнительной власти Самарской области, обеспечивающим проведение в пределах своих полномочий финансовой, бюджетной и налоговой политики Самарской области и координирующим деятельность в этой сфере иных органов исполнительной власти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является:</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финансовым органом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исполняющим областной бюджет;</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Самарской области, представляющим в судах общей юрисдикции и арбитражных судах требования Самарской области по обязательствам, связанным с предоставлением из областного бюджета бюджетных кредитов;</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w:t>
      </w:r>
      <w:hyperlink r:id="rId2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509;</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Самарской области, представляющим в делах о банкротстве и процедурах банкротства требования Самарской области по денежным обязательствам Самарской области, за исключением требований Самарской области как кредитора по денежным обязательствам Самарской области, возникшим из правоотношений по предоставлению средств областного бюджета на развитие и реализацию проектов в сфере агропромышленного комплекса.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07.11.2011 N 713)</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Министерство возлагается решение следующих задач:</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составление проекта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областного бюджета, составление отчета об исполнении областного бюджета и консолидированного бюджета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 долгом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бюджетного учета в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межбюджетных отношений между областным бюджетом и бюджетами муниципальных образований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w:t>
      </w:r>
      <w:hyperlink r:id="rId27"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509;</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пределах своих полномочий государственного финансового контроля.</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возникающих в области организации региональных лотерей и их проведения на территории Самарской области.</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18.02.2009 N 32)</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является юридическим лицом, имеет на праве оперативного управления имущество, самостоятельный баланс и смету, гербовые печати с изображением Государственного герба Российской Федерации, наименованием Министерства, наименованиями территориальных подразделений Министерства, печати, штампы, бланки, необходимые для осуществления деятельности Министерства, а также открытые в установленном порядке используемые для обеспечения деятельности Министерства и его территориальных подразделений счета в учреждениях Центрального банка Российской Федерации, лицевые счета в органах Федерального казначейства, а в случаях, установленных бюджетным законодательством Российской Федерации, - в иных кредитных организациях.</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Министерства осуществляется за счет средств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в своей деятельности руководствуется </w:t>
      </w:r>
      <w:hyperlink r:id="rId29"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30" w:history="1">
        <w:r>
          <w:rPr>
            <w:rFonts w:ascii="Calibri" w:hAnsi="Calibri" w:cs="Calibri"/>
            <w:color w:val="0000FF"/>
          </w:rPr>
          <w:t>Уставом</w:t>
        </w:r>
      </w:hyperlink>
      <w:r>
        <w:rPr>
          <w:rFonts w:ascii="Calibri" w:hAnsi="Calibri" w:cs="Calibri"/>
        </w:rPr>
        <w:t xml:space="preserve"> Самарской области, законами Самарской области, постановлениями и распоряжениями Губернатора Самарской области и Правительства Самарской области, иными правовыми актами Самарской области, настоящим Положением, а также Регламентом деятельности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Местонахождение Министерства: г. Самара, ул. Молодогвардейская, д. 210.</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Полное наименование Министерства - министерство управления финансами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Министерства - МУФ СО.</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Министерство является правопреемником департамента управления финансами Администрации Самарской области.</w:t>
      </w:r>
    </w:p>
    <w:p w:rsidR="00750791" w:rsidRDefault="00750791">
      <w:pPr>
        <w:widowControl w:val="0"/>
        <w:autoSpaceDE w:val="0"/>
        <w:autoSpaceDN w:val="0"/>
        <w:adjustRightInd w:val="0"/>
        <w:spacing w:after="0" w:line="240" w:lineRule="auto"/>
        <w:jc w:val="center"/>
        <w:rPr>
          <w:rFonts w:ascii="Calibri" w:hAnsi="Calibri" w:cs="Calibri"/>
        </w:rPr>
      </w:pPr>
    </w:p>
    <w:p w:rsidR="00750791" w:rsidRDefault="0075079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Предметы ведения и полномочия Министерства</w:t>
      </w:r>
    </w:p>
    <w:p w:rsidR="00750791" w:rsidRDefault="00750791">
      <w:pPr>
        <w:widowControl w:val="0"/>
        <w:autoSpaceDE w:val="0"/>
        <w:autoSpaceDN w:val="0"/>
        <w:adjustRightInd w:val="0"/>
        <w:spacing w:after="0" w:line="240" w:lineRule="auto"/>
        <w:jc w:val="center"/>
        <w:rPr>
          <w:rFonts w:ascii="Calibri" w:hAnsi="Calibri" w:cs="Calibri"/>
        </w:rPr>
      </w:pP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ведении Министерства находятся:</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устройство и бюджетный процесс в Самарской области в пределах компетенции </w:t>
      </w:r>
      <w:r>
        <w:rPr>
          <w:rFonts w:ascii="Calibri" w:hAnsi="Calibri" w:cs="Calibri"/>
        </w:rPr>
        <w:lastRenderedPageBreak/>
        <w:t>Министерства;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06.10.2009 N 509)</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отношения с участием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государственной власти, органами местного самоуправления, иными органами, юридическими лицами и гражданами по вопросам реализации на территории Самарской области финансовой, бюджетной и налоговой политики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организационно-методическая помощь органам исполнительной власти Самарской области, органам местного самоуправления по вопросам компетенции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Министерством финансов Российской Федерации, Федеральным казначейством и его территориальными органами в Самарской области, территориальным органом Федеральной налоговой службы Российской Федерации по Самарской области, управлением Центрального банка Российской Федерации по Самарской области, Самарской Губернской Думой, органами исполнительной власти Самарской области, органами местного самоуправления Самарской области, иными органами, кредитными, страховыми, аудиторскими организациями, иными юридическими лицами по вопросам компетенции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налоговая, бюджетная политика Самарской области в пределах компетенции Министерства;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06.10.2009 N 509)</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w:t>
      </w:r>
      <w:hyperlink r:id="rId33"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509;</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сопровождение исполнения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отношений, возникающих в области организации региональных лотерей и их проведения на территории Самарской области.</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18.02.2009 N 32)</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рамках закрепленных предметов ведения Министерство наделяется следующими полномочиями: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составляет проект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исполнение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составляет сводную бюджетную роспись областного бюджета и доводит утвержденные показатели сводной бюджетной росписи областного бюджета до главных распорядителей средств областного бюджета и главных администраторов источников финансирования дефицита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составляет и ведет кассовый план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и доводит до главных распорядителей средств областного бюджета лимиты бюджетных обязательств;</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и доводит до главных распорядителей средств областного бюджета предельные объемы финансирования;</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открывает и ведет лицевые счета для учета операций по исполнению областного бюджета, лицевые счета государственных бюджетных и автономных учреждений Самарской области;</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3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24.04.2013 N 170)</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учет и контролирует правильность принятия бюджетных обязательств Самарской области получателями средств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санкционирует оплату денежных обязательств получателей средств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осуществляет кассовые выплаты за счет средств государственных бюджетных и автономных учреждений Самарской области, лицевые счета которых открыты в Министерстве;</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24.04.2013 N 170)</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организует и ведет учет исполнения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составляет отчет об исполнении областного бюджета и консолидированного бюджета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формирует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Самарской области, представленной главными распорядителями средств областного бюджета, осуществляющими функции и полномочия </w:t>
      </w:r>
      <w:r>
        <w:rPr>
          <w:rFonts w:ascii="Calibri" w:hAnsi="Calibri" w:cs="Calibri"/>
        </w:rPr>
        <w:lastRenderedPageBreak/>
        <w:t>учредителя в отношении государственных бюджетных и автономных учреждений Самарской области, и финансовыми органами муниципальных образований, уполномоченными формировать отчетность об исполнении соответствующего консолидированного бюджета;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11.1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24.04.2013 N 170)</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реестр расходных обязательств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регистрирует заимствования государственных унитарных предприятий Самарской области у третьих лиц;</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задолженности государственных унитарных предприятий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разрабатывает генеральные условия эмиссии и обращения ценных бумаг Самарской области, утверждаемые Правительством Самарской области, принимает нормативный правовой акт, содержащий условия эмиссии и обращения государственных ценных бумаг Самарской области, принимает решение об эмиссии отдельного выпуска государственных ценных бумаг Самарской области;</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 ред. </w:t>
      </w:r>
      <w:hyperlink r:id="rId3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24.04.2013 N 170)</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 имени Самарской области осуществляет государственные заимствования Самарской области, а также заключает договоры, обеспечивающие исполнение обязательств заемщика перед Самарской областью как кредитором;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управление государственным долгом Самарской области, в том числе заключает договоры и соглашения о реструктуризации государственного долга Самарской области или урегулировании долговых обязательств Самарской области в иных формах в соответствии с действующим законодательством, осуществляет платежи Самарской области в целях исполнения (частичного исполнения) обязательств по государственным гарантиям Самарской области, осуществляет выкуп государственных ценных бумаг Самарской области до даты их погашения, совершает операции по обмену государственных ценных бумаг Самарской области до даты их погашения на государственные ценные бумаги Самарской области, имеющие иные сроки и / или даты погашения, с привлечением профессионального участника рынка ценных бумаг в порядке, определенном действующим законодательством, совершает на фондовой бирже двусторонние сделки по покупке государственных облигаций Самарской области с обязательством обратной продажи государственных облигаций Самарской области того же выпуска в том же количестве через определенный условиями такой сделки срок и по определенной условиями такой сделки цене с привлечением профессионального участника рынка ценных бумаг, определяемого в соответствии с требованиями действующего законодательства;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w:t>
      </w:r>
      <w:hyperlink r:id="rId3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04.02.2009 N 22)</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ведет государственную долговую книгу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заключает соглашения с рейтинговыми организациями, присваивающими и поддерживающими кредитные рейтинги юридических лиц, публично-правовых образований и их долговых обязательств;</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 в установленном действующим законодательством порядке размещение средств областного бюджета на банковских депозитах;</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платежи по заключенным Правительством Самарской области договорам (соглашениям);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организует работу по распределению и использованию средств федерального бюджета, поступивших в областной бюджет;</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 имени Самарской области участвует в отношениях с органами государственной власти Российской Федерации и субъектов Российской Федерации, органами местного самоуправления, юридическими и физическими лицами, связанными с исполнением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определяет условия и критерии проведения торгов по определению участников финансового рынка (кредитных, страховых, лизинговых и иных организаций), привлекаемых к реализации мероприятий, связанных с исполнением областного бюджета;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 в ред. </w:t>
      </w:r>
      <w:hyperlink r:id="rId4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04.02.2009 N 22)</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 в пределах своих полномочий контроль за использованием средств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осуществляет контроль за исполнением обязательств по бюджетным кредитам, </w:t>
      </w:r>
      <w:r>
        <w:rPr>
          <w:rFonts w:ascii="Calibri" w:hAnsi="Calibri" w:cs="Calibri"/>
        </w:rPr>
        <w:lastRenderedPageBreak/>
        <w:t>предоставленным из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 контроль за соблюдением установленного порядка ведения бюджетного учета и отчетности получателями средств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с 1 января 2010 года. - </w:t>
      </w:r>
      <w:hyperlink r:id="rId4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509;</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запрашивает у юридических лиц, органов местного самоуправления Самарской области материалы, необходимые для осуществления контроля за своевременным исполнением обязательств перед Самарской областью и расходованием средств областного бюджета;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с 1 января 2010 года. - </w:t>
      </w:r>
      <w:hyperlink r:id="rId42"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509.</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проводит в пределах своих полномочий документальные ревизии и проверки;</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 ред. </w:t>
      </w:r>
      <w:hyperlink r:id="rId4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30.12.2011 N 916)</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согласовывает в установленном действующим законодательством порядке решения налоговых органов об изменении сроков уплаты налогов;</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представляет в делах о банкротстве и процедурах банкротства требования Самарской области по денежным обязательствам Самарской области, связанным с предоставлением государственных гарантий Самарской области, бюджетных кредитов, инвестиционных налоговых кредитов, отсрочек или рассрочек по уплате налогов и сборов, за исключением требований Самарской области как кредитора по денежным обязательствам Самарской области, возникшим из правоотношений по предоставлению средств областного бюджета на развитие и реализацию проектов в сфере агропромышленного комплекса;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33 в ред. </w:t>
      </w:r>
      <w:hyperlink r:id="rId4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07.11.2011 N 713)</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выступает от имени казны Самарской области в установленных законом случаях в отношениях с органами государственной власти Российской Федерации и субъектов Российской Федерации, органами местного самоуправления, юридическими и физическими лицами;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рассматривает обращения федеральных органов исполнительной власти (их территориальных подразделений), органов исполнительной власти Самарской области и иных субъектов Российской Федерации, органов местного самоуправления в Самарской области и в иных субъектах Российской Федерации, иных органов, организаций и граждан по вопросам компетенции Министерства и дает на них ответы;</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запрашивает от участников бюджетного процесса в Самарской области материалы (информацию), необходимые для непосредственного составления проекта областного бюджета, прогноза консолидированного бюджета Самарской области и осуществления контроля за исполнением областного бюджета, бухгалтерские отчеты и балансы, статистические и другие материалы для осуществления финансово-бюджетного планирования и финансирования расходов из областного бюджета, а также для обеспечения присвоения и поддержания кредитных рейтингов Самарской области и долговых обязательств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осуществляет полномочия главного распорядителя средств областного бюджета, главного администратора доходов областного бюджета, главного администратора источников финансирования дефицита областного бюджета, если иное не предусмотрено законом Самарской области об областном бюджете на соответствующий финансовый год и плановый период;</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отчитывается о результатах своей деятельности перед Губернатором Самарской области и Правительством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выступает от имени Самарской области в судах общей юрисдикции, арбитражных судах в рамках компетенции, установленной настоящим Положением, федеральным и областным законодательством;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ведет бухгалтерский учет исполнения бюджетной сметы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осуществляет в пределах предусмотренных настоящим Положением предметов ведения Министерства меры по мобилизационной подготовке;</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выдает разрешения на проведение региональных лотерей;</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41.1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18.02.2009 N 32)</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ведет государственный реестр региональных лотерей;</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41.2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18.02.2009 N 32)</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осуществляет региональный государственный надзор за проведением региональных </w:t>
      </w:r>
      <w:r>
        <w:rPr>
          <w:rFonts w:ascii="Calibri" w:hAnsi="Calibri" w:cs="Calibri"/>
        </w:rPr>
        <w:lastRenderedPageBreak/>
        <w:t>лотерей, в том числе за целевым использованием выручки от проведения указанных лотерей;</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41.3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18.02.2009 N 32; в ред. </w:t>
      </w:r>
      <w:hyperlink r:id="rId4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12.10.2011 N 588)</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осуществляет иные полномочия в соответствии с действующим законодательством, в том числе иные полномочия финансового органа субъекта Российской Федерации, органа, исполняющего бюджет субъекта Российской Федерации.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реализации своих полномочий Министерство издает приказы, в том числе носящие нормативный характер, в порядке, установленном </w:t>
      </w:r>
      <w:hyperlink r:id="rId49" w:history="1">
        <w:r>
          <w:rPr>
            <w:rFonts w:ascii="Calibri" w:hAnsi="Calibri" w:cs="Calibri"/>
            <w:color w:val="0000FF"/>
          </w:rPr>
          <w:t>Законом</w:t>
        </w:r>
      </w:hyperlink>
      <w:r>
        <w:rPr>
          <w:rFonts w:ascii="Calibri" w:hAnsi="Calibri" w:cs="Calibri"/>
        </w:rPr>
        <w:t xml:space="preserve"> Самарской области "О нормативных правовых актах Самарской области".</w:t>
      </w:r>
    </w:p>
    <w:p w:rsidR="00750791" w:rsidRDefault="00750791">
      <w:pPr>
        <w:widowControl w:val="0"/>
        <w:autoSpaceDE w:val="0"/>
        <w:autoSpaceDN w:val="0"/>
        <w:adjustRightInd w:val="0"/>
        <w:spacing w:after="0" w:line="240" w:lineRule="auto"/>
        <w:ind w:firstLine="540"/>
        <w:jc w:val="both"/>
        <w:rPr>
          <w:rFonts w:ascii="Calibri" w:hAnsi="Calibri" w:cs="Calibri"/>
        </w:rPr>
      </w:pPr>
    </w:p>
    <w:p w:rsidR="00750791" w:rsidRDefault="0075079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Руководство и структура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Министерство возглавляет министр управления финансами Самарской области (далее - министр), назначаемый на должность и освобождаемый от должности Губернатором Самарской области.</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30.07.2012 N 348)</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Министр руководит деятельностью Министерства и его структурных подразделений по принципу единоначалия и несет персональную ответственность за надлежащее исполнение полномочий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структуру Министерства входят министр, заместители министра, департаменты Министерства, управления как самостоятельные структурные подразделения Министерства, управления в составе департаментов Министерства, территориальные подразделения - отделы в составе департамента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Министр имеет двух заместителей, назначаемых на должность и освобождаемых от должности Губернатором Самарской области по представлению вице-губернатора - председателя Правительства Самарской области. Руководитель департамента Министерства, руководители управлений Министерства назначаются на должность и освобождаются от должности министром.</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5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30.07.2012 N 348)</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Министр:</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доверенности действует от имени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обязанности между заместителями министра;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в установленном порядке на рассмотрение Губернатора Самарской области и Правительства Самарской области проекты нормативных правовых актов по вопросам компетенции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положения о структурных подразделениях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положение о коллегии Министерства и ее состав;</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на утверждение Губернатору Самарской области структуру и предельную штатную численность Министерства;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30.07.2012 N 348)</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бюджетную смету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права и обязанности работодателя (представителя нанимателя) в отношении государственных гражданских служащих и иных работников Министерства, а также заключает служебные контракты и дополнительные соглашения к служебным контрактам, в том числе с заместителями министра;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решает в соответствии с законодательством Российской Федерации и Самарской области о государственной гражданской службе вопросы, связанные с прохождением государственной гражданской службы в Министерстве;</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повышению квалификации и профессионального уровня государственных гражданских служащих и иных работников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применяет к работникам Министерства меры поощрения и налагает на них взыскания в соответствии с действующим законодательством;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обеспечение безопасных условий и охраны труда государственных гражданских служащих и иных работников Министерства;</w:t>
      </w:r>
    </w:p>
    <w:p w:rsidR="00750791" w:rsidRDefault="007507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24.04.2013 N 170)</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заключает от имени Министерства договоры и соглашения;</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от имени Министерства доверенности, в том числе в случаях, когда Министерство действует от имени Самарской области в рамках компетенции, установленной настоящим Положением, федеральным и областным законодательством;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издает распоряжения, обязательные для исполнения государственными служащими и иными работниками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сводную бюджетную роспись и изменения, вносимые в сводную бюджетную роспись;</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полномочия, предусмотренные в </w:t>
      </w:r>
      <w:hyperlink r:id="rId54" w:history="1">
        <w:r>
          <w:rPr>
            <w:rFonts w:ascii="Calibri" w:hAnsi="Calibri" w:cs="Calibri"/>
            <w:color w:val="0000FF"/>
          </w:rPr>
          <w:t>статье 284.1</w:t>
        </w:r>
      </w:hyperlink>
      <w:r>
        <w:rPr>
          <w:rFonts w:ascii="Calibri" w:hAnsi="Calibri" w:cs="Calibri"/>
        </w:rPr>
        <w:t xml:space="preserve"> Бюджетного кодекса Российской Федерации;</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в установленном порядке один раз в месяц прием граждан по личным вопросам;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руководителя Министерства в соответствии с федеральным и (или) областным законодательством.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w:t>
      </w:r>
      <w:hyperlink r:id="rId5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30.07.2012 N 348.</w:t>
      </w:r>
    </w:p>
    <w:p w:rsidR="00750791" w:rsidRDefault="00750791">
      <w:pPr>
        <w:widowControl w:val="0"/>
        <w:autoSpaceDE w:val="0"/>
        <w:autoSpaceDN w:val="0"/>
        <w:adjustRightInd w:val="0"/>
        <w:spacing w:after="0" w:line="240" w:lineRule="auto"/>
        <w:ind w:firstLine="540"/>
        <w:jc w:val="both"/>
        <w:rPr>
          <w:rFonts w:ascii="Calibri" w:hAnsi="Calibri" w:cs="Calibri"/>
        </w:rPr>
      </w:pPr>
    </w:p>
    <w:p w:rsidR="00750791" w:rsidRDefault="0075079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Реорганизация и ликвидация Министерства</w:t>
      </w:r>
    </w:p>
    <w:p w:rsidR="00750791" w:rsidRDefault="00750791">
      <w:pPr>
        <w:widowControl w:val="0"/>
        <w:autoSpaceDE w:val="0"/>
        <w:autoSpaceDN w:val="0"/>
        <w:adjustRightInd w:val="0"/>
        <w:spacing w:after="0" w:line="240" w:lineRule="auto"/>
        <w:ind w:firstLine="540"/>
        <w:jc w:val="both"/>
        <w:rPr>
          <w:rFonts w:ascii="Calibri" w:hAnsi="Calibri" w:cs="Calibri"/>
        </w:rPr>
      </w:pP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Реорганизация и ликвидация Министерства осуществляются в порядке, установленном действующим законодательством.</w:t>
      </w:r>
    </w:p>
    <w:p w:rsidR="00750791" w:rsidRDefault="007507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реорганизации, ликвидации Министерства или прекращении работ с использованием сведений, составляющих государственную тайну, Министерство обеспечивает сохранность этих сведений и их носителей путем разработки и реализации мероприятий в соответствии с требованиями действующего законодательства в области защиты государственной тайны.</w:t>
      </w:r>
    </w:p>
    <w:p w:rsidR="00750791" w:rsidRDefault="00750791">
      <w:pPr>
        <w:widowControl w:val="0"/>
        <w:autoSpaceDE w:val="0"/>
        <w:autoSpaceDN w:val="0"/>
        <w:adjustRightInd w:val="0"/>
        <w:spacing w:after="0" w:line="240" w:lineRule="auto"/>
        <w:rPr>
          <w:rFonts w:ascii="Calibri" w:hAnsi="Calibri" w:cs="Calibri"/>
        </w:rPr>
      </w:pPr>
    </w:p>
    <w:p w:rsidR="00750791" w:rsidRDefault="00750791">
      <w:pPr>
        <w:widowControl w:val="0"/>
        <w:autoSpaceDE w:val="0"/>
        <w:autoSpaceDN w:val="0"/>
        <w:adjustRightInd w:val="0"/>
        <w:spacing w:after="0" w:line="240" w:lineRule="auto"/>
        <w:rPr>
          <w:rFonts w:ascii="Calibri" w:hAnsi="Calibri" w:cs="Calibri"/>
        </w:rPr>
      </w:pPr>
    </w:p>
    <w:p w:rsidR="00750791" w:rsidRDefault="007507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DB6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0791"/>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0791"/>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54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4022CC944D78C21A2AB676C5F3EFF52F04BC802F2F8E255093623731975EF21AB1867A981C41F6FA3AE8S8Y1M" TargetMode="External"/><Relationship Id="rId18" Type="http://schemas.openxmlformats.org/officeDocument/2006/relationships/hyperlink" Target="consultantplus://offline/ref=174022CC944D78C21A2AB676C5F3EFF52F04BC8029248F255A93623731975EF21AB1867A981C41F6FA3AE8S8Y2M" TargetMode="External"/><Relationship Id="rId26" Type="http://schemas.openxmlformats.org/officeDocument/2006/relationships/hyperlink" Target="consultantplus://offline/ref=174022CC944D78C21A2AB676C5F3EFF52F04BC80282E81255793623731975EF21AB1867A981C41F6FA3AE8S8Y2M" TargetMode="External"/><Relationship Id="rId39" Type="http://schemas.openxmlformats.org/officeDocument/2006/relationships/hyperlink" Target="consultantplus://offline/ref=174022CC944D78C21A2AB676C5F3EFF52F04BC802A2F82255193623731975EF21AB1867A981C41F6FA3AE8S8Y2M" TargetMode="External"/><Relationship Id="rId21" Type="http://schemas.openxmlformats.org/officeDocument/2006/relationships/hyperlink" Target="consultantplus://offline/ref=174022CC944D78C21A2AB676C5F3EFF52F04BC80282E81255793623731975EF21AB1867A981C41F6FA3AE8S8Y2M" TargetMode="External"/><Relationship Id="rId34" Type="http://schemas.openxmlformats.org/officeDocument/2006/relationships/hyperlink" Target="consultantplus://offline/ref=174022CC944D78C21A2AB676C5F3EFF52F04BC802A2F81215393623731975EF21AB1867A981C41F6FA3AE8S8YDM" TargetMode="External"/><Relationship Id="rId42" Type="http://schemas.openxmlformats.org/officeDocument/2006/relationships/hyperlink" Target="consultantplus://offline/ref=174022CC944D78C21A2AB676C5F3EFF52F04BC8029248F255A93623731975EF21AB1867A981C41F6FA3AE9S8Y1M" TargetMode="External"/><Relationship Id="rId47" Type="http://schemas.openxmlformats.org/officeDocument/2006/relationships/hyperlink" Target="consultantplus://offline/ref=174022CC944D78C21A2AB676C5F3EFF52F04BC802A2F81215393623731975EF21AB1867A981C41F6FA3AE9S8Y5M" TargetMode="External"/><Relationship Id="rId50" Type="http://schemas.openxmlformats.org/officeDocument/2006/relationships/hyperlink" Target="consultantplus://offline/ref=174022CC944D78C21A2AB676C5F3EFF52F04BC802F258F225093623731975EF21AB1867A981C41F6FA3AE8S8Y3M" TargetMode="External"/><Relationship Id="rId55" Type="http://schemas.openxmlformats.org/officeDocument/2006/relationships/hyperlink" Target="consultantplus://offline/ref=174022CC944D78C21A2AB676C5F3EFF52F04BC802F258F225093623731975EF21AB1867A981C41F6FA3AE9S8Y4M" TargetMode="External"/><Relationship Id="rId7" Type="http://schemas.openxmlformats.org/officeDocument/2006/relationships/hyperlink" Target="consultantplus://offline/ref=174022CC944D78C21A2AB676C5F3EFF52F04BC8029248F255A93623731975EF21AB1867A981C41F6FA3AE8S8Y1M" TargetMode="External"/><Relationship Id="rId12" Type="http://schemas.openxmlformats.org/officeDocument/2006/relationships/hyperlink" Target="consultantplus://offline/ref=174022CC944D78C21A2AB676C5F3EFF52F04BC802F258F225093623731975EF21AB1867A981C41F6FA3AE8S8Y1M" TargetMode="External"/><Relationship Id="rId17" Type="http://schemas.openxmlformats.org/officeDocument/2006/relationships/hyperlink" Target="consultantplus://offline/ref=174022CC944D78C21A2AB676C5F3EFF52F04BC8029278E2C5793623731975EF21AB1867A981C41F6FA3AE8S8Y1M" TargetMode="External"/><Relationship Id="rId25" Type="http://schemas.openxmlformats.org/officeDocument/2006/relationships/hyperlink" Target="consultantplus://offline/ref=174022CC944D78C21A2AB676C5F3EFF52F04BC8029248F255A93623731975EF21AB1867A981C41F6FA3AE8S8Y3M" TargetMode="External"/><Relationship Id="rId33" Type="http://schemas.openxmlformats.org/officeDocument/2006/relationships/hyperlink" Target="consultantplus://offline/ref=174022CC944D78C21A2AB676C5F3EFF52F04BC8029248F255A93623731975EF21AB1867A981C41F6FA3AE9S8Y7M" TargetMode="External"/><Relationship Id="rId38" Type="http://schemas.openxmlformats.org/officeDocument/2006/relationships/hyperlink" Target="consultantplus://offline/ref=174022CC944D78C21A2AB676C5F3EFF52F04BC802F2F8E255093623731975EF21AB1867A981C41F6FA3AE9S8Y0M" TargetMode="External"/><Relationship Id="rId46" Type="http://schemas.openxmlformats.org/officeDocument/2006/relationships/hyperlink" Target="consultantplus://offline/ref=174022CC944D78C21A2AB676C5F3EFF52F04BC802A2F81215393623731975EF21AB1867A981C41F6FA3AE9S8Y5M" TargetMode="External"/><Relationship Id="rId2" Type="http://schemas.openxmlformats.org/officeDocument/2006/relationships/settings" Target="settings.xml"/><Relationship Id="rId16" Type="http://schemas.openxmlformats.org/officeDocument/2006/relationships/hyperlink" Target="consultantplus://offline/ref=174022CC944D78C21A2AB676C5F3EFF52F04BC802A2F81215393623731975EF21AB1867A981C41F6FA3AE8S8Y2M" TargetMode="External"/><Relationship Id="rId20" Type="http://schemas.openxmlformats.org/officeDocument/2006/relationships/hyperlink" Target="consultantplus://offline/ref=174022CC944D78C21A2AB676C5F3EFF52F04BC80282180255193623731975EF21AB1867A981C41F6FA3AE8S8Y2M" TargetMode="External"/><Relationship Id="rId29" Type="http://schemas.openxmlformats.org/officeDocument/2006/relationships/hyperlink" Target="consultantplus://offline/ref=174022CC944D78C21A2AA87BD39FB3FD2B07E5882070DB705E9937S6YFM" TargetMode="External"/><Relationship Id="rId41" Type="http://schemas.openxmlformats.org/officeDocument/2006/relationships/hyperlink" Target="consultantplus://offline/ref=174022CC944D78C21A2AB676C5F3EFF52F04BC8029248F255A93623731975EF21AB1867A981C41F6FA3AE9S8Y1M" TargetMode="External"/><Relationship Id="rId54" Type="http://schemas.openxmlformats.org/officeDocument/2006/relationships/hyperlink" Target="consultantplus://offline/ref=174022CC944D78C21A2AA87BD39FB3FD280BE48F232F8C720FCC396A669E54A55DFEDF38DC1049F0SFYBM" TargetMode="External"/><Relationship Id="rId1" Type="http://schemas.openxmlformats.org/officeDocument/2006/relationships/styles" Target="styles.xml"/><Relationship Id="rId6" Type="http://schemas.openxmlformats.org/officeDocument/2006/relationships/hyperlink" Target="consultantplus://offline/ref=174022CC944D78C21A2AB676C5F3EFF52F04BC8029278E2C5793623731975EF21AB1867A981C41F6FA3AE8S8Y1M" TargetMode="External"/><Relationship Id="rId11" Type="http://schemas.openxmlformats.org/officeDocument/2006/relationships/hyperlink" Target="consultantplus://offline/ref=174022CC944D78C21A2AB676C5F3EFF52F04BC80282F8F2C5B93623731975EF21AB1867A981C41F6FA3AE8S8Y1M" TargetMode="External"/><Relationship Id="rId24" Type="http://schemas.openxmlformats.org/officeDocument/2006/relationships/hyperlink" Target="consultantplus://offline/ref=174022CC944D78C21A2AB676C5F3EFF52F04BC802F2F8E255093623731975EF21AB1867A981C41F6FA3AE8S8Y2M" TargetMode="External"/><Relationship Id="rId32" Type="http://schemas.openxmlformats.org/officeDocument/2006/relationships/hyperlink" Target="consultantplus://offline/ref=174022CC944D78C21A2AB676C5F3EFF52F04BC8029248F255A93623731975EF21AB1867A981C41F6FA3AE9S8Y5M" TargetMode="External"/><Relationship Id="rId37" Type="http://schemas.openxmlformats.org/officeDocument/2006/relationships/hyperlink" Target="consultantplus://offline/ref=174022CC944D78C21A2AB676C5F3EFF52F04BC802F2F8E255093623731975EF21AB1867A981C41F6FA3AE9S8Y6M" TargetMode="External"/><Relationship Id="rId40" Type="http://schemas.openxmlformats.org/officeDocument/2006/relationships/hyperlink" Target="consultantplus://offline/ref=174022CC944D78C21A2AB676C5F3EFF52F04BC802A2F82255193623731975EF21AB1867A981C41F6FA3AE8S8YCM" TargetMode="External"/><Relationship Id="rId45" Type="http://schemas.openxmlformats.org/officeDocument/2006/relationships/hyperlink" Target="consultantplus://offline/ref=174022CC944D78C21A2AB676C5F3EFF52F04BC802A2F81215393623731975EF21AB1867A981C41F6FA3AE9S8Y5M" TargetMode="External"/><Relationship Id="rId53" Type="http://schemas.openxmlformats.org/officeDocument/2006/relationships/hyperlink" Target="consultantplus://offline/ref=174022CC944D78C21A2AB676C5F3EFF52F04BC802F2F8E255093623731975EF21AB1867A981C41F6FA3AE9S8Y2M" TargetMode="External"/><Relationship Id="rId5" Type="http://schemas.openxmlformats.org/officeDocument/2006/relationships/hyperlink" Target="consultantplus://offline/ref=174022CC944D78C21A2AB676C5F3EFF52F04BC802A2F81215393623731975EF21AB1867A981C41F6FA3AE8S8Y1M" TargetMode="External"/><Relationship Id="rId15" Type="http://schemas.openxmlformats.org/officeDocument/2006/relationships/hyperlink" Target="consultantplus://offline/ref=174022CC944D78C21A2AB676C5F3EFF52F04BC802A2F82255193623731975EF21AB1867A981C41F6FA3AE8S8Y2M" TargetMode="External"/><Relationship Id="rId23" Type="http://schemas.openxmlformats.org/officeDocument/2006/relationships/hyperlink" Target="consultantplus://offline/ref=174022CC944D78C21A2AB676C5F3EFF52F04BC802F258F225093623731975EF21AB1867A981C41F6FA3AE8S8Y2M" TargetMode="External"/><Relationship Id="rId28" Type="http://schemas.openxmlformats.org/officeDocument/2006/relationships/hyperlink" Target="consultantplus://offline/ref=174022CC944D78C21A2AB676C5F3EFF52F04BC802A2F81215393623731975EF21AB1867A981C41F6FA3AE8S8Y3M" TargetMode="External"/><Relationship Id="rId36" Type="http://schemas.openxmlformats.org/officeDocument/2006/relationships/hyperlink" Target="consultantplus://offline/ref=174022CC944D78C21A2AB676C5F3EFF52F04BC802F2F8E255093623731975EF21AB1867A981C41F6FA3AE9S8Y4M" TargetMode="External"/><Relationship Id="rId49" Type="http://schemas.openxmlformats.org/officeDocument/2006/relationships/hyperlink" Target="consultantplus://offline/ref=174022CC944D78C21A2AB676C5F3EFF52F04BC802F21842C5593623731975EF2S1YAM" TargetMode="External"/><Relationship Id="rId57" Type="http://schemas.openxmlformats.org/officeDocument/2006/relationships/theme" Target="theme/theme1.xml"/><Relationship Id="rId10" Type="http://schemas.openxmlformats.org/officeDocument/2006/relationships/hyperlink" Target="consultantplus://offline/ref=174022CC944D78C21A2AB676C5F3EFF52F04BC80282E81255793623731975EF21AB1867A981C41F6FA3AE8S8Y1M" TargetMode="External"/><Relationship Id="rId19" Type="http://schemas.openxmlformats.org/officeDocument/2006/relationships/hyperlink" Target="consultantplus://offline/ref=174022CC944D78C21A2AB676C5F3EFF52F04BC80292F83205693623731975EF21AB1867A981C41F6FA3AE8S8Y1M" TargetMode="External"/><Relationship Id="rId31" Type="http://schemas.openxmlformats.org/officeDocument/2006/relationships/hyperlink" Target="consultantplus://offline/ref=174022CC944D78C21A2AB676C5F3EFF52F04BC8029248F255A93623731975EF21AB1867A981C41F6FA3AE8S8YDM" TargetMode="External"/><Relationship Id="rId44" Type="http://schemas.openxmlformats.org/officeDocument/2006/relationships/hyperlink" Target="consultantplus://offline/ref=174022CC944D78C21A2AB676C5F3EFF52F04BC80282E81255793623731975EF21AB1867A981C41F6FA3AE8S8YCM" TargetMode="External"/><Relationship Id="rId52" Type="http://schemas.openxmlformats.org/officeDocument/2006/relationships/hyperlink" Target="consultantplus://offline/ref=174022CC944D78C21A2AB676C5F3EFF52F04BC802F258F225093623731975EF21AB1867A981C41F6FA3AE8S8Y3M" TargetMode="External"/><Relationship Id="rId4" Type="http://schemas.openxmlformats.org/officeDocument/2006/relationships/hyperlink" Target="consultantplus://offline/ref=174022CC944D78C21A2AB676C5F3EFF52F04BC802A2F82255193623731975EF21AB1867A981C41F6FA3AE8S8Y1M" TargetMode="External"/><Relationship Id="rId9" Type="http://schemas.openxmlformats.org/officeDocument/2006/relationships/hyperlink" Target="consultantplus://offline/ref=174022CC944D78C21A2AB676C5F3EFF52F04BC80282180255193623731975EF21AB1867A981C41F6FA3AE8S8Y1M" TargetMode="External"/><Relationship Id="rId14" Type="http://schemas.openxmlformats.org/officeDocument/2006/relationships/hyperlink" Target="consultantplus://offline/ref=174022CC944D78C21A2AB676C5F3EFF52F04BC802F2383225193623731975EF21AB1867A981C41F6FA38E1S8Y1M" TargetMode="External"/><Relationship Id="rId22" Type="http://schemas.openxmlformats.org/officeDocument/2006/relationships/hyperlink" Target="consultantplus://offline/ref=174022CC944D78C21A2AB676C5F3EFF52F04BC80282F8F2C5B93623731975EF21AB1867A981C41F6FA3AE8S8Y1M" TargetMode="External"/><Relationship Id="rId27" Type="http://schemas.openxmlformats.org/officeDocument/2006/relationships/hyperlink" Target="consultantplus://offline/ref=174022CC944D78C21A2AB676C5F3EFF52F04BC8029248F255A93623731975EF21AB1867A981C41F6FA3AE8S8Y3M" TargetMode="External"/><Relationship Id="rId30" Type="http://schemas.openxmlformats.org/officeDocument/2006/relationships/hyperlink" Target="consultantplus://offline/ref=174022CC944D78C21A2AB676C5F3EFF52F04BC802F2383225193623731975EF2S1YAM" TargetMode="External"/><Relationship Id="rId35" Type="http://schemas.openxmlformats.org/officeDocument/2006/relationships/hyperlink" Target="consultantplus://offline/ref=174022CC944D78C21A2AB676C5F3EFF52F04BC802F2F8E255093623731975EF21AB1867A981C41F6FA3AE8S8YCM" TargetMode="External"/><Relationship Id="rId43" Type="http://schemas.openxmlformats.org/officeDocument/2006/relationships/hyperlink" Target="consultantplus://offline/ref=174022CC944D78C21A2AB676C5F3EFF52F04BC80282F8F2C5B93623731975EF21AB1867A981C41F6FA3AE8S8Y1M" TargetMode="External"/><Relationship Id="rId48" Type="http://schemas.openxmlformats.org/officeDocument/2006/relationships/hyperlink" Target="consultantplus://offline/ref=174022CC944D78C21A2AB676C5F3EFF52F04BC80282180255193623731975EF21AB1867A981C41F6FA3AE8S8Y3M" TargetMode="External"/><Relationship Id="rId56" Type="http://schemas.openxmlformats.org/officeDocument/2006/relationships/fontTable" Target="fontTable.xml"/><Relationship Id="rId8" Type="http://schemas.openxmlformats.org/officeDocument/2006/relationships/hyperlink" Target="consultantplus://offline/ref=174022CC944D78C21A2AB676C5F3EFF52F04BC80292F83205693623731975EF21AB1867A981C41F6FA3AE8S8Y1M" TargetMode="External"/><Relationship Id="rId51" Type="http://schemas.openxmlformats.org/officeDocument/2006/relationships/hyperlink" Target="consultantplus://offline/ref=174022CC944D78C21A2AB676C5F3EFF52F04BC802F258F225093623731975EF21AB1867A981C41F6FA3AE8S8YC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4262</Words>
  <Characters>24300</Characters>
  <Application>Microsoft Office Word</Application>
  <DocSecurity>0</DocSecurity>
  <Lines>202</Lines>
  <Paragraphs>57</Paragraphs>
  <ScaleCrop>false</ScaleCrop>
  <Company/>
  <LinksUpToDate>false</LinksUpToDate>
  <CharactersWithSpaces>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2013-06-13T12:24:00Z</dcterms:created>
  <dcterms:modified xsi:type="dcterms:W3CDTF">2013-06-13T12:24:00Z</dcterms:modified>
</cp:coreProperties>
</file>