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ПРОТОКОЛ </w:t>
      </w:r>
    </w:p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1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выездного совещания по итогам распределения субсидий местным бюджетам для </w:t>
      </w:r>
      <w:proofErr w:type="spellStart"/>
      <w:r w:rsidRPr="005436C4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обязательств по вопросам местного значения, предоставляемых с учётом выполнения </w:t>
      </w:r>
      <w:r w:rsidRPr="005436C4">
        <w:rPr>
          <w:rFonts w:ascii="Times New Roman" w:hAnsi="Times New Roman"/>
          <w:i w:val="0"/>
          <w:sz w:val="28"/>
          <w:szCs w:val="28"/>
          <w:lang w:val="ru-RU"/>
        </w:rPr>
        <w:br/>
        <w:t>показателей социально-экономического развития</w:t>
      </w:r>
    </w:p>
    <w:p w:rsidR="005436C4" w:rsidRDefault="005436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BB1289" w:rsidRPr="005436C4" w:rsidRDefault="00BB128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Pr="005436C4" w:rsidRDefault="00605CE3" w:rsidP="00D97E1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60911">
        <w:rPr>
          <w:rFonts w:ascii="Times New Roman" w:hAnsi="Times New Roman"/>
          <w:b/>
          <w:i w:val="0"/>
          <w:sz w:val="28"/>
          <w:szCs w:val="28"/>
          <w:lang w:val="ru-RU"/>
        </w:rPr>
        <w:t>Сергиевск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  <w:r w:rsidR="00F0520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  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0</w:t>
      </w:r>
      <w:r w:rsidR="00260911">
        <w:rPr>
          <w:rFonts w:ascii="Times New Roman" w:hAnsi="Times New Roman"/>
          <w:b/>
          <w:i w:val="0"/>
          <w:sz w:val="28"/>
          <w:szCs w:val="28"/>
          <w:lang w:val="ru-RU"/>
        </w:rPr>
        <w:t>9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>.0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.2013 № </w:t>
      </w:r>
      <w:r w:rsidR="00260911">
        <w:rPr>
          <w:rFonts w:ascii="Times New Roman" w:hAnsi="Times New Roman"/>
          <w:b/>
          <w:i w:val="0"/>
          <w:sz w:val="28"/>
          <w:szCs w:val="28"/>
          <w:lang w:val="ru-RU"/>
        </w:rPr>
        <w:t>5</w:t>
      </w:r>
    </w:p>
    <w:p w:rsidR="005436C4" w:rsidRDefault="005436C4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91FE1" w:rsidRDefault="00B91FE1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AB44B9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Присутствовали:</w:t>
      </w:r>
    </w:p>
    <w:p w:rsidR="00F856EF" w:rsidRDefault="00F856EF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AB44B9" w:rsidRPr="00B27224" w:rsidRDefault="00260911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AB44B9">
        <w:rPr>
          <w:rFonts w:ascii="Times New Roman" w:hAnsi="Times New Roman"/>
          <w:i w:val="0"/>
          <w:sz w:val="28"/>
          <w:szCs w:val="28"/>
          <w:lang w:val="ru-RU"/>
        </w:rPr>
        <w:t>.Н.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Жданов</w:t>
      </w:r>
      <w:r w:rsidR="00AB44B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B44B9" w:rsidRPr="00B27224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первый </w:t>
      </w:r>
      <w:r w:rsidR="00AB44B9" w:rsidRPr="00B27224">
        <w:rPr>
          <w:rFonts w:ascii="Times New Roman" w:hAnsi="Times New Roman"/>
          <w:sz w:val="28"/>
          <w:szCs w:val="28"/>
          <w:lang w:val="ru-RU"/>
        </w:rPr>
        <w:t xml:space="preserve">заместитель министра </w:t>
      </w:r>
      <w:r>
        <w:rPr>
          <w:rFonts w:ascii="Times New Roman" w:hAnsi="Times New Roman"/>
          <w:sz w:val="28"/>
          <w:szCs w:val="28"/>
          <w:lang w:val="ru-RU"/>
        </w:rPr>
        <w:t>экономического развития, инвестиций и торговли</w:t>
      </w:r>
      <w:r w:rsidR="00AB44B9" w:rsidRPr="00B27224">
        <w:rPr>
          <w:rFonts w:ascii="Times New Roman" w:hAnsi="Times New Roman"/>
          <w:sz w:val="28"/>
          <w:szCs w:val="28"/>
          <w:lang w:val="ru-RU"/>
        </w:rPr>
        <w:t xml:space="preserve"> Самарской области;</w:t>
      </w:r>
    </w:p>
    <w:p w:rsidR="00260911" w:rsidRPr="00B27224" w:rsidRDefault="00260911" w:rsidP="00260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А.В. Александров </w:t>
      </w:r>
      <w:r w:rsidRPr="00B27224">
        <w:rPr>
          <w:rFonts w:ascii="Times New Roman" w:hAnsi="Times New Roman"/>
          <w:sz w:val="28"/>
          <w:szCs w:val="28"/>
          <w:lang w:val="ru-RU"/>
        </w:rPr>
        <w:t>– руководитель управления бюджетной политики и мониторинга местных бюджетов министерства управления финансами Самарской области;</w:t>
      </w:r>
    </w:p>
    <w:p w:rsidR="00260911" w:rsidRPr="00B27224" w:rsidRDefault="00260911" w:rsidP="00260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Е.В. </w:t>
      </w:r>
      <w:r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управления пространственного </w:t>
      </w:r>
      <w:r>
        <w:rPr>
          <w:rFonts w:ascii="Times New Roman" w:hAnsi="Times New Roman"/>
          <w:sz w:val="28"/>
          <w:szCs w:val="28"/>
          <w:lang w:val="ru-RU"/>
        </w:rPr>
        <w:t>развития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региона министерства экономического развития, инвестиций и торговли Самарской области;</w:t>
      </w:r>
    </w:p>
    <w:p w:rsidR="00260911" w:rsidRPr="00B27224" w:rsidRDefault="00260911" w:rsidP="00260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В.В. Тихонов –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управления лицензирования оборота алкогольной продукции министерства экономического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развития, инвестиций и торговли </w:t>
      </w:r>
      <w:r w:rsidRPr="00B27224">
        <w:rPr>
          <w:rFonts w:ascii="Times New Roman" w:hAnsi="Times New Roman"/>
          <w:sz w:val="28"/>
          <w:szCs w:val="28"/>
          <w:lang w:val="ru-RU"/>
        </w:rPr>
        <w:t>Самарской области;</w:t>
      </w:r>
    </w:p>
    <w:p w:rsidR="00A82322" w:rsidRPr="00D97E1E" w:rsidRDefault="00286AF9" w:rsidP="00A823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Ильин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="00D97E1E" w:rsidRPr="00D97E1E">
        <w:rPr>
          <w:rFonts w:ascii="Times New Roman" w:hAnsi="Times New Roman"/>
          <w:sz w:val="28"/>
          <w:szCs w:val="28"/>
          <w:lang w:val="ru-RU"/>
        </w:rPr>
        <w:t xml:space="preserve">руководитель управления </w:t>
      </w:r>
      <w:proofErr w:type="spellStart"/>
      <w:r w:rsidR="00D97E1E" w:rsidRPr="00D97E1E">
        <w:rPr>
          <w:rFonts w:ascii="Times New Roman" w:hAnsi="Times New Roman"/>
          <w:sz w:val="28"/>
          <w:szCs w:val="28"/>
          <w:lang w:val="ru-RU"/>
        </w:rPr>
        <w:t>агропроизводственного</w:t>
      </w:r>
      <w:proofErr w:type="spellEnd"/>
      <w:r w:rsidR="00D97E1E" w:rsidRPr="00D97E1E">
        <w:rPr>
          <w:rFonts w:ascii="Times New Roman" w:hAnsi="Times New Roman"/>
          <w:sz w:val="28"/>
          <w:szCs w:val="28"/>
          <w:lang w:val="ru-RU"/>
        </w:rPr>
        <w:t xml:space="preserve"> рынка 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минист</w:t>
      </w:r>
      <w:r w:rsidR="00D97E1E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е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р</w:t>
      </w:r>
      <w:r w:rsidR="00D97E1E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ств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а сельского хозяйства и продовольствия Самарской области</w:t>
      </w:r>
      <w:r w:rsidR="00A82322" w:rsidRPr="00D97E1E">
        <w:rPr>
          <w:rFonts w:ascii="Times New Roman" w:hAnsi="Times New Roman"/>
          <w:sz w:val="28"/>
          <w:szCs w:val="28"/>
          <w:lang w:val="ru-RU"/>
        </w:rPr>
        <w:t>;</w:t>
      </w:r>
    </w:p>
    <w:p w:rsidR="00B91FE1" w:rsidRPr="001B70DE" w:rsidRDefault="001B70DE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B70DE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F856EF" w:rsidRPr="001B70DE">
        <w:rPr>
          <w:rFonts w:ascii="Times New Roman" w:hAnsi="Times New Roman"/>
          <w:i w:val="0"/>
          <w:sz w:val="28"/>
          <w:szCs w:val="28"/>
          <w:lang w:val="ru-RU"/>
        </w:rPr>
        <w:t>редставители муниципальных образований.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Выступали с докладами:</w:t>
      </w:r>
    </w:p>
    <w:p w:rsidR="00F856EF" w:rsidRPr="00853B87" w:rsidRDefault="00260911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.Н.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Жданов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 xml:space="preserve">, А.В. Александров, Е.В.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F856EF">
        <w:rPr>
          <w:rFonts w:ascii="Times New Roman" w:hAnsi="Times New Roman"/>
          <w:i w:val="0"/>
          <w:sz w:val="28"/>
          <w:szCs w:val="28"/>
          <w:lang w:val="ru-RU"/>
        </w:rPr>
        <w:t>В.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Тихонов</w:t>
      </w:r>
      <w:proofErr w:type="spellEnd"/>
      <w:r w:rsidR="00F856EF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494883"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94883">
        <w:rPr>
          <w:rFonts w:ascii="Times New Roman" w:hAnsi="Times New Roman"/>
          <w:i w:val="0"/>
          <w:sz w:val="28"/>
          <w:szCs w:val="28"/>
          <w:lang w:val="ru-RU"/>
        </w:rPr>
        <w:t>Ильин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853B87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853B8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Белоглазова</w:t>
      </w:r>
      <w:r w:rsidR="00853B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2F67" w:rsidRDefault="00F856EF" w:rsidP="00F0520E">
      <w:pPr>
        <w:pStyle w:val="a3"/>
        <w:spacing w:after="0"/>
        <w:ind w:left="0"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Приняли решение рекомендовать</w:t>
      </w:r>
      <w:r w:rsidR="00742F67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42F67" w:rsidRDefault="00742F67" w:rsidP="00F0520E">
      <w:pPr>
        <w:pStyle w:val="a3"/>
        <w:spacing w:after="0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60911" w:rsidRDefault="00AA0DD4" w:rsidP="00F747B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53B87">
        <w:rPr>
          <w:rFonts w:ascii="Times New Roman" w:hAnsi="Times New Roman"/>
          <w:i w:val="0"/>
          <w:sz w:val="28"/>
          <w:szCs w:val="28"/>
          <w:lang w:val="ru-RU"/>
        </w:rPr>
        <w:t>Министерству сельского хозяйства и продовольствия Самарской области</w:t>
      </w:r>
      <w:r w:rsidR="00260911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AA0DD4" w:rsidRDefault="00260911" w:rsidP="00F747B1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Разъяснить органам местного самоуправления причины применения в показателях социально-экономического развития </w:t>
      </w:r>
      <w:r w:rsidR="00650BD8">
        <w:rPr>
          <w:rFonts w:ascii="Times New Roman" w:hAnsi="Times New Roman"/>
          <w:i w:val="0"/>
          <w:sz w:val="28"/>
          <w:szCs w:val="28"/>
          <w:lang w:val="ru-RU"/>
        </w:rPr>
        <w:t xml:space="preserve">данных о </w:t>
      </w:r>
      <w:r>
        <w:rPr>
          <w:rFonts w:ascii="Times New Roman" w:hAnsi="Times New Roman"/>
          <w:i w:val="0"/>
          <w:sz w:val="28"/>
          <w:szCs w:val="28"/>
          <w:lang w:val="ru-RU"/>
        </w:rPr>
        <w:t>закупк</w:t>
      </w:r>
      <w:r w:rsidR="00650BD8">
        <w:rPr>
          <w:rFonts w:ascii="Times New Roman" w:hAnsi="Times New Roman"/>
          <w:i w:val="0"/>
          <w:sz w:val="28"/>
          <w:szCs w:val="28"/>
          <w:lang w:val="ru-RU"/>
        </w:rPr>
        <w:t>ах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сельхозпродукции</w:t>
      </w:r>
      <w:r w:rsidR="00650BD8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а не её производства.</w:t>
      </w:r>
    </w:p>
    <w:p w:rsidR="00260911" w:rsidRDefault="00260911" w:rsidP="00F747B1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Разъяснить органам местного самоуправления о возможных последствиях потери статуса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сельхозтоваропроизводителя</w:t>
      </w:r>
      <w:proofErr w:type="spellEnd"/>
      <w:r w:rsidR="00650BD8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случае если объемы </w:t>
      </w:r>
      <w:r w:rsidR="0073635B">
        <w:rPr>
          <w:rFonts w:ascii="Times New Roman" w:hAnsi="Times New Roman"/>
          <w:i w:val="0"/>
          <w:sz w:val="28"/>
          <w:szCs w:val="28"/>
          <w:lang w:val="ru-RU"/>
        </w:rPr>
        <w:t xml:space="preserve">осуществляемой им </w:t>
      </w:r>
      <w:r>
        <w:rPr>
          <w:rFonts w:ascii="Times New Roman" w:hAnsi="Times New Roman"/>
          <w:i w:val="0"/>
          <w:sz w:val="28"/>
          <w:szCs w:val="28"/>
          <w:lang w:val="ru-RU"/>
        </w:rPr>
        <w:t>реализации сельхозпродукции больше</w:t>
      </w:r>
      <w:r w:rsidR="00650BD8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чем объемы их производства.</w:t>
      </w:r>
    </w:p>
    <w:p w:rsidR="00853B87" w:rsidRPr="00853B87" w:rsidRDefault="00853B87" w:rsidP="00F747B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A0DD4" w:rsidRPr="005664C6" w:rsidRDefault="00853B87" w:rsidP="00F747B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Департаменту регулирования оборота алкогольной продукции м</w:t>
      </w:r>
      <w:r w:rsidR="00AA0DD4" w:rsidRPr="005664C6">
        <w:rPr>
          <w:rFonts w:ascii="Times New Roman" w:hAnsi="Times New Roman"/>
          <w:i w:val="0"/>
          <w:sz w:val="28"/>
          <w:szCs w:val="28"/>
          <w:lang w:val="ru-RU"/>
        </w:rPr>
        <w:t>инистерств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AA0DD4"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экономического развития, инвестиций и торговли Самарской области</w:t>
      </w:r>
      <w:r w:rsidR="005664C6">
        <w:rPr>
          <w:rFonts w:ascii="Times New Roman" w:hAnsi="Times New Roman"/>
          <w:i w:val="0"/>
          <w:sz w:val="28"/>
          <w:szCs w:val="28"/>
          <w:lang w:val="ru-RU"/>
        </w:rPr>
        <w:t xml:space="preserve"> д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овести до </w:t>
      </w:r>
      <w:r w:rsidR="00511921"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сведения 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>органов местного самоуправления</w:t>
      </w:r>
      <w:r w:rsidR="00511921"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поселений 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методические рекомендации по </w:t>
      </w:r>
      <w:proofErr w:type="gram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контролю за</w:t>
      </w:r>
      <w:proofErr w:type="gram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реализацией алкогольной продукции на территории Самарской области</w:t>
      </w:r>
      <w:r w:rsidR="00511921"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(с указанием полномочий администраций поселений и правоохранительных органов)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05344" w:rsidRDefault="00205344" w:rsidP="00F747B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82322" w:rsidRDefault="0073635B" w:rsidP="00F747B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664C6">
        <w:rPr>
          <w:rFonts w:ascii="Times New Roman" w:hAnsi="Times New Roman"/>
          <w:i w:val="0"/>
          <w:sz w:val="28"/>
          <w:szCs w:val="28"/>
          <w:lang w:val="ru-RU"/>
        </w:rPr>
        <w:t>Органам местного самоуправления</w:t>
      </w:r>
      <w:r w:rsidR="00650BD8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5664C6" w:rsidRPr="005664C6" w:rsidRDefault="005664C6" w:rsidP="00F747B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64C6" w:rsidRPr="005664C6" w:rsidRDefault="005664C6" w:rsidP="00F747B1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срок до 25 июля т</w:t>
      </w:r>
      <w:r>
        <w:rPr>
          <w:rFonts w:ascii="Times New Roman" w:hAnsi="Times New Roman"/>
          <w:i w:val="0"/>
          <w:sz w:val="28"/>
          <w:szCs w:val="28"/>
          <w:lang w:val="ru-RU"/>
        </w:rPr>
        <w:t>екущего года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представить в ответственные за согласование органы исполнительной власти Самарской области предложения по прогнозным значениям социально-экономических показателей на 2014 год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664C6" w:rsidRPr="005664C6" w:rsidRDefault="005664C6" w:rsidP="00F747B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>существлять ежемесячный мониторинг выполнения прогнозных значений социально-экономических показателей с учетом размещаемой  на сайте министерства экономического развития, инвестиций и торговли Самарской области (в разделе «Деятельность» подраздел «Муниципальное развитие»/ «Стимулирующие субсидии»/ «Региональное наблюдение») информации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664C6" w:rsidRPr="005664C6" w:rsidRDefault="005664C6" w:rsidP="00F747B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существлять более тесное взаимодействие с организациями, осуществляющими деятельность на подведомственной территории, по вопросам прогнозирования основных показателей и представлению отчетных  данных по </w:t>
      </w:r>
      <w:r>
        <w:rPr>
          <w:rFonts w:ascii="Times New Roman" w:hAnsi="Times New Roman"/>
          <w:i w:val="0"/>
          <w:sz w:val="28"/>
          <w:szCs w:val="28"/>
          <w:lang w:val="ru-RU"/>
        </w:rPr>
        <w:t>формам регионального наблюдения.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5664C6" w:rsidRPr="005664C6" w:rsidRDefault="005664C6" w:rsidP="00F747B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роводить разъяснительную работу с субъектами регионального наблюдения (населением, организациями, субъектами малого предпринимательства, фермерами и т.д.) о необходимости представления 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отчетов и получаемых от этого результатах для развития территории; информировать потенциальных инвесторов о существующих мерах государственной поддержки инвестиционной деятельности субъектов малого и среднего предпринимательства в рамках областной целевой программы «Развитие малого и среднего предпринимательства в Самарской области» на 2009-2015 годы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</w:p>
    <w:p w:rsidR="005664C6" w:rsidRPr="00554BC1" w:rsidRDefault="005664C6" w:rsidP="00F747B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станавливать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факты 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реализации алкогольной продукции вне мест санкционированной торговли (такси, частные дома, гаражи, несанкционированные рынки, автомашины и т.п.). Информацию о выявленных фактах реализации нелегальной алкогольной продукции размещать в местных СМИ,  </w:t>
      </w:r>
      <w:proofErr w:type="gram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интернет-портале</w:t>
      </w:r>
      <w:proofErr w:type="gram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муниципального органа власти и направлять на «Горячую линию» </w:t>
      </w:r>
      <w:r w:rsidRPr="00554BC1">
        <w:rPr>
          <w:rFonts w:ascii="Times New Roman" w:hAnsi="Times New Roman"/>
          <w:i w:val="0"/>
          <w:sz w:val="28"/>
          <w:szCs w:val="28"/>
          <w:lang w:val="ru-RU"/>
        </w:rPr>
        <w:t>Правительства Самарской области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54BC1" w:rsidRPr="00554BC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54BC1">
        <w:rPr>
          <w:rFonts w:ascii="Times New Roman" w:hAnsi="Times New Roman"/>
          <w:i w:val="0"/>
          <w:sz w:val="28"/>
          <w:szCs w:val="28"/>
          <w:lang w:val="ru-RU"/>
        </w:rPr>
        <w:t>Кроме того главам отдельных поселений обратить внимание на отсутствие лицензиатов в части реализации алкогольной продукции на их территории.</w:t>
      </w:r>
      <w:bookmarkStart w:id="0" w:name="_GoBack"/>
      <w:bookmarkEnd w:id="0"/>
    </w:p>
    <w:p w:rsidR="005664C6" w:rsidRDefault="005664C6" w:rsidP="00F747B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>роводить разъяснительную работу с хозяйствующими субъектами, торгующими алкогольной продукцией, о важности соблюдения порядка декларирования.</w:t>
      </w:r>
    </w:p>
    <w:p w:rsidR="005664C6" w:rsidRDefault="005664C6" w:rsidP="00F747B1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64C6" w:rsidRDefault="005664C6" w:rsidP="00F747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Администрациям муниципальных районов 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Кошкинский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Шенталинский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и соответствующих сельских поселений проработать с вновь </w:t>
      </w:r>
      <w:r w:rsidR="00650BD8"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выявленными 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отчитывающимися организациями (ООО «Отава» в 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с.п</w:t>
      </w:r>
      <w:proofErr w:type="gram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.Н</w:t>
      </w:r>
      <w:proofErr w:type="gram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>адеждино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м.р.Кошкинский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>, МУП ЖКХ «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Туарма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с.п.Туарма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и МУП ЖКХ «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Артюшкино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с.п.Артюшкино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5664C6">
        <w:rPr>
          <w:rFonts w:ascii="Times New Roman" w:hAnsi="Times New Roman"/>
          <w:i w:val="0"/>
          <w:sz w:val="28"/>
          <w:szCs w:val="28"/>
          <w:lang w:val="ru-RU"/>
        </w:rPr>
        <w:t>м.р.Шенталинский</w:t>
      </w:r>
      <w:proofErr w:type="spellEnd"/>
      <w:r w:rsidRPr="005664C6">
        <w:rPr>
          <w:rFonts w:ascii="Times New Roman" w:hAnsi="Times New Roman"/>
          <w:i w:val="0"/>
          <w:sz w:val="28"/>
          <w:szCs w:val="28"/>
          <w:lang w:val="ru-RU"/>
        </w:rPr>
        <w:t>) и в срок до 25.07.2013 представить в министерство экономического развития, инвестиций и торговли Самарской области предложения по установлению прогнозных значений показателя «Объем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«Производство и распределение электроэнергии, газа и воды» для вышеуказанных сельских поселений.</w:t>
      </w:r>
    </w:p>
    <w:p w:rsidR="005664C6" w:rsidRDefault="005664C6" w:rsidP="00F747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64C6" w:rsidRPr="00F747B1" w:rsidRDefault="00554BC1" w:rsidP="00F747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54BC1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gramStart"/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Администрациям муниципальных районов </w:t>
      </w:r>
      <w:proofErr w:type="spellStart"/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>Исаклинский</w:t>
      </w:r>
      <w:proofErr w:type="spellEnd"/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>Камышлинский</w:t>
      </w:r>
      <w:proofErr w:type="spellEnd"/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>Кля</w:t>
      </w:r>
      <w:r w:rsidR="00650BD8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>линский</w:t>
      </w:r>
      <w:proofErr w:type="spellEnd"/>
      <w:r w:rsidR="005664C6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, Сергиевский совместно с администрациями поселений находящихся на их территории </w:t>
      </w:r>
      <w:r w:rsidR="00F747B1" w:rsidRPr="00F747B1">
        <w:rPr>
          <w:rFonts w:ascii="Times New Roman" w:hAnsi="Times New Roman"/>
          <w:i w:val="0"/>
          <w:sz w:val="28"/>
          <w:szCs w:val="28"/>
          <w:lang w:val="ru-RU"/>
        </w:rPr>
        <w:t>в срок до 25.07.2013 представить в министерство экономического развития, инвестиций и торговли Самарской области предложения по корректировке прогнозных значений показателей «Объем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«Производство и распределение электроэнергии, газа и воды» в</w:t>
      </w:r>
      <w:proofErr w:type="gramEnd"/>
      <w:r w:rsidR="00F747B1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F747B1" w:rsidRPr="00F747B1">
        <w:rPr>
          <w:rFonts w:ascii="Times New Roman" w:hAnsi="Times New Roman"/>
          <w:i w:val="0"/>
          <w:sz w:val="28"/>
          <w:szCs w:val="28"/>
          <w:lang w:val="ru-RU"/>
        </w:rPr>
        <w:t>случае</w:t>
      </w:r>
      <w:proofErr w:type="gramEnd"/>
      <w:r w:rsidR="00F747B1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их перевыполнения  более чем на 30%.</w:t>
      </w:r>
    </w:p>
    <w:p w:rsidR="005664C6" w:rsidRPr="00F747B1" w:rsidRDefault="005664C6" w:rsidP="00F747B1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64C6" w:rsidRPr="005664C6" w:rsidRDefault="005664C6" w:rsidP="005664C6">
      <w:pPr>
        <w:pStyle w:val="a3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3635B" w:rsidRPr="0073635B" w:rsidRDefault="0073635B" w:rsidP="0073635B">
      <w:pPr>
        <w:pStyle w:val="a3"/>
        <w:spacing w:after="0" w:line="240" w:lineRule="auto"/>
        <w:ind w:left="92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0520E" w:rsidRDefault="00F0520E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0520E" w:rsidRPr="00F747B1" w:rsidRDefault="00F0520E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47B1" w:rsidRPr="00F747B1" w:rsidRDefault="00F747B1" w:rsidP="00F747B1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2714BA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Первый заместитель министра </w:t>
      </w:r>
    </w:p>
    <w:p w:rsidR="00F747B1" w:rsidRPr="00F747B1" w:rsidRDefault="00F747B1" w:rsidP="00F747B1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экономического развития, инвестиций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</w:p>
    <w:p w:rsidR="002714BA" w:rsidRPr="00F747B1" w:rsidRDefault="00F747B1" w:rsidP="00F747B1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торговли Самарской области</w:t>
      </w:r>
      <w:r w:rsidR="002714BA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М.Н. Жданов</w:t>
      </w:r>
    </w:p>
    <w:sectPr w:rsidR="002714BA" w:rsidRPr="00F747B1" w:rsidSect="002714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EE" w:rsidRDefault="00865CEE" w:rsidP="002714BA">
      <w:pPr>
        <w:spacing w:after="0" w:line="240" w:lineRule="auto"/>
      </w:pPr>
      <w:r>
        <w:separator/>
      </w:r>
    </w:p>
  </w:endnote>
  <w:endnote w:type="continuationSeparator" w:id="0">
    <w:p w:rsidR="00865CEE" w:rsidRDefault="00865CEE" w:rsidP="002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EE" w:rsidRDefault="00865CEE" w:rsidP="002714BA">
      <w:pPr>
        <w:spacing w:after="0" w:line="240" w:lineRule="auto"/>
      </w:pPr>
      <w:r>
        <w:separator/>
      </w:r>
    </w:p>
  </w:footnote>
  <w:footnote w:type="continuationSeparator" w:id="0">
    <w:p w:rsidR="00865CEE" w:rsidRDefault="00865CEE" w:rsidP="002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11513"/>
      <w:docPartObj>
        <w:docPartGallery w:val="Page Numbers (Top of Page)"/>
        <w:docPartUnique/>
      </w:docPartObj>
    </w:sdtPr>
    <w:sdtEndPr/>
    <w:sdtContent>
      <w:p w:rsidR="002714BA" w:rsidRDefault="00271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C1" w:rsidRPr="00554BC1">
          <w:rPr>
            <w:noProof/>
            <w:lang w:val="ru-RU"/>
          </w:rPr>
          <w:t>2</w:t>
        </w:r>
        <w:r>
          <w:fldChar w:fldCharType="end"/>
        </w:r>
      </w:p>
    </w:sdtContent>
  </w:sdt>
  <w:p w:rsidR="002714BA" w:rsidRDefault="00271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50"/>
    <w:multiLevelType w:val="hybridMultilevel"/>
    <w:tmpl w:val="3A1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784"/>
    <w:multiLevelType w:val="hybridMultilevel"/>
    <w:tmpl w:val="DB26EFA2"/>
    <w:lvl w:ilvl="0" w:tplc="CAB4FE7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617E9"/>
    <w:multiLevelType w:val="hybridMultilevel"/>
    <w:tmpl w:val="D556E9E0"/>
    <w:lvl w:ilvl="0" w:tplc="B87608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2B020B"/>
    <w:multiLevelType w:val="multilevel"/>
    <w:tmpl w:val="91C010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4">
    <w:nsid w:val="6E74183E"/>
    <w:multiLevelType w:val="hybridMultilevel"/>
    <w:tmpl w:val="8806CE08"/>
    <w:lvl w:ilvl="0" w:tplc="BE40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F56AD"/>
    <w:multiLevelType w:val="hybridMultilevel"/>
    <w:tmpl w:val="7E7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37253"/>
    <w:multiLevelType w:val="multilevel"/>
    <w:tmpl w:val="75803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4"/>
    <w:rsid w:val="00002C84"/>
    <w:rsid w:val="000C078A"/>
    <w:rsid w:val="00103364"/>
    <w:rsid w:val="00111EC7"/>
    <w:rsid w:val="001A7577"/>
    <w:rsid w:val="001B70DE"/>
    <w:rsid w:val="001C0F93"/>
    <w:rsid w:val="001C30B1"/>
    <w:rsid w:val="001F2243"/>
    <w:rsid w:val="00205344"/>
    <w:rsid w:val="00207B31"/>
    <w:rsid w:val="002107F8"/>
    <w:rsid w:val="0023144F"/>
    <w:rsid w:val="00260911"/>
    <w:rsid w:val="002714BA"/>
    <w:rsid w:val="00286AF9"/>
    <w:rsid w:val="002C71A5"/>
    <w:rsid w:val="002E0F24"/>
    <w:rsid w:val="00440E24"/>
    <w:rsid w:val="00494883"/>
    <w:rsid w:val="00494BFF"/>
    <w:rsid w:val="00511921"/>
    <w:rsid w:val="00514921"/>
    <w:rsid w:val="005436C4"/>
    <w:rsid w:val="00554BC1"/>
    <w:rsid w:val="00562864"/>
    <w:rsid w:val="005664C6"/>
    <w:rsid w:val="005728AE"/>
    <w:rsid w:val="005A2DFA"/>
    <w:rsid w:val="00605CE3"/>
    <w:rsid w:val="00650BD8"/>
    <w:rsid w:val="0073635B"/>
    <w:rsid w:val="00742F67"/>
    <w:rsid w:val="00765625"/>
    <w:rsid w:val="007D2A6F"/>
    <w:rsid w:val="00853B87"/>
    <w:rsid w:val="00865CEE"/>
    <w:rsid w:val="0094403E"/>
    <w:rsid w:val="00A10329"/>
    <w:rsid w:val="00A82322"/>
    <w:rsid w:val="00AA0DD4"/>
    <w:rsid w:val="00AB44B9"/>
    <w:rsid w:val="00B27224"/>
    <w:rsid w:val="00B542F0"/>
    <w:rsid w:val="00B7226B"/>
    <w:rsid w:val="00B91FE1"/>
    <w:rsid w:val="00BB1289"/>
    <w:rsid w:val="00BC5CFD"/>
    <w:rsid w:val="00C84C5F"/>
    <w:rsid w:val="00D75C2D"/>
    <w:rsid w:val="00D805F6"/>
    <w:rsid w:val="00D97E1E"/>
    <w:rsid w:val="00DB6622"/>
    <w:rsid w:val="00E34A6C"/>
    <w:rsid w:val="00E96545"/>
    <w:rsid w:val="00ED7C6E"/>
    <w:rsid w:val="00F0520E"/>
    <w:rsid w:val="00F747B1"/>
    <w:rsid w:val="00F856EF"/>
    <w:rsid w:val="00FC2F19"/>
    <w:rsid w:val="00FD7245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oleynick</dc:creator>
  <cp:lastModifiedBy>oleynick</cp:lastModifiedBy>
  <cp:revision>25</cp:revision>
  <cp:lastPrinted>2013-07-05T12:43:00Z</cp:lastPrinted>
  <dcterms:created xsi:type="dcterms:W3CDTF">2013-07-02T05:08:00Z</dcterms:created>
  <dcterms:modified xsi:type="dcterms:W3CDTF">2013-07-11T11:28:00Z</dcterms:modified>
</cp:coreProperties>
</file>