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C14CB" w:rsidRPr="0039195C" w:rsidTr="008C14CB">
        <w:tc>
          <w:tcPr>
            <w:tcW w:w="8613" w:type="dxa"/>
          </w:tcPr>
          <w:p w:rsidR="008C14CB" w:rsidRDefault="008C14CB" w:rsidP="00416BCD">
            <w:pPr>
              <w:jc w:val="center"/>
            </w:pPr>
          </w:p>
          <w:p w:rsidR="008C14CB" w:rsidRDefault="008C14CB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Default="009D531D" w:rsidP="00416BCD">
            <w:pPr>
              <w:ind w:firstLine="1026"/>
              <w:rPr>
                <w:b/>
                <w:sz w:val="32"/>
                <w:szCs w:val="32"/>
              </w:rPr>
            </w:pPr>
          </w:p>
          <w:p w:rsidR="009D531D" w:rsidRPr="007D4C22" w:rsidRDefault="009D531D" w:rsidP="00416BCD">
            <w:pPr>
              <w:ind w:firstLine="1026"/>
              <w:rPr>
                <w:rFonts w:ascii="Tahoma" w:hAnsi="Tahoma" w:cs="Tahoma"/>
                <w:color w:val="FFFFFF" w:themeColor="background1"/>
                <w:sz w:val="4"/>
                <w:szCs w:val="4"/>
              </w:rPr>
            </w:pPr>
            <w:bookmarkStart w:id="0" w:name="_GoBack"/>
            <w:bookmarkEnd w:id="0"/>
          </w:p>
          <w:p w:rsidR="008C14CB" w:rsidRPr="00C17069" w:rsidRDefault="008C14CB" w:rsidP="00416BCD">
            <w:pPr>
              <w:jc w:val="center"/>
            </w:pPr>
            <w:r w:rsidRPr="000B6970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1pt" o:ole="">
                  <v:imagedata r:id="rId7" o:title=""/>
                </v:shape>
                <o:OLEObject Type="Embed" ProgID="Equation.3" ShapeID="_x0000_i1025" DrawAspect="Content" ObjectID="_1630221902" r:id="rId8"/>
              </w:object>
            </w:r>
          </w:p>
          <w:p w:rsidR="008C14CB" w:rsidRPr="00C17069" w:rsidRDefault="008C14CB" w:rsidP="00416BCD">
            <w:pPr>
              <w:jc w:val="center"/>
            </w:pPr>
          </w:p>
        </w:tc>
      </w:tr>
    </w:tbl>
    <w:p w:rsidR="0069180D" w:rsidRPr="00CA4B44" w:rsidRDefault="0069180D" w:rsidP="0069180D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en-US"/>
        </w:rPr>
      </w:pPr>
      <w:r w:rsidRPr="00CA4B44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приказ государственной инспекции финансового контроля Самарской области от 19.03.2019 № ФИСО-10-п </w:t>
      </w:r>
      <w:r w:rsidR="005C3F5B">
        <w:rPr>
          <w:rFonts w:eastAsia="Arial Unicode MS"/>
          <w:bCs/>
          <w:sz w:val="28"/>
          <w:szCs w:val="28"/>
          <w:lang w:eastAsia="en-US"/>
        </w:rPr>
        <w:t xml:space="preserve">                                         </w:t>
      </w:r>
      <w:r w:rsidRPr="00CA4B44">
        <w:rPr>
          <w:rFonts w:eastAsia="Arial Unicode MS"/>
          <w:bCs/>
          <w:sz w:val="28"/>
          <w:szCs w:val="28"/>
          <w:lang w:eastAsia="en-US"/>
        </w:rPr>
        <w:t xml:space="preserve">«Об утверждении Стандарта осуществления государственной инспекцией финансового контроля Самарской области внутреннего государственного </w:t>
      </w:r>
    </w:p>
    <w:p w:rsidR="0069180D" w:rsidRDefault="0069180D" w:rsidP="0069180D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en-US"/>
        </w:rPr>
      </w:pPr>
      <w:r w:rsidRPr="00CA4B44">
        <w:rPr>
          <w:rFonts w:eastAsia="Arial Unicode MS"/>
          <w:bCs/>
          <w:sz w:val="28"/>
          <w:szCs w:val="28"/>
          <w:lang w:eastAsia="en-US"/>
        </w:rPr>
        <w:t>финансового контроля»</w:t>
      </w:r>
    </w:p>
    <w:p w:rsidR="0069180D" w:rsidRPr="00CA4B44" w:rsidRDefault="0069180D" w:rsidP="0069180D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en-US"/>
        </w:rPr>
      </w:pPr>
    </w:p>
    <w:p w:rsidR="0069180D" w:rsidRPr="00CA4B44" w:rsidRDefault="0069180D" w:rsidP="0069180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Cs/>
          <w:sz w:val="28"/>
          <w:szCs w:val="28"/>
          <w:lang w:eastAsia="en-US"/>
        </w:rPr>
      </w:pPr>
      <w:proofErr w:type="gramStart"/>
      <w:r w:rsidRPr="00CA4B44">
        <w:rPr>
          <w:rFonts w:eastAsia="Arial Unicode MS"/>
          <w:bCs/>
          <w:sz w:val="28"/>
          <w:szCs w:val="28"/>
          <w:lang w:eastAsia="en-US"/>
        </w:rPr>
        <w:t xml:space="preserve">В соответствии со </w:t>
      </w:r>
      <w:hyperlink r:id="rId9" w:history="1">
        <w:r w:rsidRPr="00CA4B44">
          <w:rPr>
            <w:rFonts w:eastAsia="Arial Unicode MS"/>
            <w:bCs/>
            <w:sz w:val="28"/>
            <w:szCs w:val="28"/>
            <w:lang w:eastAsia="en-US"/>
          </w:rPr>
          <w:t>статьей 269.2</w:t>
        </w:r>
      </w:hyperlink>
      <w:r w:rsidRPr="00CA4B44">
        <w:rPr>
          <w:rFonts w:eastAsia="Arial Unicode MS"/>
          <w:bCs/>
          <w:sz w:val="28"/>
          <w:szCs w:val="28"/>
          <w:lang w:eastAsia="en-US"/>
        </w:rPr>
        <w:t xml:space="preserve"> Бюджетного кодекса Российской Федерации, Положением о государственной инспекции финансового контроля Самарской области, утвержденным постановлением Правительства Самарской области от 11.10.2018 № 585, Порядком осуществления полномочий государственной инспекцией финансового контроля Самарской области по внутреннему </w:t>
      </w:r>
      <w:r w:rsidRPr="0069180D">
        <w:rPr>
          <w:rFonts w:eastAsia="Arial Unicode MS"/>
          <w:bCs/>
          <w:sz w:val="28"/>
          <w:szCs w:val="28"/>
          <w:lang w:eastAsia="en-US"/>
        </w:rPr>
        <w:t>государственному финансовому контролю, утвержденным постановлением Правительства Самарской области от 27.12.2018 № 847, в целях приведения нормативного правового акта в соответствие с действующим законодательством</w:t>
      </w:r>
      <w:proofErr w:type="gramEnd"/>
      <w:r w:rsidRPr="0069180D">
        <w:rPr>
          <w:rFonts w:eastAsia="Arial Unicode MS"/>
          <w:bCs/>
          <w:sz w:val="28"/>
          <w:szCs w:val="28"/>
          <w:lang w:eastAsia="en-US"/>
        </w:rPr>
        <w:t xml:space="preserve"> ПРИКАЗЫВАЮ: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1. Внести в приказ государственной инспекции финансового контроля Самарской области от 19.03.2019 № ФИСО-10-п «Об утверждении Стандарта осуществления государственной инспекцией финансового контроля Самарской области внутреннего государственного финансового контроля» следующие изменения: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в Стандарте  осуществления государственной инспекцией финансового контроля Самарской области внутреннего государственного финансового контроля: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Cs/>
          <w:sz w:val="28"/>
          <w:szCs w:val="28"/>
          <w:lang w:eastAsia="en-US"/>
        </w:rPr>
      </w:pP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lastRenderedPageBreak/>
        <w:t>пункте</w:t>
      </w:r>
      <w:proofErr w:type="gramEnd"/>
      <w:r w:rsidRPr="0069180D">
        <w:rPr>
          <w:rFonts w:eastAsia="Arial Unicode MS"/>
          <w:bCs/>
          <w:sz w:val="28"/>
          <w:szCs w:val="28"/>
          <w:lang w:eastAsia="en-US"/>
        </w:rPr>
        <w:t xml:space="preserve"> 1.3 изложить в следующей редакции: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«1.3. Полномочия инспекции по осуществлению внутреннего государственного финансового контроля определяются в соответствии с Бюджетным кодексом Российской Федерации</w:t>
      </w: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>.»;</w:t>
      </w:r>
      <w:proofErr w:type="gramEnd"/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в пункте 1.4: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подпункт 3 изложить в следующей редакции: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«3) направления уведомлений о применении бюджетных мер принуждения в органы, уполномоченные принимать решения о применении бюджетных мер принуждения, копий уведомлений – участникам бюджетного процесса, в отношении которых проводилась проверка (ревизия)</w:t>
      </w: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>.»</w:t>
      </w:r>
      <w:proofErr w:type="gramEnd"/>
      <w:r w:rsidRPr="0069180D">
        <w:rPr>
          <w:rFonts w:eastAsia="Arial Unicode MS"/>
          <w:bCs/>
          <w:sz w:val="28"/>
          <w:szCs w:val="28"/>
          <w:lang w:eastAsia="en-US"/>
        </w:rPr>
        <w:t>;»;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дополнить подпунктами следующего содержания: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«5) назначения (организации) проведения экспертиз, необходимых для проведения проверок, ревизий и обследований;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6) получения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7) иными действиями, предусмотренными Бюджетным кодексом Российской Федерации</w:t>
      </w: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>.»;</w:t>
      </w:r>
      <w:proofErr w:type="gramEnd"/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в пункте 2.3.1: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абзац двадцатый изложить в следующей редакции: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 xml:space="preserve">«в случаях, предусмотренных Бюджетным кодексом РФ, представления составляются в срок не позднее 30 календарных дней после даты окончания контрольного мероприятия, предписания – в случае невозможности устранения либо </w:t>
      </w:r>
      <w:proofErr w:type="spellStart"/>
      <w:r w:rsidRPr="0069180D">
        <w:rPr>
          <w:rFonts w:eastAsia="Arial Unicode MS"/>
          <w:bCs/>
          <w:sz w:val="28"/>
          <w:szCs w:val="28"/>
          <w:lang w:eastAsia="en-US"/>
        </w:rPr>
        <w:t>неустранения</w:t>
      </w:r>
      <w:proofErr w:type="spellEnd"/>
      <w:r w:rsidRPr="0069180D">
        <w:rPr>
          <w:rFonts w:eastAsia="Arial Unicode MS"/>
          <w:bCs/>
          <w:sz w:val="28"/>
          <w:szCs w:val="28"/>
          <w:lang w:eastAsia="en-US"/>
        </w:rPr>
        <w:t xml:space="preserve"> в установленный в представлении срок бюджетного нарушения при наличии возможности </w:t>
      </w:r>
      <w:r w:rsidRPr="0069180D">
        <w:rPr>
          <w:rFonts w:eastAsia="Arial Unicode MS"/>
          <w:bCs/>
          <w:sz w:val="28"/>
          <w:szCs w:val="28"/>
          <w:lang w:eastAsia="en-US"/>
        </w:rPr>
        <w:lastRenderedPageBreak/>
        <w:t>определения суммы причиненного ущерба Самарской области в результате этого нарушения, уведомления о применении бюджетных мер принуждения – в сроки, установленные Бюджетным кодексом Российской Федерации;»;</w:t>
      </w:r>
      <w:proofErr w:type="gramEnd"/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в пункте 3.3.2.4 слова «инспекции, или» заменить словами «инспекции или»;</w:t>
      </w:r>
    </w:p>
    <w:p w:rsidR="0069180D" w:rsidRPr="0069180D" w:rsidRDefault="0069180D" w:rsidP="0069180D">
      <w:pPr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в пункте 3.3.3.4 слова «</w:t>
      </w: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>бюджетную</w:t>
      </w:r>
      <w:proofErr w:type="gramEnd"/>
      <w:r w:rsidRPr="0069180D">
        <w:rPr>
          <w:rFonts w:eastAsia="Arial Unicode MS"/>
          <w:bCs/>
          <w:sz w:val="28"/>
          <w:szCs w:val="28"/>
          <w:lang w:eastAsia="en-US"/>
        </w:rPr>
        <w:t xml:space="preserve"> (бухгалтерскую)» заменить словами бюджетную, бухгалтерскую (финансовую)»;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пункт 3.3.6.3 изложить в следующей редакции:</w:t>
      </w:r>
    </w:p>
    <w:p w:rsidR="0069180D" w:rsidRPr="0069180D" w:rsidRDefault="0069180D" w:rsidP="0069180D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«Представления составляются в срок не позднее 30 календарных дней после даты окончания контрольного мероприятия и направляются объектам контроля.</w:t>
      </w:r>
    </w:p>
    <w:p w:rsidR="0069180D" w:rsidRPr="0069180D" w:rsidRDefault="0069180D" w:rsidP="0069180D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 xml:space="preserve"> Предписания направляются объектам контроля в случае невозможности устранения либо </w:t>
      </w:r>
      <w:proofErr w:type="spellStart"/>
      <w:r w:rsidRPr="0069180D">
        <w:rPr>
          <w:rFonts w:eastAsia="Arial Unicode MS"/>
          <w:bCs/>
          <w:sz w:val="28"/>
          <w:szCs w:val="28"/>
          <w:lang w:eastAsia="en-US"/>
        </w:rPr>
        <w:t>неустранения</w:t>
      </w:r>
      <w:proofErr w:type="spellEnd"/>
      <w:r w:rsidRPr="0069180D">
        <w:rPr>
          <w:rFonts w:eastAsia="Arial Unicode MS"/>
          <w:bCs/>
          <w:sz w:val="28"/>
          <w:szCs w:val="28"/>
          <w:lang w:eastAsia="en-US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</w:p>
    <w:p w:rsidR="0069180D" w:rsidRPr="0069180D" w:rsidRDefault="0069180D" w:rsidP="0069180D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Представления и предписания подписываются лицом, принявшим решение о проведении контрольного мероприятия</w:t>
      </w: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>.»;</w:t>
      </w:r>
      <w:proofErr w:type="gramEnd"/>
    </w:p>
    <w:p w:rsidR="0069180D" w:rsidRPr="0069180D" w:rsidRDefault="0069180D" w:rsidP="0069180D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пункт 3.3.6.6 изложить в следующей редакции:</w:t>
      </w:r>
    </w:p>
    <w:p w:rsidR="0069180D" w:rsidRPr="0069180D" w:rsidRDefault="0069180D" w:rsidP="0069180D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«Уведомления о применении бюджетных мер принуждения направляются руководителем инспекции в органы, уполномоченные принимать решения о применении бюджетных мер принуждения, в сроки, установленные Бюджетным кодексом Российской Федерации, а копия такого уведомления – участнику бюджетного процесса, в отношении которого проводилась проверка (ревизия)</w:t>
      </w:r>
      <w:proofErr w:type="gramStart"/>
      <w:r w:rsidRPr="0069180D">
        <w:rPr>
          <w:rFonts w:eastAsia="Arial Unicode MS"/>
          <w:bCs/>
          <w:sz w:val="28"/>
          <w:szCs w:val="28"/>
          <w:lang w:eastAsia="en-US"/>
        </w:rPr>
        <w:t>.»</w:t>
      </w:r>
      <w:proofErr w:type="gramEnd"/>
      <w:r w:rsidRPr="0069180D">
        <w:rPr>
          <w:rFonts w:eastAsia="Arial Unicode MS"/>
          <w:bCs/>
          <w:sz w:val="28"/>
          <w:szCs w:val="28"/>
          <w:lang w:eastAsia="en-US"/>
        </w:rPr>
        <w:t>;</w:t>
      </w:r>
    </w:p>
    <w:p w:rsidR="0069180D" w:rsidRPr="0069180D" w:rsidRDefault="0069180D" w:rsidP="0069180D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 xml:space="preserve"> пункт 3.3.6.7 признать утратившим силу.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2. С 1 июля 2020 года признать утратившими силу: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  <w:bCs/>
          <w:sz w:val="28"/>
          <w:szCs w:val="28"/>
          <w:lang w:eastAsia="en-US"/>
        </w:rPr>
      </w:pPr>
      <w:bookmarkStart w:id="1" w:name="_Hlk18615187"/>
      <w:r w:rsidRPr="0069180D">
        <w:rPr>
          <w:rFonts w:eastAsia="Arial Unicode MS"/>
          <w:bCs/>
          <w:sz w:val="28"/>
          <w:szCs w:val="28"/>
          <w:lang w:eastAsia="en-US"/>
        </w:rPr>
        <w:t xml:space="preserve">приказ государственной инспекции финансового контроля Самарской области от </w:t>
      </w:r>
      <w:bookmarkEnd w:id="1"/>
      <w:r w:rsidRPr="0069180D">
        <w:rPr>
          <w:rFonts w:eastAsia="Arial Unicode MS"/>
          <w:bCs/>
          <w:sz w:val="28"/>
          <w:szCs w:val="28"/>
          <w:lang w:eastAsia="en-US"/>
        </w:rPr>
        <w:t xml:space="preserve">19.03.2019 № ФИСО-10-п «Об утверждении </w:t>
      </w:r>
      <w:r w:rsidRPr="0069180D">
        <w:rPr>
          <w:rFonts w:eastAsia="Arial Unicode MS"/>
          <w:bCs/>
          <w:sz w:val="28"/>
          <w:szCs w:val="28"/>
          <w:lang w:eastAsia="en-US"/>
        </w:rPr>
        <w:lastRenderedPageBreak/>
        <w:t>Стандарта осуществления государственной инспекцией финансового контроля Самарской области внутреннего государственного финансового контроля» (в редакции настоящего приказа).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180D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9180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9180D">
        <w:rPr>
          <w:rFonts w:eastAsiaTheme="minorHAnsi"/>
          <w:sz w:val="28"/>
          <w:szCs w:val="28"/>
          <w:lang w:eastAsia="en-US"/>
        </w:rPr>
        <w:t xml:space="preserve"> выполнением настоящего приказа возложить на контрольно-ревизионное управление (</w:t>
      </w:r>
      <w:proofErr w:type="spellStart"/>
      <w:r w:rsidRPr="0069180D">
        <w:rPr>
          <w:rFonts w:eastAsiaTheme="minorHAnsi"/>
          <w:sz w:val="28"/>
          <w:szCs w:val="28"/>
          <w:lang w:eastAsia="en-US"/>
        </w:rPr>
        <w:t>Абузярова</w:t>
      </w:r>
      <w:proofErr w:type="spellEnd"/>
      <w:r w:rsidRPr="0069180D">
        <w:rPr>
          <w:rFonts w:eastAsiaTheme="minorHAnsi"/>
          <w:sz w:val="28"/>
          <w:szCs w:val="28"/>
          <w:lang w:eastAsia="en-US"/>
        </w:rPr>
        <w:t>).</w:t>
      </w:r>
    </w:p>
    <w:p w:rsidR="0069180D" w:rsidRPr="0069180D" w:rsidRDefault="0069180D" w:rsidP="006918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180D">
        <w:rPr>
          <w:rFonts w:eastAsiaTheme="minorHAnsi"/>
          <w:sz w:val="28"/>
          <w:szCs w:val="28"/>
          <w:lang w:eastAsia="en-US"/>
        </w:rPr>
        <w:t>4</w:t>
      </w:r>
      <w:r w:rsidRPr="0069180D">
        <w:rPr>
          <w:rFonts w:eastAsia="Arial Unicode MS"/>
          <w:bCs/>
          <w:sz w:val="28"/>
          <w:szCs w:val="28"/>
          <w:lang w:eastAsia="en-US"/>
        </w:rPr>
        <w:t>. Опубликовать настоящий приказ в средствах массовой информации.</w:t>
      </w:r>
    </w:p>
    <w:p w:rsidR="0069180D" w:rsidRDefault="0069180D" w:rsidP="006918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  <w:r w:rsidRPr="0069180D">
        <w:rPr>
          <w:rFonts w:eastAsia="Arial Unicode MS"/>
          <w:bCs/>
          <w:sz w:val="28"/>
          <w:szCs w:val="28"/>
          <w:lang w:eastAsia="en-US"/>
        </w:rPr>
        <w:t>5. Настоящий приказ вступает в силу со дня его официального опубликования.</w:t>
      </w:r>
    </w:p>
    <w:p w:rsidR="0069180D" w:rsidRDefault="0069180D" w:rsidP="006918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bCs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69180D" w:rsidRPr="00CA4B44" w:rsidTr="001B6EA6">
        <w:tc>
          <w:tcPr>
            <w:tcW w:w="4785" w:type="dxa"/>
          </w:tcPr>
          <w:p w:rsidR="0069180D" w:rsidRPr="00CA4B44" w:rsidRDefault="0069180D" w:rsidP="001B6EA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CA4B44">
              <w:rPr>
                <w:rFonts w:eastAsia="Arial Unicode MS"/>
                <w:bCs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785" w:type="dxa"/>
          </w:tcPr>
          <w:p w:rsidR="0069180D" w:rsidRPr="00CA4B44" w:rsidRDefault="0069180D" w:rsidP="001B6EA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proofErr w:type="spellStart"/>
            <w:r w:rsidRPr="00CA4B44">
              <w:rPr>
                <w:rFonts w:eastAsia="Arial Unicode MS"/>
                <w:bCs/>
                <w:sz w:val="28"/>
                <w:szCs w:val="28"/>
                <w:lang w:eastAsia="en-US"/>
              </w:rPr>
              <w:t>Р.К.Ульбеков</w:t>
            </w:r>
            <w:proofErr w:type="spellEnd"/>
          </w:p>
        </w:tc>
      </w:tr>
    </w:tbl>
    <w:p w:rsidR="00CD7218" w:rsidRDefault="0005207D">
      <w:pPr>
        <w:rPr>
          <w:sz w:val="28"/>
          <w:szCs w:val="28"/>
        </w:rPr>
      </w:pPr>
    </w:p>
    <w:p w:rsidR="0069180D" w:rsidRDefault="0069180D">
      <w:pPr>
        <w:rPr>
          <w:sz w:val="28"/>
          <w:szCs w:val="28"/>
        </w:rPr>
      </w:pPr>
    </w:p>
    <w:p w:rsidR="0069180D" w:rsidRDefault="0069180D">
      <w:pPr>
        <w:rPr>
          <w:sz w:val="28"/>
          <w:szCs w:val="28"/>
        </w:rPr>
      </w:pPr>
    </w:p>
    <w:p w:rsidR="0069180D" w:rsidRDefault="0069180D">
      <w:pPr>
        <w:rPr>
          <w:sz w:val="28"/>
          <w:szCs w:val="28"/>
        </w:rPr>
      </w:pPr>
    </w:p>
    <w:p w:rsidR="0069180D" w:rsidRDefault="0069180D">
      <w:pPr>
        <w:rPr>
          <w:sz w:val="28"/>
          <w:szCs w:val="28"/>
        </w:rPr>
      </w:pPr>
    </w:p>
    <w:p w:rsidR="0069180D" w:rsidRDefault="0069180D">
      <w:pPr>
        <w:rPr>
          <w:sz w:val="28"/>
          <w:szCs w:val="28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180D" w:rsidRPr="0075111C" w:rsidRDefault="0069180D" w:rsidP="0069180D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A4B44">
        <w:rPr>
          <w:rFonts w:eastAsiaTheme="minorHAnsi"/>
          <w:sz w:val="28"/>
          <w:szCs w:val="28"/>
          <w:lang w:eastAsia="en-US"/>
        </w:rPr>
        <w:t>Пузиков</w:t>
      </w:r>
      <w:proofErr w:type="spellEnd"/>
      <w:r w:rsidRPr="00CA4B44">
        <w:rPr>
          <w:rFonts w:eastAsiaTheme="minorHAnsi"/>
          <w:sz w:val="28"/>
          <w:szCs w:val="28"/>
          <w:lang w:eastAsia="en-US"/>
        </w:rPr>
        <w:t xml:space="preserve"> 3320958</w:t>
      </w:r>
    </w:p>
    <w:p w:rsidR="0069180D" w:rsidRPr="002F152B" w:rsidRDefault="0069180D">
      <w:pPr>
        <w:rPr>
          <w:sz w:val="28"/>
          <w:szCs w:val="28"/>
        </w:rPr>
      </w:pPr>
    </w:p>
    <w:sectPr w:rsidR="0069180D" w:rsidRPr="002F152B" w:rsidSect="0069180D">
      <w:headerReference w:type="default" r:id="rId10"/>
      <w:pgSz w:w="11906" w:h="16838"/>
      <w:pgMar w:top="993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7D" w:rsidRDefault="0005207D" w:rsidP="0069180D">
      <w:r>
        <w:separator/>
      </w:r>
    </w:p>
  </w:endnote>
  <w:endnote w:type="continuationSeparator" w:id="0">
    <w:p w:rsidR="0005207D" w:rsidRDefault="0005207D" w:rsidP="0069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7D" w:rsidRDefault="0005207D" w:rsidP="0069180D">
      <w:r>
        <w:separator/>
      </w:r>
    </w:p>
  </w:footnote>
  <w:footnote w:type="continuationSeparator" w:id="0">
    <w:p w:rsidR="0005207D" w:rsidRDefault="0005207D" w:rsidP="0069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18936"/>
      <w:docPartObj>
        <w:docPartGallery w:val="Page Numbers (Top of Page)"/>
        <w:docPartUnique/>
      </w:docPartObj>
    </w:sdtPr>
    <w:sdtEndPr/>
    <w:sdtContent>
      <w:p w:rsidR="0069180D" w:rsidRDefault="006918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1D">
          <w:rPr>
            <w:noProof/>
          </w:rPr>
          <w:t>4</w:t>
        </w:r>
        <w:r>
          <w:fldChar w:fldCharType="end"/>
        </w:r>
      </w:p>
    </w:sdtContent>
  </w:sdt>
  <w:p w:rsidR="0069180D" w:rsidRDefault="006918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3"/>
    <w:rsid w:val="0005207D"/>
    <w:rsid w:val="00143B38"/>
    <w:rsid w:val="002D15F3"/>
    <w:rsid w:val="002F152B"/>
    <w:rsid w:val="003E0CE4"/>
    <w:rsid w:val="00526E83"/>
    <w:rsid w:val="005C3F5B"/>
    <w:rsid w:val="00654806"/>
    <w:rsid w:val="0069180D"/>
    <w:rsid w:val="008C14CB"/>
    <w:rsid w:val="009D531D"/>
    <w:rsid w:val="00CA49A9"/>
    <w:rsid w:val="00E267E5"/>
    <w:rsid w:val="00E76BE9"/>
    <w:rsid w:val="00E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43B3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43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1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8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43B3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43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1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8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CFBB4BBCF0F50FCB09221459A7E8047A1225471F199571D0A72AAB2D4DC01FFEC86448CD0D1DD35909AD6D3DABCF0B22275AC06ADk2CA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73"/>
    <w:rsid w:val="000F33F1"/>
    <w:rsid w:val="003965F1"/>
    <w:rsid w:val="006C128C"/>
    <w:rsid w:val="008E469A"/>
    <w:rsid w:val="009F3973"/>
    <w:rsid w:val="00B27DB3"/>
    <w:rsid w:val="00D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973"/>
    <w:rPr>
      <w:color w:val="808080"/>
    </w:rPr>
  </w:style>
  <w:style w:type="paragraph" w:customStyle="1" w:styleId="C9BE78C417DD4082AF8E3494BD5FADB8">
    <w:name w:val="C9BE78C417DD4082AF8E3494BD5FADB8"/>
    <w:rsid w:val="009F3973"/>
  </w:style>
  <w:style w:type="paragraph" w:customStyle="1" w:styleId="87ADBB7154C4452CB6A5913FA8068E20">
    <w:name w:val="87ADBB7154C4452CB6A5913FA8068E20"/>
    <w:rsid w:val="009F39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973"/>
    <w:rPr>
      <w:color w:val="808080"/>
    </w:rPr>
  </w:style>
  <w:style w:type="paragraph" w:customStyle="1" w:styleId="C9BE78C417DD4082AF8E3494BD5FADB8">
    <w:name w:val="C9BE78C417DD4082AF8E3494BD5FADB8"/>
    <w:rsid w:val="009F3973"/>
  </w:style>
  <w:style w:type="paragraph" w:customStyle="1" w:styleId="87ADBB7154C4452CB6A5913FA8068E20">
    <w:name w:val="87ADBB7154C4452CB6A5913FA8068E20"/>
    <w:rsid w:val="009F3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adylina</dc:creator>
  <cp:lastModifiedBy>shiryaeva</cp:lastModifiedBy>
  <cp:revision>6</cp:revision>
  <cp:lastPrinted>2019-01-10T06:34:00Z</cp:lastPrinted>
  <dcterms:created xsi:type="dcterms:W3CDTF">2019-01-14T05:10:00Z</dcterms:created>
  <dcterms:modified xsi:type="dcterms:W3CDTF">2019-09-17T06:39:00Z</dcterms:modified>
</cp:coreProperties>
</file>