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0C" w:rsidRPr="007D250C" w:rsidRDefault="00A94DEA" w:rsidP="00A94DEA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D250C" w:rsidRDefault="007D250C" w:rsidP="00A94DE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250C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инспекции</w:t>
      </w:r>
    </w:p>
    <w:p w:rsidR="007D250C" w:rsidRPr="007D250C" w:rsidRDefault="007D250C" w:rsidP="00A94DE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7D250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D250C" w:rsidRPr="007D250C" w:rsidRDefault="007D250C" w:rsidP="00A94DE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D25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250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94DEA">
        <w:rPr>
          <w:rFonts w:ascii="Times New Roman" w:hAnsi="Times New Roman" w:cs="Times New Roman"/>
          <w:sz w:val="28"/>
          <w:szCs w:val="28"/>
        </w:rPr>
        <w:t>_____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0C" w:rsidRPr="007D250C" w:rsidRDefault="007D250C" w:rsidP="007D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D250C">
        <w:rPr>
          <w:rFonts w:ascii="Times New Roman" w:hAnsi="Times New Roman" w:cs="Times New Roman"/>
          <w:bCs/>
          <w:sz w:val="28"/>
          <w:szCs w:val="28"/>
        </w:rPr>
        <w:t>егламент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250C">
        <w:rPr>
          <w:rFonts w:ascii="Times New Roman" w:hAnsi="Times New Roman" w:cs="Times New Roman"/>
          <w:bCs/>
          <w:sz w:val="28"/>
          <w:szCs w:val="28"/>
        </w:rPr>
        <w:t>рассмотрения обращений граждан и юридических лиц,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250C">
        <w:rPr>
          <w:rFonts w:ascii="Times New Roman" w:hAnsi="Times New Roman" w:cs="Times New Roman"/>
          <w:bCs/>
          <w:sz w:val="28"/>
          <w:szCs w:val="28"/>
        </w:rPr>
        <w:t>поступивших</w:t>
      </w:r>
      <w:proofErr w:type="gramEnd"/>
      <w:r w:rsidRPr="007D250C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D250C">
        <w:rPr>
          <w:rFonts w:ascii="Times New Roman" w:hAnsi="Times New Roman" w:cs="Times New Roman"/>
          <w:bCs/>
          <w:sz w:val="28"/>
          <w:szCs w:val="28"/>
        </w:rPr>
        <w:t>горячей линии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50C">
        <w:rPr>
          <w:rFonts w:ascii="Times New Roman" w:hAnsi="Times New Roman" w:cs="Times New Roman"/>
          <w:sz w:val="28"/>
          <w:szCs w:val="28"/>
        </w:rPr>
        <w:t xml:space="preserve">Организацию приема обращений граждан и юридических лиц, поступивших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50C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50C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административно-аналитическое управление государственной инспекции финансового контроля Самарской области</w:t>
      </w:r>
      <w:r w:rsidRPr="007D250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250C">
        <w:rPr>
          <w:rFonts w:ascii="Times New Roman" w:hAnsi="Times New Roman" w:cs="Times New Roman"/>
          <w:sz w:val="28"/>
          <w:szCs w:val="28"/>
        </w:rPr>
        <w:t>управление).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2. Прием обращений граждан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по телефону «горячей линии»</w:t>
      </w:r>
      <w:r w:rsidRPr="007D250C">
        <w:rPr>
          <w:rFonts w:ascii="Times New Roman" w:hAnsi="Times New Roman" w:cs="Times New Roman"/>
          <w:sz w:val="28"/>
          <w:szCs w:val="28"/>
        </w:rPr>
        <w:t xml:space="preserve"> производится специалистом управления ежедневно с 09.00 до 12.00, кроме выходных и праздничных дней.</w:t>
      </w:r>
    </w:p>
    <w:p w:rsidR="007D250C" w:rsidRPr="007D250C" w:rsidRDefault="00A94DEA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D250C" w:rsidRPr="007D250C">
        <w:rPr>
          <w:rFonts w:ascii="Times New Roman" w:hAnsi="Times New Roman" w:cs="Times New Roman"/>
          <w:sz w:val="28"/>
          <w:szCs w:val="28"/>
        </w:rPr>
        <w:t xml:space="preserve">Гражданин, обратившийся по телефону </w:t>
      </w:r>
      <w:r w:rsidR="007D250C">
        <w:rPr>
          <w:rFonts w:ascii="Times New Roman" w:hAnsi="Times New Roman" w:cs="Times New Roman"/>
          <w:sz w:val="28"/>
          <w:szCs w:val="28"/>
        </w:rPr>
        <w:t>«</w:t>
      </w:r>
      <w:r w:rsidR="007D250C" w:rsidRPr="007D250C">
        <w:rPr>
          <w:rFonts w:ascii="Times New Roman" w:hAnsi="Times New Roman" w:cs="Times New Roman"/>
          <w:sz w:val="28"/>
          <w:szCs w:val="28"/>
        </w:rPr>
        <w:t>горячей линии</w:t>
      </w:r>
      <w:r w:rsidR="007D250C">
        <w:rPr>
          <w:rFonts w:ascii="Times New Roman" w:hAnsi="Times New Roman" w:cs="Times New Roman"/>
          <w:sz w:val="28"/>
          <w:szCs w:val="28"/>
        </w:rPr>
        <w:t>»</w:t>
      </w:r>
      <w:r w:rsidR="007D250C" w:rsidRPr="007D250C">
        <w:rPr>
          <w:rFonts w:ascii="Times New Roman" w:hAnsi="Times New Roman" w:cs="Times New Roman"/>
          <w:sz w:val="28"/>
          <w:szCs w:val="28"/>
        </w:rPr>
        <w:t xml:space="preserve">, в обязательном порядке указывает свои фамилию, имя, отчество, почтовый адрес и содержание обращения, которые заносятся специалистом управления в журнал учета обращений граждан и юридических лиц, поступивших по телефону </w:t>
      </w:r>
      <w:r w:rsidR="007D250C">
        <w:rPr>
          <w:rFonts w:ascii="Times New Roman" w:hAnsi="Times New Roman" w:cs="Times New Roman"/>
          <w:sz w:val="28"/>
          <w:szCs w:val="28"/>
        </w:rPr>
        <w:t>«</w:t>
      </w:r>
      <w:r w:rsidR="007D250C" w:rsidRPr="007D250C">
        <w:rPr>
          <w:rFonts w:ascii="Times New Roman" w:hAnsi="Times New Roman" w:cs="Times New Roman"/>
          <w:sz w:val="28"/>
          <w:szCs w:val="28"/>
        </w:rPr>
        <w:t>горячей линии</w:t>
      </w:r>
      <w:r w:rsidR="007D25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D250C" w:rsidRPr="007D250C">
        <w:rPr>
          <w:rFonts w:ascii="Times New Roman" w:hAnsi="Times New Roman" w:cs="Times New Roman"/>
          <w:sz w:val="28"/>
          <w:szCs w:val="28"/>
        </w:rPr>
        <w:t xml:space="preserve">журнал учета) (приложение </w:t>
      </w:r>
      <w:r w:rsidR="007D250C">
        <w:rPr>
          <w:rFonts w:ascii="Times New Roman" w:hAnsi="Times New Roman" w:cs="Times New Roman"/>
          <w:sz w:val="28"/>
          <w:szCs w:val="28"/>
        </w:rPr>
        <w:t>№</w:t>
      </w:r>
      <w:r w:rsidR="007D250C" w:rsidRPr="007D250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В журнале учета ведется сквозная нумерация в течение года</w:t>
      </w:r>
      <w:r w:rsidR="00A94DEA">
        <w:rPr>
          <w:rFonts w:ascii="Times New Roman" w:hAnsi="Times New Roman" w:cs="Times New Roman"/>
          <w:sz w:val="28"/>
          <w:szCs w:val="28"/>
        </w:rPr>
        <w:t>,</w:t>
      </w:r>
      <w:r w:rsidRPr="007D250C">
        <w:rPr>
          <w:rFonts w:ascii="Times New Roman" w:hAnsi="Times New Roman" w:cs="Times New Roman"/>
          <w:sz w:val="28"/>
          <w:szCs w:val="28"/>
        </w:rPr>
        <w:t xml:space="preserve"> начиная с первого числа наступившего года.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Допускается ведение журнала учета в электронном виде при условии ежедневного сохранения дубликата информации на магнитном носителе и ежемесячной архивации на бумажном носителе.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Сроки и порядок хранения оконченных журналов учета определяются в порядке, установленном действующим законодательством Российской Федерации.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 xml:space="preserve">4. Сведения, занесенные в </w:t>
      </w:r>
      <w:bookmarkStart w:id="0" w:name="_GoBack"/>
      <w:bookmarkEnd w:id="0"/>
      <w:r w:rsidRPr="007D250C">
        <w:rPr>
          <w:rFonts w:ascii="Times New Roman" w:hAnsi="Times New Roman" w:cs="Times New Roman"/>
          <w:sz w:val="28"/>
          <w:szCs w:val="28"/>
        </w:rPr>
        <w:t>журнал учета, по истечении рабочего дня предоставляются руководителю государственной инспекции финансового контроля Самарской области в форме выписки из журнала учета (приложение № 2 к Регламенту) для дальнейшего принятия мер.</w:t>
      </w:r>
    </w:p>
    <w:p w:rsidR="007D250C" w:rsidRPr="007D250C" w:rsidRDefault="00A94DEA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7D250C" w:rsidRPr="007D250C">
        <w:rPr>
          <w:rFonts w:ascii="Times New Roman" w:hAnsi="Times New Roman" w:cs="Times New Roman"/>
          <w:sz w:val="28"/>
          <w:szCs w:val="28"/>
        </w:rPr>
        <w:t xml:space="preserve">Сведения, содержащие информацию о фактах коррупции в </w:t>
      </w:r>
      <w:r w:rsidR="00B35289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</w:t>
      </w:r>
      <w:r w:rsidR="007D250C" w:rsidRPr="007D250C">
        <w:rPr>
          <w:rFonts w:ascii="Times New Roman" w:hAnsi="Times New Roman" w:cs="Times New Roman"/>
          <w:sz w:val="28"/>
          <w:szCs w:val="28"/>
        </w:rPr>
        <w:t xml:space="preserve">, подлежат рассмотрению комиссией по соблюдению требований к служебному поведению государственных гражданских служащих и урегулированию конфликта интересов на основании </w:t>
      </w:r>
      <w:proofErr w:type="gramStart"/>
      <w:r w:rsidR="007D250C" w:rsidRPr="007D250C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ия руководителя государственной инспекции финансового контроля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6. Обращения граждан и юридических лиц, не содержащие информацию о фактах коррупции, рассматриваются в порядке, предусмотренном действующим законодательством.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7. В случаях, когда по обращениям граждан и юридически</w:t>
      </w:r>
      <w:r>
        <w:rPr>
          <w:rFonts w:ascii="Times New Roman" w:hAnsi="Times New Roman" w:cs="Times New Roman"/>
          <w:sz w:val="28"/>
          <w:szCs w:val="28"/>
        </w:rPr>
        <w:t>х лиц, поступившим по телефону «</w:t>
      </w:r>
      <w:r w:rsidRPr="007D250C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50C">
        <w:rPr>
          <w:rFonts w:ascii="Times New Roman" w:hAnsi="Times New Roman" w:cs="Times New Roman"/>
          <w:sz w:val="28"/>
          <w:szCs w:val="28"/>
        </w:rPr>
        <w:t>, ответ заявителю был дан по телефону, исполнитель вносит запись в журнал о результатах рассмотрения обращения.</w:t>
      </w:r>
    </w:p>
    <w:p w:rsidR="007D250C" w:rsidRPr="007D250C" w:rsidRDefault="007D250C" w:rsidP="007D250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0C">
        <w:rPr>
          <w:rFonts w:ascii="Times New Roman" w:hAnsi="Times New Roman" w:cs="Times New Roman"/>
          <w:sz w:val="28"/>
          <w:szCs w:val="28"/>
        </w:rPr>
        <w:t>8.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06897" w:rsidRDefault="00806897"/>
    <w:sectPr w:rsidR="00806897" w:rsidSect="0003629D">
      <w:headerReference w:type="default" r:id="rId7"/>
      <w:pgSz w:w="11905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18" w:rsidRDefault="00D30418" w:rsidP="0003629D">
      <w:pPr>
        <w:spacing w:after="0" w:line="240" w:lineRule="auto"/>
      </w:pPr>
      <w:r>
        <w:separator/>
      </w:r>
    </w:p>
  </w:endnote>
  <w:endnote w:type="continuationSeparator" w:id="0">
    <w:p w:rsidR="00D30418" w:rsidRDefault="00D30418" w:rsidP="0003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18" w:rsidRDefault="00D30418" w:rsidP="0003629D">
      <w:pPr>
        <w:spacing w:after="0" w:line="240" w:lineRule="auto"/>
      </w:pPr>
      <w:r>
        <w:separator/>
      </w:r>
    </w:p>
  </w:footnote>
  <w:footnote w:type="continuationSeparator" w:id="0">
    <w:p w:rsidR="00D30418" w:rsidRDefault="00D30418" w:rsidP="0003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628971"/>
      <w:docPartObj>
        <w:docPartGallery w:val="Page Numbers (Top of Page)"/>
        <w:docPartUnique/>
      </w:docPartObj>
    </w:sdtPr>
    <w:sdtEndPr/>
    <w:sdtContent>
      <w:p w:rsidR="0003629D" w:rsidRDefault="000362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89">
          <w:rPr>
            <w:noProof/>
          </w:rPr>
          <w:t>2</w:t>
        </w:r>
        <w:r>
          <w:fldChar w:fldCharType="end"/>
        </w:r>
      </w:p>
    </w:sdtContent>
  </w:sdt>
  <w:p w:rsidR="0003629D" w:rsidRDefault="00036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7"/>
    <w:rsid w:val="0003629D"/>
    <w:rsid w:val="002349E7"/>
    <w:rsid w:val="007D250C"/>
    <w:rsid w:val="00806897"/>
    <w:rsid w:val="008F2D58"/>
    <w:rsid w:val="00A94DEA"/>
    <w:rsid w:val="00B35289"/>
    <w:rsid w:val="00D30418"/>
    <w:rsid w:val="00D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29D"/>
  </w:style>
  <w:style w:type="paragraph" w:styleId="a5">
    <w:name w:val="footer"/>
    <w:basedOn w:val="a"/>
    <w:link w:val="a6"/>
    <w:uiPriority w:val="99"/>
    <w:unhideWhenUsed/>
    <w:rsid w:val="000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29D"/>
  </w:style>
  <w:style w:type="paragraph" w:styleId="a5">
    <w:name w:val="footer"/>
    <w:basedOn w:val="a"/>
    <w:link w:val="a6"/>
    <w:uiPriority w:val="99"/>
    <w:unhideWhenUsed/>
    <w:rsid w:val="000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6</cp:revision>
  <dcterms:created xsi:type="dcterms:W3CDTF">2019-04-05T08:04:00Z</dcterms:created>
  <dcterms:modified xsi:type="dcterms:W3CDTF">2019-10-07T11:57:00Z</dcterms:modified>
</cp:coreProperties>
</file>