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FFFF" w:themeColor="background1"/>
          <w:sz w:val="10"/>
          <w:szCs w:val="10"/>
        </w:rPr>
        <w:id w:val="1993519049"/>
        <w:lock w:val="contentLocked"/>
        <w:placeholder>
          <w:docPart w:val="B714EFE7162D47968C2C8DFA8C86BFE4"/>
        </w:placeholder>
        <w:group/>
      </w:sdtPr>
      <w:sdtEndPr>
        <w:rPr>
          <w:rFonts w:ascii="Tahoma" w:hAnsi="Tahoma" w:cs="Tahoma"/>
          <w:sz w:val="4"/>
          <w:szCs w:val="4"/>
        </w:rPr>
      </w:sdtEndPr>
      <w:sdtContent>
        <w:p w:rsidR="00715400" w:rsidRPr="007D4C22" w:rsidRDefault="00715400" w:rsidP="00715400">
          <w:pPr>
            <w:ind w:right="-1551" w:firstLine="2410"/>
            <w:rPr>
              <w:color w:val="FFFFFF" w:themeColor="background1"/>
              <w:sz w:val="10"/>
              <w:szCs w:val="10"/>
            </w:rPr>
          </w:pPr>
        </w:p>
        <w:p w:rsidR="00715400" w:rsidRDefault="00715400" w:rsidP="007E3B57">
          <w:pPr>
            <w:ind w:firstLine="3261"/>
            <w:rPr>
              <w:rFonts w:ascii="Tahoma" w:hAnsi="Tahoma" w:cs="Tahoma"/>
              <w:color w:val="FFFFFF" w:themeColor="background1"/>
              <w:sz w:val="4"/>
              <w:szCs w:val="4"/>
            </w:rPr>
          </w:pPr>
          <w:r w:rsidRPr="007D4C22">
            <w:rPr>
              <w:rFonts w:ascii="Tahoma" w:hAnsi="Tahoma" w:cs="Tahoma"/>
              <w:color w:val="FFFFFF" w:themeColor="background1"/>
              <w:sz w:val="4"/>
              <w:szCs w:val="4"/>
            </w:rPr>
            <w:t>[МЕСТО ДЛЯ ШТАМПА]</w:t>
          </w:r>
        </w:p>
      </w:sdtContent>
    </w:sdt>
    <w:p w:rsidR="0060577D" w:rsidRDefault="0060577D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Default="00577FF8" w:rsidP="00112F44">
      <w:pPr>
        <w:jc w:val="center"/>
        <w:rPr>
          <w:sz w:val="22"/>
          <w:szCs w:val="22"/>
        </w:rPr>
      </w:pPr>
    </w:p>
    <w:p w:rsidR="00577FF8" w:rsidRPr="0060577D" w:rsidRDefault="00577FF8" w:rsidP="00112F44">
      <w:pPr>
        <w:jc w:val="center"/>
        <w:rPr>
          <w:sz w:val="22"/>
          <w:szCs w:val="22"/>
        </w:rPr>
      </w:pPr>
      <w:bookmarkStart w:id="0" w:name="_GoBack"/>
      <w:bookmarkEnd w:id="0"/>
    </w:p>
    <w:p w:rsidR="009728C7" w:rsidRPr="00872376" w:rsidRDefault="009728C7" w:rsidP="009728C7">
      <w:pPr>
        <w:rPr>
          <w:szCs w:val="28"/>
        </w:rPr>
      </w:pPr>
    </w:p>
    <w:p w:rsidR="002028A3" w:rsidRPr="00A77256" w:rsidRDefault="002028A3" w:rsidP="002028A3">
      <w:pPr>
        <w:autoSpaceDE w:val="0"/>
        <w:autoSpaceDN w:val="0"/>
        <w:adjustRightInd w:val="0"/>
        <w:spacing w:after="480"/>
        <w:jc w:val="center"/>
        <w:rPr>
          <w:rFonts w:eastAsia="Calibri"/>
          <w:szCs w:val="28"/>
          <w:lang w:eastAsia="en-US"/>
        </w:rPr>
      </w:pPr>
      <w:r w:rsidRPr="00A77256">
        <w:rPr>
          <w:rFonts w:eastAsia="Calibri"/>
          <w:szCs w:val="28"/>
          <w:lang w:eastAsia="en-US"/>
        </w:rPr>
        <w:t xml:space="preserve">О внесении изменений в отдельные постановления Правительства Самарской области </w:t>
      </w:r>
    </w:p>
    <w:p w:rsidR="002028A3" w:rsidRPr="00A77256" w:rsidRDefault="002028A3" w:rsidP="002028A3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A77256">
        <w:rPr>
          <w:color w:val="000000"/>
          <w:szCs w:val="28"/>
        </w:rPr>
        <w:t xml:space="preserve">В соответствии с </w:t>
      </w:r>
      <w:hyperlink r:id="rId7" w:history="1">
        <w:r w:rsidRPr="00A77256">
          <w:rPr>
            <w:color w:val="000000"/>
            <w:szCs w:val="28"/>
          </w:rPr>
          <w:t>пунктом 5 статьи 86</w:t>
        </w:r>
      </w:hyperlink>
      <w:r w:rsidRPr="00A77256">
        <w:rPr>
          <w:color w:val="000000"/>
          <w:szCs w:val="28"/>
        </w:rPr>
        <w:t xml:space="preserve"> Устава Самарской области, Правительство Самарской области </w:t>
      </w:r>
      <w:r w:rsidRPr="00A77256">
        <w:rPr>
          <w:rFonts w:eastAsia="Calibri"/>
          <w:color w:val="000000"/>
          <w:szCs w:val="28"/>
          <w:lang w:eastAsia="en-US"/>
        </w:rPr>
        <w:t>ПОСТАНОВЛЯЕТ: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1.</w:t>
      </w:r>
      <w:r w:rsidRPr="00A77256">
        <w:rPr>
          <w:rFonts w:eastAsia="Calibri"/>
          <w:color w:val="000000"/>
          <w:kern w:val="36"/>
          <w:szCs w:val="28"/>
          <w:lang w:eastAsia="en-US"/>
        </w:rPr>
        <w:t xml:space="preserve"> Внести в постановление Правительства Самарской области                          от 11.10.2018 № 585 «Об утверждении Положения о государственной инспекции финансового контроля Самарской области» следующие изменения: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дополнить пунктом 3.1 следующего содержания: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«3.1. Государственная инспекция финансового контроля Самарской области представляет отчетность о результатах контрольной деятельности органа внутреннего государственного финансового контроля (отчет                       о результатах контрольной деятельности органа внутреннего государственного финансового контроля по форме, установленной Правительством Российской Федерации, с приложением пояснительной записки) председателю Правительства Самарской области.»;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в пункте 9 слова «пунктов 3 – 5» заменить словами «пунктов 3, 4, 5»;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в Положении о государственной инспекции финансового контроля Самарской области: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дополнить пунктом 2.3.1 следующего содержания: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«2.3.1. Инспекция обеспечивает цифровую трансформацию существующих процессов в сфере деятельности инспекции.»;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в пункте 3.1 слово «первым» исключить;</w:t>
      </w:r>
    </w:p>
    <w:p w:rsidR="00B30315" w:rsidRDefault="002028A3" w:rsidP="00B30315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пункт 3.3 изложить в следующей редакции: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lastRenderedPageBreak/>
        <w:t>«3.3. Руководитель Инспекции имеет двух заместителей, назначаемых на должность и освобождаемых от должности руководителем Инспекции</w:t>
      </w:r>
      <w:r w:rsidR="00DD792F">
        <w:rPr>
          <w:rFonts w:eastAsia="Calibri"/>
          <w:color w:val="000000"/>
          <w:szCs w:val="28"/>
          <w:lang w:eastAsia="en-US"/>
        </w:rPr>
        <w:t xml:space="preserve">     </w:t>
      </w:r>
      <w:r w:rsidRPr="00A77256">
        <w:rPr>
          <w:rFonts w:eastAsia="Calibri"/>
          <w:color w:val="000000"/>
          <w:szCs w:val="28"/>
          <w:lang w:eastAsia="en-US"/>
        </w:rPr>
        <w:t xml:space="preserve"> по согласованию с министром управления финансами Самарской области. Один из заместителей является заместителем руководителя Инспекции – руководителем департамента, другой заместитель является заместителем руководителя Инспекции, осуществляющим координацию взаимодействия структурных подразделений Инспекции.».</w:t>
      </w:r>
    </w:p>
    <w:p w:rsidR="002028A3" w:rsidRPr="00A77256" w:rsidRDefault="002028A3" w:rsidP="002028A3">
      <w:pPr>
        <w:spacing w:line="360" w:lineRule="auto"/>
        <w:ind w:firstLine="709"/>
        <w:contextualSpacing/>
      </w:pPr>
      <w:r w:rsidRPr="00A77256">
        <w:rPr>
          <w:rFonts w:eastAsia="Calibri"/>
          <w:color w:val="000000"/>
          <w:szCs w:val="28"/>
          <w:lang w:eastAsia="en-US"/>
        </w:rPr>
        <w:t xml:space="preserve">2. Внести в постановление Правительства Самарской области                      от 22.08.2023 № 674 «О внесении изменений в постановление Правительства Самарской области от 30.12.2013 № 861 «Об утверждении Порядка осуществления органами исполнительной власти Самарской области ведомственного контроля в сфере закупок товаров, работ, услуг </w:t>
      </w:r>
      <w:r w:rsidR="00DD792F">
        <w:rPr>
          <w:rFonts w:eastAsia="Calibri"/>
          <w:color w:val="000000"/>
          <w:szCs w:val="28"/>
          <w:lang w:eastAsia="en-US"/>
        </w:rPr>
        <w:t xml:space="preserve">               </w:t>
      </w:r>
      <w:r w:rsidRPr="00A77256">
        <w:rPr>
          <w:rFonts w:eastAsia="Calibri"/>
          <w:color w:val="000000"/>
          <w:szCs w:val="28"/>
          <w:lang w:eastAsia="en-US"/>
        </w:rPr>
        <w:t>для обеспечения государственных нужд Самарской области» следующее изменение:</w:t>
      </w:r>
      <w:r w:rsidRPr="00A77256">
        <w:t xml:space="preserve"> </w:t>
      </w:r>
    </w:p>
    <w:p w:rsidR="002028A3" w:rsidRPr="00A77256" w:rsidRDefault="002028A3" w:rsidP="002028A3">
      <w:pPr>
        <w:spacing w:line="360" w:lineRule="auto"/>
        <w:ind w:firstLine="709"/>
        <w:contextualSpacing/>
      </w:pPr>
      <w:r w:rsidRPr="00A77256">
        <w:t xml:space="preserve">пункт 3 изложить в следующей редакции: </w:t>
      </w:r>
    </w:p>
    <w:p w:rsidR="002028A3" w:rsidRPr="00A77256" w:rsidRDefault="002028A3" w:rsidP="002028A3">
      <w:pPr>
        <w:spacing w:line="360" w:lineRule="auto"/>
        <w:ind w:firstLine="709"/>
        <w:contextualSpacing/>
        <w:rPr>
          <w:rFonts w:eastAsia="Calibri"/>
          <w:color w:val="000000"/>
          <w:szCs w:val="28"/>
          <w:lang w:eastAsia="en-US"/>
        </w:rPr>
      </w:pPr>
      <w:r w:rsidRPr="00A77256">
        <w:t xml:space="preserve">«3. Настоящее постановление вступает в силу со дня его официального опубликования и распространяет свое действие </w:t>
      </w:r>
      <w:r w:rsidR="00DD792F">
        <w:t xml:space="preserve">                                   </w:t>
      </w:r>
      <w:r w:rsidRPr="00A77256">
        <w:t xml:space="preserve">на правоотношения, связанные с планированием мероприятий на 2024 год </w:t>
      </w:r>
      <w:r w:rsidR="00DD792F">
        <w:t xml:space="preserve">                 </w:t>
      </w:r>
      <w:r w:rsidRPr="00A77256">
        <w:t>и последующие годы».</w:t>
      </w:r>
    </w:p>
    <w:p w:rsidR="002028A3" w:rsidRPr="00675E3F" w:rsidRDefault="002028A3" w:rsidP="002028A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 w:rsidRPr="00675E3F">
        <w:rPr>
          <w:rFonts w:eastAsia="Calibri"/>
          <w:color w:val="000000"/>
          <w:kern w:val="36"/>
          <w:szCs w:val="28"/>
          <w:lang w:eastAsia="en-US"/>
        </w:rPr>
        <w:t>2. Опубликовать настоящее постановление в средствах массовой информации.</w:t>
      </w:r>
    </w:p>
    <w:p w:rsidR="00F96211" w:rsidRPr="00CD36B8" w:rsidRDefault="002028A3" w:rsidP="002028A3">
      <w:pPr>
        <w:autoSpaceDE w:val="0"/>
        <w:autoSpaceDN w:val="0"/>
        <w:adjustRightInd w:val="0"/>
        <w:spacing w:after="480" w:line="360" w:lineRule="auto"/>
        <w:ind w:firstLine="709"/>
        <w:rPr>
          <w:rFonts w:eastAsia="Calibri"/>
          <w:color w:val="000000"/>
          <w:kern w:val="36"/>
          <w:szCs w:val="28"/>
          <w:lang w:eastAsia="en-US"/>
        </w:rPr>
      </w:pPr>
      <w:r w:rsidRPr="00675E3F">
        <w:rPr>
          <w:rFonts w:eastAsia="Calibri"/>
          <w:color w:val="000000"/>
          <w:kern w:val="36"/>
          <w:szCs w:val="28"/>
          <w:lang w:eastAsia="en-US"/>
        </w:rPr>
        <w:t>3. Настоящее постановл</w:t>
      </w:r>
      <w:r w:rsidR="00E715E0">
        <w:rPr>
          <w:rFonts w:eastAsia="Calibri"/>
          <w:color w:val="000000"/>
          <w:kern w:val="36"/>
          <w:szCs w:val="28"/>
          <w:lang w:eastAsia="en-US"/>
        </w:rPr>
        <w:t xml:space="preserve">ение вступает в силу с 1 марта </w:t>
      </w:r>
      <w:r w:rsidRPr="00675E3F">
        <w:rPr>
          <w:rFonts w:eastAsia="Calibri"/>
          <w:color w:val="000000"/>
          <w:kern w:val="36"/>
          <w:szCs w:val="28"/>
          <w:lang w:eastAsia="en-US"/>
        </w:rPr>
        <w:t>2024 года.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E64146" w:rsidRPr="001C71B0" w:rsidTr="00AD4C8C">
        <w:trPr>
          <w:cantSplit/>
          <w:trHeight w:val="1725"/>
        </w:trPr>
        <w:tc>
          <w:tcPr>
            <w:tcW w:w="3544" w:type="dxa"/>
            <w:tcMar>
              <w:left w:w="57" w:type="dxa"/>
              <w:right w:w="57" w:type="dxa"/>
            </w:tcMar>
          </w:tcPr>
          <w:sdt>
            <w:sdtPr>
              <w:rPr>
                <w:color w:val="FF0000"/>
                <w:spacing w:val="-4"/>
                <w:position w:val="-14"/>
                <w:sz w:val="28"/>
                <w:szCs w:val="28"/>
              </w:rPr>
              <w:id w:val="-1554078046"/>
              <w:placeholder>
                <w:docPart w:val="0550BFCEA95E4310B8D19560B4464C22"/>
              </w:placeholder>
            </w:sdtPr>
            <w:sdtEndPr/>
            <w:sdtContent>
              <w:sdt>
                <w:sdtPr>
                  <w:rPr>
                    <w:spacing w:val="-4"/>
                    <w:position w:val="-14"/>
                    <w:sz w:val="28"/>
                    <w:szCs w:val="28"/>
                  </w:rPr>
                  <w:id w:val="2125494359"/>
                  <w:placeholder>
                    <w:docPart w:val="36667D2DC5DE47A0BACDD9A6B3476F91"/>
                  </w:placeholder>
                  <w:comboBox>
                    <w:listItem w:value="Выберите элемент."/>
                    <w:listItem w:displayText="Первый                                  вице-губернатор – председатель Правительства Самарской области " w:value="Первый                                  вице-губернатор – председатель Правительства Самарской области "/>
                    <w:listItem w:displayText="И.о. первого                          вице-губернатора – председателя Правительства Самарской области " w:value="И.о. первого                          вице-губернатора – председателя Правительства Самарской области "/>
                  </w:comboBox>
                </w:sdtPr>
                <w:sdtEndPr/>
                <w:sdtContent>
                  <w:p w:rsidR="00E64146" w:rsidRPr="00DF5503" w:rsidRDefault="005276F1" w:rsidP="00260FB9">
                    <w:pPr>
                      <w:pStyle w:val="a8"/>
                      <w:spacing w:after="0"/>
                      <w:ind w:left="20" w:firstLine="62"/>
                      <w:jc w:val="center"/>
                      <w:rPr>
                        <w:spacing w:val="-4"/>
                        <w:position w:val="-14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pacing w:val="-4"/>
                        <w:position w:val="-14"/>
                        <w:sz w:val="28"/>
                        <w:szCs w:val="28"/>
                      </w:rPr>
                      <w:t>И.о</w:t>
                    </w:r>
                    <w:proofErr w:type="spellEnd"/>
                    <w:r>
                      <w:rPr>
                        <w:spacing w:val="-4"/>
                        <w:position w:val="-14"/>
                        <w:sz w:val="28"/>
                        <w:szCs w:val="28"/>
                      </w:rPr>
                      <w:t xml:space="preserve">. первого                          вице-губернатора – председателя Правительства Самарской области </w:t>
                    </w:r>
                  </w:p>
                </w:sdtContent>
              </w:sdt>
            </w:sdtContent>
          </w:sdt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</w:rPr>
            </w:pPr>
          </w:p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  <w:r w:rsidRPr="001C71B0">
              <w:rPr>
                <w:rFonts w:ascii="Tahoma" w:hAnsi="Tahoma" w:cs="Tahoma"/>
                <w:color w:val="FFFFFF" w:themeColor="background1"/>
              </w:rPr>
              <w:t>[МЕСТО ДЛЯ ПОДПИСИ]</w:t>
            </w: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sdt>
            <w:sdtPr>
              <w:rPr>
                <w:spacing w:val="-4"/>
                <w:szCs w:val="28"/>
              </w:rPr>
              <w:id w:val="-456641096"/>
              <w:placeholder>
                <w:docPart w:val="36667D2DC5DE47A0BACDD9A6B3476F91"/>
              </w:placeholder>
              <w:comboBox>
                <w:listItem w:value="Выберите элемент."/>
                <w:listItem w:displayText="Н.И.Катина" w:value="Н.И.Катина"/>
                <w:listItem w:displayText="А.Б.Фетисов" w:value="А.Б.Фетисов"/>
              </w:comboBox>
            </w:sdtPr>
            <w:sdtEndPr/>
            <w:sdtContent>
              <w:p w:rsidR="00E64146" w:rsidRPr="001C71B0" w:rsidRDefault="005276F1" w:rsidP="00260FB9">
                <w:pPr>
                  <w:keepNext/>
                  <w:keepLines/>
                  <w:jc w:val="right"/>
                  <w:rPr>
                    <w:color w:val="FF0000"/>
                    <w:spacing w:val="-4"/>
                    <w:szCs w:val="28"/>
                  </w:rPr>
                </w:pPr>
                <w:proofErr w:type="spellStart"/>
                <w:r>
                  <w:rPr>
                    <w:spacing w:val="-4"/>
                    <w:szCs w:val="28"/>
                  </w:rPr>
                  <w:t>Н.И.Катина</w:t>
                </w:r>
                <w:proofErr w:type="spellEnd"/>
              </w:p>
            </w:sdtContent>
          </w:sdt>
        </w:tc>
      </w:tr>
    </w:tbl>
    <w:p w:rsidR="002028A3" w:rsidRDefault="002028A3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DD5405" w:rsidRPr="00F96211" w:rsidRDefault="002028A3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Ульбеков</w:t>
      </w:r>
      <w:proofErr w:type="spellEnd"/>
      <w:r>
        <w:rPr>
          <w:rFonts w:eastAsia="Calibri"/>
          <w:szCs w:val="28"/>
          <w:lang w:eastAsia="en-US"/>
        </w:rPr>
        <w:t xml:space="preserve"> 214</w:t>
      </w:r>
      <w:r w:rsidRPr="00243D0C">
        <w:rPr>
          <w:rFonts w:eastAsia="Calibri"/>
          <w:szCs w:val="28"/>
          <w:lang w:eastAsia="en-US"/>
        </w:rPr>
        <w:t>5154</w:t>
      </w:r>
    </w:p>
    <w:sectPr w:rsidR="00DD5405" w:rsidRPr="00F96211" w:rsidSect="002028A3">
      <w:headerReference w:type="even" r:id="rId8"/>
      <w:headerReference w:type="default" r:id="rId9"/>
      <w:pgSz w:w="11906" w:h="16838"/>
      <w:pgMar w:top="851" w:right="1418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3D" w:rsidRDefault="00E0273D">
      <w:r>
        <w:separator/>
      </w:r>
    </w:p>
  </w:endnote>
  <w:endnote w:type="continuationSeparator" w:id="0">
    <w:p w:rsidR="00E0273D" w:rsidRDefault="00E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3D" w:rsidRDefault="00E0273D">
      <w:r>
        <w:separator/>
      </w:r>
    </w:p>
  </w:footnote>
  <w:footnote w:type="continuationSeparator" w:id="0">
    <w:p w:rsidR="00E0273D" w:rsidRDefault="00E0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FF8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  <w:p w:rsidR="00B30315" w:rsidRDefault="00B30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4C"/>
    <w:rsid w:val="00001487"/>
    <w:rsid w:val="00014C17"/>
    <w:rsid w:val="00032CCB"/>
    <w:rsid w:val="00051723"/>
    <w:rsid w:val="00053656"/>
    <w:rsid w:val="00061855"/>
    <w:rsid w:val="000949E9"/>
    <w:rsid w:val="000E5CED"/>
    <w:rsid w:val="000F0E43"/>
    <w:rsid w:val="00102ACA"/>
    <w:rsid w:val="00106D31"/>
    <w:rsid w:val="00110133"/>
    <w:rsid w:val="00112F44"/>
    <w:rsid w:val="001167FB"/>
    <w:rsid w:val="001460EF"/>
    <w:rsid w:val="00153B01"/>
    <w:rsid w:val="00162329"/>
    <w:rsid w:val="00172434"/>
    <w:rsid w:val="00192841"/>
    <w:rsid w:val="001A08B1"/>
    <w:rsid w:val="001C42F4"/>
    <w:rsid w:val="001E5FD4"/>
    <w:rsid w:val="002028A3"/>
    <w:rsid w:val="00206169"/>
    <w:rsid w:val="002312E5"/>
    <w:rsid w:val="00234DEA"/>
    <w:rsid w:val="0024268C"/>
    <w:rsid w:val="002467AA"/>
    <w:rsid w:val="002864C3"/>
    <w:rsid w:val="002969C0"/>
    <w:rsid w:val="002E2E10"/>
    <w:rsid w:val="002E5ACE"/>
    <w:rsid w:val="002E6788"/>
    <w:rsid w:val="002F0BCC"/>
    <w:rsid w:val="0031182B"/>
    <w:rsid w:val="003268A3"/>
    <w:rsid w:val="00337759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63959"/>
    <w:rsid w:val="00484DFC"/>
    <w:rsid w:val="004852EA"/>
    <w:rsid w:val="004949B2"/>
    <w:rsid w:val="004B6E27"/>
    <w:rsid w:val="004C092B"/>
    <w:rsid w:val="004C14FA"/>
    <w:rsid w:val="004D7005"/>
    <w:rsid w:val="005029C2"/>
    <w:rsid w:val="00503322"/>
    <w:rsid w:val="0052510A"/>
    <w:rsid w:val="005276F1"/>
    <w:rsid w:val="00545AC0"/>
    <w:rsid w:val="005478C4"/>
    <w:rsid w:val="005605A8"/>
    <w:rsid w:val="00563A63"/>
    <w:rsid w:val="00577FF8"/>
    <w:rsid w:val="00583739"/>
    <w:rsid w:val="005E3041"/>
    <w:rsid w:val="0060577D"/>
    <w:rsid w:val="006158E5"/>
    <w:rsid w:val="006167BE"/>
    <w:rsid w:val="0063002A"/>
    <w:rsid w:val="00630109"/>
    <w:rsid w:val="00637FA9"/>
    <w:rsid w:val="00655FBC"/>
    <w:rsid w:val="006576AC"/>
    <w:rsid w:val="00661274"/>
    <w:rsid w:val="00680C6B"/>
    <w:rsid w:val="00687C2B"/>
    <w:rsid w:val="006B510A"/>
    <w:rsid w:val="006B5ABC"/>
    <w:rsid w:val="006C67EA"/>
    <w:rsid w:val="006C76C2"/>
    <w:rsid w:val="006E31CE"/>
    <w:rsid w:val="007139C4"/>
    <w:rsid w:val="00715400"/>
    <w:rsid w:val="00717DE2"/>
    <w:rsid w:val="0073582E"/>
    <w:rsid w:val="007443FD"/>
    <w:rsid w:val="00751D83"/>
    <w:rsid w:val="00765C2E"/>
    <w:rsid w:val="00777E46"/>
    <w:rsid w:val="007A0004"/>
    <w:rsid w:val="007B493C"/>
    <w:rsid w:val="007E3B57"/>
    <w:rsid w:val="007F6B0F"/>
    <w:rsid w:val="0080094C"/>
    <w:rsid w:val="00845D1D"/>
    <w:rsid w:val="00850E36"/>
    <w:rsid w:val="00854259"/>
    <w:rsid w:val="00872376"/>
    <w:rsid w:val="0087276A"/>
    <w:rsid w:val="008806D3"/>
    <w:rsid w:val="00893931"/>
    <w:rsid w:val="008E3D70"/>
    <w:rsid w:val="00915163"/>
    <w:rsid w:val="00916456"/>
    <w:rsid w:val="00920226"/>
    <w:rsid w:val="00944438"/>
    <w:rsid w:val="0094504F"/>
    <w:rsid w:val="0096706D"/>
    <w:rsid w:val="009728C7"/>
    <w:rsid w:val="00974EF0"/>
    <w:rsid w:val="009754C2"/>
    <w:rsid w:val="00977BAB"/>
    <w:rsid w:val="009922C8"/>
    <w:rsid w:val="00997FD7"/>
    <w:rsid w:val="009A13CF"/>
    <w:rsid w:val="009B11B7"/>
    <w:rsid w:val="009B386A"/>
    <w:rsid w:val="009B4471"/>
    <w:rsid w:val="009E7636"/>
    <w:rsid w:val="009F1229"/>
    <w:rsid w:val="00A13F85"/>
    <w:rsid w:val="00A17C5A"/>
    <w:rsid w:val="00A454D7"/>
    <w:rsid w:val="00A65A2E"/>
    <w:rsid w:val="00A820C2"/>
    <w:rsid w:val="00AB063D"/>
    <w:rsid w:val="00AB077F"/>
    <w:rsid w:val="00AD0582"/>
    <w:rsid w:val="00AD1C96"/>
    <w:rsid w:val="00AD4C8C"/>
    <w:rsid w:val="00AF6146"/>
    <w:rsid w:val="00AF7404"/>
    <w:rsid w:val="00B04237"/>
    <w:rsid w:val="00B05729"/>
    <w:rsid w:val="00B235B7"/>
    <w:rsid w:val="00B30315"/>
    <w:rsid w:val="00B75F3A"/>
    <w:rsid w:val="00B93FBF"/>
    <w:rsid w:val="00BF4A87"/>
    <w:rsid w:val="00C05AE2"/>
    <w:rsid w:val="00C31035"/>
    <w:rsid w:val="00C61DD0"/>
    <w:rsid w:val="00C64EFF"/>
    <w:rsid w:val="00C70F6C"/>
    <w:rsid w:val="00C75B5C"/>
    <w:rsid w:val="00C850D8"/>
    <w:rsid w:val="00CD72A7"/>
    <w:rsid w:val="00D226C4"/>
    <w:rsid w:val="00D749C5"/>
    <w:rsid w:val="00D94A34"/>
    <w:rsid w:val="00DD5405"/>
    <w:rsid w:val="00DD792F"/>
    <w:rsid w:val="00DF5503"/>
    <w:rsid w:val="00E0273D"/>
    <w:rsid w:val="00E12D3F"/>
    <w:rsid w:val="00E30D87"/>
    <w:rsid w:val="00E5372D"/>
    <w:rsid w:val="00E64146"/>
    <w:rsid w:val="00E67BA9"/>
    <w:rsid w:val="00E715E0"/>
    <w:rsid w:val="00E95DEE"/>
    <w:rsid w:val="00F024DD"/>
    <w:rsid w:val="00F1128E"/>
    <w:rsid w:val="00F27E41"/>
    <w:rsid w:val="00F4088B"/>
    <w:rsid w:val="00F57A62"/>
    <w:rsid w:val="00F63D5C"/>
    <w:rsid w:val="00F679F9"/>
    <w:rsid w:val="00F72DD2"/>
    <w:rsid w:val="00F9424B"/>
    <w:rsid w:val="00F96211"/>
    <w:rsid w:val="00F96CBC"/>
    <w:rsid w:val="00FA6A4A"/>
    <w:rsid w:val="00FB60C4"/>
    <w:rsid w:val="00FC3C32"/>
    <w:rsid w:val="00FE7E72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DF27-7986-4F6C-B685-E2847439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D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63A63"/>
    <w:rPr>
      <w:color w:val="808080"/>
    </w:rPr>
  </w:style>
  <w:style w:type="paragraph" w:styleId="a8">
    <w:name w:val="Body Text Indent"/>
    <w:basedOn w:val="a"/>
    <w:link w:val="a9"/>
    <w:rsid w:val="00563A63"/>
    <w:pPr>
      <w:spacing w:after="120"/>
      <w:ind w:left="283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3A63"/>
    <w:rPr>
      <w:sz w:val="24"/>
      <w:szCs w:val="24"/>
    </w:rPr>
  </w:style>
  <w:style w:type="paragraph" w:styleId="aa">
    <w:name w:val="footer"/>
    <w:basedOn w:val="a"/>
    <w:link w:val="ab"/>
    <w:rsid w:val="00B30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03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4228F87F80B747B3EA645F38EC55CA30F880472EEAD03EB70993A3763EC5CD8730FD5AC2A16FD288FFB6894328FC790BB67FA31F301E2144F60B0U5O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14EFE7162D47968C2C8DFA8C86B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2C41-4388-4F4E-9331-65D56DB3CBAC}"/>
      </w:docPartPr>
      <w:docPartBody>
        <w:p w:rsidR="00221062" w:rsidRDefault="001E57F0" w:rsidP="001E57F0">
          <w:pPr>
            <w:pStyle w:val="B714EFE7162D47968C2C8DFA8C86BFE4"/>
          </w:pPr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0BFCEA95E4310B8D19560B4464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9760C-F10C-4C79-B3C0-D5D5498EBA23}"/>
      </w:docPartPr>
      <w:docPartBody>
        <w:p w:rsidR="00611F22" w:rsidRDefault="00EC2329" w:rsidP="00EC2329">
          <w:pPr>
            <w:pStyle w:val="0550BFCEA95E4310B8D19560B4464C22"/>
          </w:pPr>
          <w:r w:rsidRPr="002F40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67D2DC5DE47A0BACDD9A6B3476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40E6-9634-4F68-BD73-74D828AC1DEA}"/>
      </w:docPartPr>
      <w:docPartBody>
        <w:p w:rsidR="00611F22" w:rsidRDefault="00EC2329" w:rsidP="00EC2329">
          <w:pPr>
            <w:pStyle w:val="36667D2DC5DE47A0BACDD9A6B3476F91"/>
          </w:pPr>
          <w:r w:rsidRPr="00862E3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8F"/>
    <w:rsid w:val="000F6B9B"/>
    <w:rsid w:val="0015644A"/>
    <w:rsid w:val="001E57F0"/>
    <w:rsid w:val="00221062"/>
    <w:rsid w:val="00280301"/>
    <w:rsid w:val="00331E55"/>
    <w:rsid w:val="00357F8D"/>
    <w:rsid w:val="005607C6"/>
    <w:rsid w:val="005D488F"/>
    <w:rsid w:val="00611F22"/>
    <w:rsid w:val="00751027"/>
    <w:rsid w:val="007931D3"/>
    <w:rsid w:val="007B6743"/>
    <w:rsid w:val="00861263"/>
    <w:rsid w:val="008D24E2"/>
    <w:rsid w:val="00972DBF"/>
    <w:rsid w:val="00996DC0"/>
    <w:rsid w:val="009A0DA8"/>
    <w:rsid w:val="00A304EA"/>
    <w:rsid w:val="00AD4D25"/>
    <w:rsid w:val="00AE0B07"/>
    <w:rsid w:val="00B540B8"/>
    <w:rsid w:val="00B540C3"/>
    <w:rsid w:val="00B54EA3"/>
    <w:rsid w:val="00BA5517"/>
    <w:rsid w:val="00BE2C02"/>
    <w:rsid w:val="00CB109C"/>
    <w:rsid w:val="00D376B2"/>
    <w:rsid w:val="00D74B23"/>
    <w:rsid w:val="00DF7E6F"/>
    <w:rsid w:val="00E1434A"/>
    <w:rsid w:val="00E85026"/>
    <w:rsid w:val="00EC2329"/>
    <w:rsid w:val="00ED5E8F"/>
    <w:rsid w:val="00F1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329"/>
    <w:rPr>
      <w:color w:val="808080"/>
    </w:rPr>
  </w:style>
  <w:style w:type="paragraph" w:customStyle="1" w:styleId="FF3F0F9EC2954507A3D96F4C5E92BE3A">
    <w:name w:val="FF3F0F9EC2954507A3D96F4C5E92BE3A"/>
    <w:rsid w:val="005D488F"/>
  </w:style>
  <w:style w:type="paragraph" w:customStyle="1" w:styleId="CC2A276E77284A6F9320E28FE972FC6B">
    <w:name w:val="CC2A276E77284A6F9320E28FE972FC6B"/>
    <w:rsid w:val="005D488F"/>
  </w:style>
  <w:style w:type="paragraph" w:customStyle="1" w:styleId="3BB497B48DB64374970C6BDB505C97E3">
    <w:name w:val="3BB497B48DB64374970C6BDB505C97E3"/>
    <w:rsid w:val="000F6B9B"/>
  </w:style>
  <w:style w:type="paragraph" w:customStyle="1" w:styleId="FA208D3CDEE54AC1BE820650A71863E1">
    <w:name w:val="FA208D3CDEE54AC1BE820650A71863E1"/>
    <w:rsid w:val="00A304EA"/>
  </w:style>
  <w:style w:type="paragraph" w:customStyle="1" w:styleId="8F4C3BBD3A4E47848DE9704BF0F0C73C">
    <w:name w:val="8F4C3BBD3A4E47848DE9704BF0F0C73C"/>
    <w:rsid w:val="00A304EA"/>
  </w:style>
  <w:style w:type="paragraph" w:customStyle="1" w:styleId="C791A5F577B84923B977DBCE43A8ED55">
    <w:name w:val="C791A5F577B84923B977DBCE43A8ED55"/>
    <w:rsid w:val="00A304EA"/>
  </w:style>
  <w:style w:type="paragraph" w:customStyle="1" w:styleId="B72CDE5E01544E2DA2D94507F8A78011">
    <w:name w:val="B72CDE5E01544E2DA2D94507F8A78011"/>
    <w:rsid w:val="00A304EA"/>
  </w:style>
  <w:style w:type="paragraph" w:customStyle="1" w:styleId="0B4CD24F348846C5836E8CA40F53C438">
    <w:name w:val="0B4CD24F348846C5836E8CA40F53C438"/>
    <w:rsid w:val="00280301"/>
  </w:style>
  <w:style w:type="paragraph" w:customStyle="1" w:styleId="B714EFE7162D47968C2C8DFA8C86BFE4">
    <w:name w:val="B714EFE7162D47968C2C8DFA8C86BFE4"/>
    <w:rsid w:val="001E57F0"/>
  </w:style>
  <w:style w:type="paragraph" w:customStyle="1" w:styleId="52B69A787CA345E5B004B3D1B93EB872">
    <w:name w:val="52B69A787CA345E5B004B3D1B93EB872"/>
    <w:rsid w:val="00EC2329"/>
  </w:style>
  <w:style w:type="paragraph" w:customStyle="1" w:styleId="2471F9BA60B647A9AF7256CD42F47C54">
    <w:name w:val="2471F9BA60B647A9AF7256CD42F47C54"/>
    <w:rsid w:val="00EC2329"/>
  </w:style>
  <w:style w:type="paragraph" w:customStyle="1" w:styleId="0550BFCEA95E4310B8D19560B4464C22">
    <w:name w:val="0550BFCEA95E4310B8D19560B4464C22"/>
    <w:rsid w:val="00EC2329"/>
  </w:style>
  <w:style w:type="paragraph" w:customStyle="1" w:styleId="36667D2DC5DE47A0BACDD9A6B3476F91">
    <w:name w:val="36667D2DC5DE47A0BACDD9A6B3476F91"/>
    <w:rsid w:val="00EC2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454F-AEA9-4D80-A082-E4BBE37A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Антонов Н.А.</dc:creator>
  <cp:keywords/>
  <cp:lastModifiedBy>Ширяева Елена Сергеевна</cp:lastModifiedBy>
  <cp:revision>12</cp:revision>
  <cp:lastPrinted>2012-06-09T08:11:00Z</cp:lastPrinted>
  <dcterms:created xsi:type="dcterms:W3CDTF">2023-09-07T12:44:00Z</dcterms:created>
  <dcterms:modified xsi:type="dcterms:W3CDTF">2023-12-07T13:08:00Z</dcterms:modified>
</cp:coreProperties>
</file>