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70" w:rsidRDefault="002A2070" w:rsidP="002A2070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bookmarkStart w:id="0" w:name="_GoBack"/>
      <w:bookmarkEnd w:id="0"/>
      <w:r w:rsidR="00811D44">
        <w:rPr>
          <w:b/>
          <w:sz w:val="28"/>
          <w:szCs w:val="28"/>
        </w:rPr>
        <w:t>11</w:t>
      </w:r>
    </w:p>
    <w:p w:rsidR="002A2070" w:rsidRDefault="002A2070" w:rsidP="002A2070">
      <w:pPr>
        <w:spacing w:after="0" w:line="240" w:lineRule="auto"/>
        <w:ind w:firstLine="709"/>
        <w:jc w:val="right"/>
        <w:rPr>
          <w:b/>
          <w:sz w:val="28"/>
          <w:szCs w:val="28"/>
        </w:rPr>
      </w:pPr>
    </w:p>
    <w:p w:rsidR="002A2070" w:rsidRDefault="002A2070" w:rsidP="002A20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профессиональной служебной деятельности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в сфере информационных технологий, связи, массовых коммуникаций и средств массовой информации» </w:t>
      </w:r>
    </w:p>
    <w:p w:rsidR="002A2070" w:rsidRDefault="002A2070" w:rsidP="002A20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2A2070" w:rsidRDefault="002A2070" w:rsidP="002A2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«Внедрение информационно-коммуникационных технологий (ИКТ) в органах власти, включая технологии электронного правительства»</w:t>
      </w:r>
    </w:p>
    <w:p w:rsidR="002A2070" w:rsidRDefault="002A2070" w:rsidP="002A2070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Российской Федерации от 27.07.2006 № 149-ФЗ «Об информации, информационных технологиях и о защите информации»;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Федеральный закон Российской Федерации от 06.04.2011 г. № 63-ФЗ «Об электронной подписи»;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Федеральный закон от 27.07.2006 № 152-ФЗ «О персональных данных»;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26.07.2017 № 187-ФЗ «О безопасности критической информационной инфраструктуры Российской Федерации»;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Федеральный закон от 04.05.2011 № 99-ФЗ «О лицензировании отдельных видов деятельности»;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Указ Президента Российской Федерации от 09.05.2017 № 203 «О Стратегии развития информационного общества в Российской Федерации на 2017 – 2030 годы»;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rFonts w:eastAsia="Times New Roman"/>
          <w:sz w:val="28"/>
          <w:szCs w:val="28"/>
          <w:lang w:eastAsia="ru-RU"/>
        </w:rPr>
        <w:t>Указ Президента Российской Федерации от 17.03.2008 № 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Федеральной службы охраны Российской Федерации от 07.09.2016 № 443 «Об утверждении Положения о российском государственном сегменте информационно-телекоммуникационной сети Интернет»;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Приказ Федеральной службы по техническому и экспортному контролю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Приказ Минкомсвязи Российской Федерации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Приказ Федеральной службы безопасности Российской Федерации и Федеральной службы по техническому и экспортному контролю Российской Федерации № 416/489 от 31.08.2010 «Об утверждении требований о защите информации, содержащейся в информационных системах общего пользования»;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Постановление Правительства Самарской области от 21.11.2008 № 447 «Об утверждении Положения о министерстве управления финансами Самарской области»; </w:t>
      </w:r>
    </w:p>
    <w:p w:rsidR="002A2070" w:rsidRDefault="002A2070" w:rsidP="002A2070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Правительства Самарской области от 14.11.2013 № 623 «Об утверждении государственной программы Самарской области «Управление государственными финансами и развитие межбюджетных отношений» на 2014 - 2022 годы».</w:t>
      </w:r>
    </w:p>
    <w:p w:rsidR="002A2070" w:rsidRDefault="002A2070" w:rsidP="002A2070">
      <w:pPr>
        <w:tabs>
          <w:tab w:val="left" w:pos="567"/>
          <w:tab w:val="left" w:pos="1134"/>
        </w:tabs>
        <w:spacing w:after="0" w:line="240" w:lineRule="auto"/>
        <w:jc w:val="both"/>
        <w:rPr>
          <w:sz w:val="28"/>
          <w:szCs w:val="28"/>
        </w:rPr>
      </w:pPr>
    </w:p>
    <w:p w:rsidR="002A2070" w:rsidRDefault="002A2070" w:rsidP="002A2070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Перечень нормативных правовых актов 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профессиональной служебной деятельности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«Регулирование экономики, регионального развития, деятельности хозяйствующих субъектов и предпринимательства» </w:t>
      </w:r>
    </w:p>
    <w:p w:rsidR="002A2070" w:rsidRDefault="002A2070" w:rsidP="002A2070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Вид профессиональной служебной деятельности</w:t>
      </w:r>
    </w:p>
    <w:p w:rsidR="002A2070" w:rsidRDefault="002A2070" w:rsidP="002A207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«Регулирование контрактной системы»</w:t>
      </w:r>
    </w:p>
    <w:p w:rsidR="002A2070" w:rsidRDefault="002A2070" w:rsidP="002A2070">
      <w:pPr>
        <w:pStyle w:val="a4"/>
        <w:tabs>
          <w:tab w:val="left" w:pos="567"/>
          <w:tab w:val="left" w:pos="1134"/>
        </w:tabs>
        <w:spacing w:after="0" w:line="240" w:lineRule="auto"/>
        <w:ind w:left="709"/>
        <w:jc w:val="both"/>
        <w:rPr>
          <w:sz w:val="28"/>
          <w:szCs w:val="28"/>
        </w:rPr>
      </w:pP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Кодекс Российской Федерации об административных правонарушениях от 30.11.2001 г. № 195-ФЗ.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Правительства Российской Федерации от 23.12.2015 № 1414 «О порядке функционирования единой информационной системы в сфере закупок».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Приказ Минэкономразвития России от 04.06.2018 № 126н «Об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Правительства Российской Федерации от 14.07.2014 № 656 «Об установлении запрета на допуск отдельных видов товаров машиностроения, происходящих из иностранных государств, для целей </w:t>
      </w:r>
      <w:r>
        <w:rPr>
          <w:sz w:val="28"/>
          <w:szCs w:val="28"/>
        </w:rPr>
        <w:lastRenderedPageBreak/>
        <w:t>осуществления закупок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Правительства Российской Федерации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Постановление Правительства Российской Федерации от 30.08.2017 № 1042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Бюджетный кодекс Российской Федерации от 31.07.1998 г. № 145-ФЗ.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Постановление Правительства Российской Федерации от 26.02.2010 г. № 96 «Об антикоррупционной экспертизе нормативных правовых актов и проектов нормативных правовых актов»;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Постановление Правительства Российской Федерации от 25.11.2013             № 1062 «О порядке ведения реестра недобросовестных поставщиков (подрядчиков, исполнителей)».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Постановление Правительства Самарской области от 30.12.2013 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их подведомственных учреждений».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актов и обеспечению их исполнения».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включая территориальные органы и подведомственные казённые учреждения».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 закупок товаров, работ, услуг».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товаров, работ, услуг для обеспечения государственных и муниципальных нужд в министерстве управления финансами Самарской области».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Распоряжение министерства управления финансами Самарской области от 22.01.2014 № 01-08/3 «О назначении должностных лиц министерства управления финансами Самарской области, ответственных за совершение действий на официальном сайте Российской Федерации в сети Интернет www.zakupki.gov.ru и на электронных торговых площадках».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Постановление Правительства Самарской области от 20.09.2013 № 498 «О разработке и реализации государственных программ в Самарской области».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Постановление Правительства Самарской области от 20.08.2015 № 520 «Об утверждении Методики оценки стоимости выполнения работ по разработке программ для электронных вычислительных машин при создании информационных систем»;</w:t>
      </w:r>
    </w:p>
    <w:p w:rsidR="002A2070" w:rsidRDefault="002A2070" w:rsidP="002A2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Постановление Правительства Самарской области от 29.12.2015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учреждениями, унитарными предприятиями Самарской области отдельным видам товаров, работ, услуг (в том числе предельных цен товаров, работ, услуг)».</w:t>
      </w:r>
    </w:p>
    <w:p w:rsidR="002A2070" w:rsidRDefault="002A2070" w:rsidP="002A2070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66CCC" w:rsidRDefault="00566CCC"/>
    <w:sectPr w:rsidR="00566CCC" w:rsidSect="00224A4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48" w:rsidRDefault="00224A48" w:rsidP="00224A48">
      <w:pPr>
        <w:spacing w:after="0" w:line="240" w:lineRule="auto"/>
      </w:pPr>
      <w:r>
        <w:separator/>
      </w:r>
    </w:p>
  </w:endnote>
  <w:endnote w:type="continuationSeparator" w:id="0">
    <w:p w:rsidR="00224A48" w:rsidRDefault="00224A48" w:rsidP="0022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48" w:rsidRDefault="00224A48" w:rsidP="00224A48">
      <w:pPr>
        <w:spacing w:after="0" w:line="240" w:lineRule="auto"/>
      </w:pPr>
      <w:r>
        <w:separator/>
      </w:r>
    </w:p>
  </w:footnote>
  <w:footnote w:type="continuationSeparator" w:id="0">
    <w:p w:rsidR="00224A48" w:rsidRDefault="00224A48" w:rsidP="0022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7938"/>
      <w:docPartObj>
        <w:docPartGallery w:val="Page Numbers (Top of Page)"/>
        <w:docPartUnique/>
      </w:docPartObj>
    </w:sdtPr>
    <w:sdtContent>
      <w:p w:rsidR="00224A48" w:rsidRDefault="001A5677">
        <w:pPr>
          <w:pStyle w:val="a5"/>
          <w:jc w:val="center"/>
        </w:pPr>
        <w:r>
          <w:rPr>
            <w:noProof/>
          </w:rPr>
          <w:fldChar w:fldCharType="begin"/>
        </w:r>
        <w:r w:rsidR="00CE710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1D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4A48" w:rsidRDefault="00224A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91E"/>
    <w:rsid w:val="00026C58"/>
    <w:rsid w:val="001A5677"/>
    <w:rsid w:val="00224A48"/>
    <w:rsid w:val="002A2070"/>
    <w:rsid w:val="00385128"/>
    <w:rsid w:val="004A27B9"/>
    <w:rsid w:val="00566CCC"/>
    <w:rsid w:val="00811D44"/>
    <w:rsid w:val="0089691E"/>
    <w:rsid w:val="00B6539D"/>
    <w:rsid w:val="00CE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0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A2070"/>
  </w:style>
  <w:style w:type="paragraph" w:styleId="a4">
    <w:name w:val="List Paragraph"/>
    <w:basedOn w:val="a"/>
    <w:link w:val="a3"/>
    <w:uiPriority w:val="34"/>
    <w:qFormat/>
    <w:rsid w:val="002A207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2A2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2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4A48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2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A4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1395</Words>
  <Characters>7956</Characters>
  <Application>Microsoft Office Word</Application>
  <DocSecurity>0</DocSecurity>
  <Lines>66</Lines>
  <Paragraphs>18</Paragraphs>
  <ScaleCrop>false</ScaleCrop>
  <Company>МФУ СО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</dc:creator>
  <cp:keywords/>
  <dc:description/>
  <cp:lastModifiedBy>balandina</cp:lastModifiedBy>
  <cp:revision>8</cp:revision>
  <dcterms:created xsi:type="dcterms:W3CDTF">2020-06-01T13:18:00Z</dcterms:created>
  <dcterms:modified xsi:type="dcterms:W3CDTF">2021-03-03T12:03:00Z</dcterms:modified>
</cp:coreProperties>
</file>