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D8699D" w:rsidRPr="00AF63D5" w:rsidTr="009327F3">
        <w:tc>
          <w:tcPr>
            <w:tcW w:w="4785" w:type="dxa"/>
            <w:shd w:val="clear" w:color="auto" w:fill="auto"/>
          </w:tcPr>
          <w:p w:rsidR="00D8699D" w:rsidRPr="00AF63D5" w:rsidRDefault="00D8699D" w:rsidP="009327F3">
            <w:pPr>
              <w:jc w:val="right"/>
              <w:rPr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D8699D" w:rsidRPr="00AF63D5" w:rsidRDefault="00D8699D" w:rsidP="009327F3">
            <w:pPr>
              <w:jc w:val="center"/>
              <w:rPr>
                <w:rFonts w:eastAsia="Calibri"/>
                <w:lang w:eastAsia="en-US"/>
              </w:rPr>
            </w:pPr>
          </w:p>
          <w:p w:rsidR="00D8699D" w:rsidRPr="00AF63D5" w:rsidRDefault="00D8699D" w:rsidP="009327F3">
            <w:pPr>
              <w:jc w:val="center"/>
              <w:rPr>
                <w:lang w:eastAsia="en-US"/>
              </w:rPr>
            </w:pPr>
            <w:r w:rsidRPr="00AF63D5">
              <w:rPr>
                <w:rFonts w:eastAsia="Calibri"/>
                <w:lang w:eastAsia="en-US"/>
              </w:rPr>
              <w:t xml:space="preserve">Приложение № </w:t>
            </w:r>
            <w:r>
              <w:rPr>
                <w:rFonts w:eastAsia="Calibri"/>
                <w:lang w:eastAsia="en-US"/>
              </w:rPr>
              <w:t>1</w:t>
            </w:r>
            <w:r w:rsidR="00D361D3">
              <w:rPr>
                <w:rFonts w:eastAsia="Calibri"/>
                <w:lang w:eastAsia="en-US"/>
              </w:rPr>
              <w:t>4</w:t>
            </w:r>
          </w:p>
          <w:p w:rsidR="00D8699D" w:rsidRPr="00AF63D5" w:rsidRDefault="00D8699D" w:rsidP="00D361D3">
            <w:pPr>
              <w:jc w:val="center"/>
              <w:rPr>
                <w:lang w:eastAsia="en-US"/>
              </w:rPr>
            </w:pPr>
          </w:p>
        </w:tc>
      </w:tr>
    </w:tbl>
    <w:p w:rsidR="00D8699D" w:rsidRPr="009327F3" w:rsidRDefault="00D8699D" w:rsidP="00D8699D">
      <w:pPr>
        <w:ind w:firstLine="709"/>
        <w:jc w:val="both"/>
        <w:rPr>
          <w:b/>
        </w:rPr>
      </w:pPr>
    </w:p>
    <w:p w:rsidR="009327F3" w:rsidRPr="009327F3" w:rsidRDefault="009327F3" w:rsidP="009327F3">
      <w:pPr>
        <w:jc w:val="center"/>
        <w:rPr>
          <w:b/>
        </w:rPr>
      </w:pPr>
      <w:r w:rsidRPr="009327F3">
        <w:rPr>
          <w:b/>
        </w:rPr>
        <w:t xml:space="preserve">Перечень федеральных нормативных правовых актов </w:t>
      </w:r>
    </w:p>
    <w:p w:rsidR="009327F3" w:rsidRPr="009327F3" w:rsidRDefault="009327F3" w:rsidP="009327F3">
      <w:pPr>
        <w:pStyle w:val="a6"/>
        <w:tabs>
          <w:tab w:val="left" w:pos="567"/>
        </w:tabs>
        <w:ind w:left="0" w:firstLine="709"/>
        <w:jc w:val="center"/>
        <w:rPr>
          <w:b/>
        </w:rPr>
      </w:pPr>
    </w:p>
    <w:p w:rsidR="009327F3" w:rsidRPr="009327F3" w:rsidRDefault="009327F3" w:rsidP="009327F3">
      <w:pPr>
        <w:tabs>
          <w:tab w:val="left" w:pos="567"/>
        </w:tabs>
        <w:ind w:left="709"/>
        <w:jc w:val="center"/>
        <w:rPr>
          <w:b/>
          <w:color w:val="000000"/>
        </w:rPr>
      </w:pPr>
      <w:r w:rsidRPr="009327F3">
        <w:rPr>
          <w:b/>
          <w:color w:val="000000"/>
        </w:rPr>
        <w:t>Область профессиональной служебной деятельности служащего: «Управление в сфере цифрового развития, информационных технологий, связи, массовых коммуникаций и средств массовой информации».</w:t>
      </w:r>
    </w:p>
    <w:p w:rsidR="009327F3" w:rsidRPr="009327F3" w:rsidRDefault="009327F3" w:rsidP="009327F3">
      <w:pPr>
        <w:tabs>
          <w:tab w:val="left" w:pos="567"/>
        </w:tabs>
        <w:ind w:firstLine="709"/>
        <w:jc w:val="center"/>
        <w:rPr>
          <w:b/>
          <w:color w:val="000000"/>
        </w:rPr>
      </w:pPr>
      <w:r w:rsidRPr="009327F3">
        <w:rPr>
          <w:b/>
          <w:color w:val="000000"/>
        </w:rPr>
        <w:t xml:space="preserve">Вид профессиональной служебной деятельности служащего: «Регулирование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</w:t>
      </w:r>
      <w:proofErr w:type="gramStart"/>
      <w:r w:rsidRPr="009327F3">
        <w:rPr>
          <w:b/>
          <w:color w:val="000000"/>
        </w:rPr>
        <w:t>и(</w:t>
      </w:r>
      <w:proofErr w:type="gramEnd"/>
      <w:r w:rsidRPr="009327F3">
        <w:rPr>
          <w:b/>
          <w:color w:val="000000"/>
        </w:rPr>
        <w:t>или) развитию»</w:t>
      </w:r>
    </w:p>
    <w:p w:rsidR="009327F3" w:rsidRPr="009327F3" w:rsidRDefault="009327F3" w:rsidP="009327F3">
      <w:pPr>
        <w:pStyle w:val="a6"/>
        <w:tabs>
          <w:tab w:val="left" w:pos="567"/>
        </w:tabs>
        <w:ind w:left="0" w:firstLine="709"/>
        <w:jc w:val="center"/>
        <w:rPr>
          <w:b/>
        </w:rPr>
      </w:pPr>
    </w:p>
    <w:p w:rsidR="009327F3" w:rsidRPr="009327F3" w:rsidRDefault="009327F3" w:rsidP="0088042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624"/>
        <w:jc w:val="both"/>
        <w:rPr>
          <w:lang w:eastAsia="en-US"/>
        </w:rPr>
      </w:pPr>
      <w:r>
        <w:rPr>
          <w:lang w:eastAsia="en-US"/>
        </w:rPr>
        <w:t>Конституция</w:t>
      </w:r>
      <w:r w:rsidRPr="009327F3">
        <w:rPr>
          <w:lang w:eastAsia="en-US"/>
        </w:rPr>
        <w:t xml:space="preserve"> Российской Федерации;</w:t>
      </w:r>
    </w:p>
    <w:p w:rsidR="009327F3" w:rsidRDefault="009327F3" w:rsidP="0088042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624"/>
        <w:jc w:val="both"/>
        <w:rPr>
          <w:lang w:eastAsia="en-US"/>
        </w:rPr>
      </w:pPr>
      <w:r w:rsidRPr="009327F3">
        <w:rPr>
          <w:lang w:eastAsia="en-US"/>
        </w:rPr>
        <w:t>Федеральный закон от 27 июля 2004 г. № 79-ФЗ «О государственной</w:t>
      </w:r>
      <w:r>
        <w:rPr>
          <w:lang w:eastAsia="en-US"/>
        </w:rPr>
        <w:t xml:space="preserve"> </w:t>
      </w:r>
      <w:r w:rsidRPr="009327F3">
        <w:rPr>
          <w:lang w:eastAsia="en-US"/>
        </w:rPr>
        <w:t xml:space="preserve">гражданской службе Российской Федерации» </w:t>
      </w:r>
    </w:p>
    <w:p w:rsidR="009327F3" w:rsidRPr="009327F3" w:rsidRDefault="009327F3" w:rsidP="0088042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624"/>
        <w:jc w:val="both"/>
        <w:rPr>
          <w:lang w:eastAsia="en-US"/>
        </w:rPr>
      </w:pPr>
      <w:r w:rsidRPr="009327F3">
        <w:rPr>
          <w:lang w:eastAsia="en-US"/>
        </w:rPr>
        <w:t>Федеральный закон от 25 декабря 2008 г. № 273-ФЭ «О противодействии</w:t>
      </w:r>
      <w:r>
        <w:rPr>
          <w:lang w:eastAsia="en-US"/>
        </w:rPr>
        <w:t xml:space="preserve"> </w:t>
      </w:r>
      <w:r w:rsidRPr="009327F3">
        <w:rPr>
          <w:lang w:eastAsia="en-US"/>
        </w:rPr>
        <w:t>коррупции»;</w:t>
      </w:r>
    </w:p>
    <w:p w:rsidR="009327F3" w:rsidRPr="009327F3" w:rsidRDefault="009327F3" w:rsidP="00880420">
      <w:pPr>
        <w:pStyle w:val="a8"/>
        <w:numPr>
          <w:ilvl w:val="0"/>
          <w:numId w:val="3"/>
        </w:numPr>
        <w:ind w:left="0" w:firstLine="624"/>
        <w:jc w:val="both"/>
      </w:pPr>
      <w:r w:rsidRPr="009327F3"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327F3" w:rsidRPr="009327F3" w:rsidRDefault="009327F3" w:rsidP="00880420">
      <w:pPr>
        <w:pStyle w:val="a8"/>
        <w:numPr>
          <w:ilvl w:val="0"/>
          <w:numId w:val="3"/>
        </w:numPr>
        <w:ind w:left="0" w:firstLine="624"/>
        <w:jc w:val="both"/>
      </w:pPr>
      <w:r w:rsidRPr="009327F3">
        <w:t>Закон Российской Федерации от 27.12.1991 № 2124-1 «О средствах массовой информации»;</w:t>
      </w:r>
    </w:p>
    <w:p w:rsidR="009327F3" w:rsidRPr="009327F3" w:rsidRDefault="009327F3" w:rsidP="00880420">
      <w:pPr>
        <w:pStyle w:val="a8"/>
        <w:numPr>
          <w:ilvl w:val="0"/>
          <w:numId w:val="3"/>
        </w:numPr>
        <w:ind w:left="0" w:firstLine="624"/>
        <w:jc w:val="both"/>
      </w:pPr>
      <w:r w:rsidRPr="009327F3">
        <w:t>Федеральный закон от 29.12.2010 № 436-ФЗ «О защите детей от информации, причиняющей вред их здоровью и развитию»;</w:t>
      </w:r>
    </w:p>
    <w:p w:rsidR="009327F3" w:rsidRPr="009327F3" w:rsidRDefault="009327F3" w:rsidP="00880420">
      <w:pPr>
        <w:pStyle w:val="a8"/>
        <w:numPr>
          <w:ilvl w:val="0"/>
          <w:numId w:val="3"/>
        </w:numPr>
        <w:ind w:left="0" w:firstLine="624"/>
        <w:jc w:val="both"/>
      </w:pPr>
      <w:r w:rsidRPr="009327F3">
        <w:t>Федеральный закон от 27.07.2006 № 149-ФЗ «Об информации, информационных технологиях и о защите информации»;</w:t>
      </w:r>
    </w:p>
    <w:p w:rsidR="009327F3" w:rsidRPr="009327F3" w:rsidRDefault="009327F3" w:rsidP="00880420">
      <w:pPr>
        <w:pStyle w:val="a8"/>
        <w:numPr>
          <w:ilvl w:val="0"/>
          <w:numId w:val="3"/>
        </w:numPr>
        <w:ind w:left="0" w:firstLine="624"/>
        <w:jc w:val="both"/>
      </w:pPr>
      <w:r w:rsidRPr="009327F3">
        <w:t>Постановление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данных».</w:t>
      </w:r>
    </w:p>
    <w:p w:rsidR="00880420" w:rsidRDefault="009327F3" w:rsidP="00880420">
      <w:pPr>
        <w:pStyle w:val="a6"/>
        <w:numPr>
          <w:ilvl w:val="0"/>
          <w:numId w:val="3"/>
        </w:numPr>
        <w:tabs>
          <w:tab w:val="left" w:pos="0"/>
        </w:tabs>
        <w:ind w:left="0" w:firstLine="624"/>
        <w:jc w:val="both"/>
        <w:rPr>
          <w:rStyle w:val="markedcontent"/>
        </w:rPr>
      </w:pPr>
      <w:r w:rsidRPr="00880420">
        <w:rPr>
          <w:rStyle w:val="markedcontent"/>
        </w:rPr>
        <w:t>Федераль</w:t>
      </w:r>
      <w:r w:rsidR="00880420">
        <w:rPr>
          <w:rStyle w:val="markedcontent"/>
        </w:rPr>
        <w:t xml:space="preserve">ный закон от 6 апреля 2011 г. N </w:t>
      </w:r>
      <w:r w:rsidRPr="00880420">
        <w:rPr>
          <w:rStyle w:val="markedcontent"/>
        </w:rPr>
        <w:t>63-Ф3 «Об электронной подписи»;</w:t>
      </w:r>
    </w:p>
    <w:p w:rsidR="009327F3" w:rsidRPr="00880420" w:rsidRDefault="009327F3" w:rsidP="00880420">
      <w:pPr>
        <w:pStyle w:val="a6"/>
        <w:numPr>
          <w:ilvl w:val="0"/>
          <w:numId w:val="3"/>
        </w:numPr>
        <w:tabs>
          <w:tab w:val="left" w:pos="567"/>
        </w:tabs>
        <w:ind w:left="0" w:firstLine="624"/>
        <w:jc w:val="both"/>
        <w:rPr>
          <w:rStyle w:val="markedcontent"/>
        </w:rPr>
      </w:pPr>
      <w:r w:rsidRPr="00880420">
        <w:rPr>
          <w:rStyle w:val="markedcontent"/>
        </w:rPr>
        <w:t>Федер</w:t>
      </w:r>
      <w:r w:rsidR="00880420">
        <w:rPr>
          <w:rStyle w:val="markedcontent"/>
        </w:rPr>
        <w:t xml:space="preserve">альный закон от 2 мая 2006 г. N </w:t>
      </w:r>
      <w:r w:rsidRPr="00880420">
        <w:rPr>
          <w:rStyle w:val="markedcontent"/>
        </w:rPr>
        <w:t xml:space="preserve">59-ФЗ «О порядке рассмотрения </w:t>
      </w:r>
      <w:r w:rsidRPr="00880420">
        <w:br/>
      </w:r>
      <w:r w:rsidRPr="00880420">
        <w:rPr>
          <w:rStyle w:val="markedcontent"/>
        </w:rPr>
        <w:t>обращений граждан Российской Федерации»;</w:t>
      </w:r>
    </w:p>
    <w:p w:rsidR="00880420" w:rsidRDefault="009327F3" w:rsidP="00880420">
      <w:pPr>
        <w:pStyle w:val="a6"/>
        <w:numPr>
          <w:ilvl w:val="0"/>
          <w:numId w:val="3"/>
        </w:numPr>
        <w:tabs>
          <w:tab w:val="left" w:pos="567"/>
        </w:tabs>
        <w:ind w:left="0" w:firstLine="624"/>
        <w:jc w:val="both"/>
        <w:rPr>
          <w:rStyle w:val="markedcontent"/>
        </w:rPr>
      </w:pPr>
      <w:r w:rsidRPr="00880420">
        <w:rPr>
          <w:rStyle w:val="markedcontent"/>
        </w:rPr>
        <w:t xml:space="preserve">Постановление Правительства Российской Федерации от 3 февраля 2012 г. </w:t>
      </w:r>
      <w:r w:rsidRPr="00880420">
        <w:br/>
      </w:r>
      <w:r w:rsidR="006F6A38">
        <w:rPr>
          <w:rStyle w:val="markedcontent"/>
        </w:rPr>
        <w:t>N</w:t>
      </w:r>
      <w:r w:rsidRPr="00880420">
        <w:rPr>
          <w:rStyle w:val="markedcontent"/>
        </w:rPr>
        <w:t xml:space="preserve">75 «Об утверждении Положения об осуществлении мероприятий по контролю (надзору) за </w:t>
      </w:r>
      <w:r w:rsidRPr="00880420">
        <w:br/>
      </w:r>
      <w:r w:rsidRPr="00880420">
        <w:rPr>
          <w:rStyle w:val="markedcontent"/>
        </w:rPr>
        <w:t xml:space="preserve">соблюдением законодательства Российской Федерации о средствах массовой информации, </w:t>
      </w:r>
      <w:r w:rsidRPr="00880420">
        <w:br/>
      </w:r>
      <w:r w:rsidRPr="00880420">
        <w:rPr>
          <w:rStyle w:val="markedcontent"/>
        </w:rPr>
        <w:t xml:space="preserve">при проведении которых не требуется взаимодействие уполномоченных на осуществление </w:t>
      </w:r>
      <w:r w:rsidRPr="00880420">
        <w:br/>
      </w:r>
      <w:r w:rsidRPr="00880420">
        <w:rPr>
          <w:rStyle w:val="markedcontent"/>
        </w:rPr>
        <w:t>государственного контроля (надзора) органов с проверяемыми (контролируемыми) лицами</w:t>
      </w:r>
      <w:r w:rsidR="006F6A38">
        <w:rPr>
          <w:rStyle w:val="markedcontent"/>
        </w:rPr>
        <w:t>».</w:t>
      </w:r>
    </w:p>
    <w:p w:rsidR="009327F3" w:rsidRDefault="009327F3" w:rsidP="00880420">
      <w:pPr>
        <w:pStyle w:val="a6"/>
        <w:tabs>
          <w:tab w:val="left" w:pos="567"/>
        </w:tabs>
        <w:ind w:left="0" w:firstLine="425"/>
        <w:jc w:val="both"/>
        <w:rPr>
          <w:rStyle w:val="markedcontent"/>
          <w:sz w:val="27"/>
          <w:szCs w:val="27"/>
        </w:rPr>
      </w:pPr>
    </w:p>
    <w:p w:rsidR="009327F3" w:rsidRPr="009327F3" w:rsidRDefault="009327F3" w:rsidP="009327F3">
      <w:pPr>
        <w:pStyle w:val="a6"/>
        <w:tabs>
          <w:tab w:val="left" w:pos="567"/>
        </w:tabs>
        <w:ind w:left="0" w:firstLine="709"/>
        <w:jc w:val="center"/>
        <w:rPr>
          <w:b/>
        </w:rPr>
      </w:pPr>
    </w:p>
    <w:p w:rsidR="00D8699D" w:rsidRPr="009327F3" w:rsidRDefault="00D8699D" w:rsidP="009327F3">
      <w:pPr>
        <w:pStyle w:val="a6"/>
        <w:tabs>
          <w:tab w:val="left" w:pos="567"/>
        </w:tabs>
        <w:ind w:left="0" w:firstLine="709"/>
        <w:jc w:val="center"/>
        <w:rPr>
          <w:b/>
        </w:rPr>
      </w:pPr>
      <w:r w:rsidRPr="009327F3">
        <w:rPr>
          <w:b/>
        </w:rPr>
        <w:t>ПЕРЕЧЕНЬ РЕГИОНАЛЬНЫХ НОРМАТИВНЫХ ПРАВОВЫХ АКТОВ</w:t>
      </w:r>
    </w:p>
    <w:p w:rsidR="009327F3" w:rsidRPr="009327F3" w:rsidRDefault="009327F3" w:rsidP="009327F3">
      <w:pPr>
        <w:pStyle w:val="a6"/>
        <w:tabs>
          <w:tab w:val="left" w:pos="567"/>
        </w:tabs>
        <w:ind w:left="0" w:firstLine="709"/>
        <w:jc w:val="center"/>
        <w:rPr>
          <w:b/>
        </w:rPr>
      </w:pPr>
    </w:p>
    <w:p w:rsidR="009327F3" w:rsidRPr="009327F3" w:rsidRDefault="009327F3" w:rsidP="009327F3">
      <w:pPr>
        <w:tabs>
          <w:tab w:val="left" w:pos="567"/>
        </w:tabs>
        <w:ind w:firstLine="709"/>
        <w:jc w:val="center"/>
        <w:rPr>
          <w:b/>
          <w:color w:val="000000"/>
        </w:rPr>
      </w:pPr>
      <w:r w:rsidRPr="009327F3">
        <w:rPr>
          <w:b/>
          <w:color w:val="000000"/>
        </w:rPr>
        <w:t>Область профессиональной служебной деятельности служащего: «Управление в сфере цифрового развития, информационных технологий, связи, массовых коммуникаций и средств массовой информации».</w:t>
      </w:r>
    </w:p>
    <w:p w:rsidR="009327F3" w:rsidRPr="009327F3" w:rsidRDefault="009327F3" w:rsidP="009327F3">
      <w:pPr>
        <w:tabs>
          <w:tab w:val="left" w:pos="567"/>
        </w:tabs>
        <w:ind w:firstLine="709"/>
        <w:jc w:val="center"/>
        <w:rPr>
          <w:b/>
          <w:color w:val="000000"/>
        </w:rPr>
      </w:pPr>
      <w:r w:rsidRPr="009327F3">
        <w:rPr>
          <w:b/>
          <w:color w:val="000000"/>
        </w:rPr>
        <w:t xml:space="preserve">Вид профессиональной служебной деятельности служащего: «Регулирование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</w:t>
      </w:r>
      <w:proofErr w:type="gramStart"/>
      <w:r w:rsidRPr="009327F3">
        <w:rPr>
          <w:b/>
          <w:color w:val="000000"/>
        </w:rPr>
        <w:t>и(</w:t>
      </w:r>
      <w:proofErr w:type="gramEnd"/>
      <w:r w:rsidRPr="009327F3">
        <w:rPr>
          <w:b/>
          <w:color w:val="000000"/>
        </w:rPr>
        <w:t>или) развитию»</w:t>
      </w:r>
    </w:p>
    <w:p w:rsidR="00D8699D" w:rsidRPr="009327F3" w:rsidRDefault="00D8699D" w:rsidP="009327F3">
      <w:pPr>
        <w:pStyle w:val="a6"/>
        <w:tabs>
          <w:tab w:val="left" w:pos="567"/>
        </w:tabs>
        <w:ind w:left="0" w:firstLine="709"/>
        <w:jc w:val="center"/>
        <w:rPr>
          <w:b/>
        </w:rPr>
      </w:pPr>
    </w:p>
    <w:p w:rsidR="00D8699D" w:rsidRPr="009327F3" w:rsidRDefault="00D8699D" w:rsidP="009327F3">
      <w:pPr>
        <w:pStyle w:val="a6"/>
        <w:ind w:left="0" w:firstLine="709"/>
        <w:jc w:val="both"/>
      </w:pPr>
    </w:p>
    <w:p w:rsidR="00D8699D" w:rsidRPr="009327F3" w:rsidRDefault="00D8699D" w:rsidP="009327F3">
      <w:pPr>
        <w:pStyle w:val="a6"/>
        <w:ind w:left="0" w:firstLine="709"/>
        <w:jc w:val="both"/>
      </w:pPr>
      <w:r w:rsidRPr="009327F3">
        <w:t>1. Устав Самарской области от 18.12.2006 № 179-ГД.</w:t>
      </w:r>
    </w:p>
    <w:p w:rsidR="00D8699D" w:rsidRPr="009327F3" w:rsidRDefault="00D8699D" w:rsidP="009327F3">
      <w:pPr>
        <w:pStyle w:val="a6"/>
        <w:ind w:left="0" w:firstLine="709"/>
        <w:jc w:val="both"/>
      </w:pPr>
      <w:r w:rsidRPr="009327F3">
        <w:t>2. Закон Самарской области «О Правительстве Самарской области» от 30.09.2011 №80-ГД.</w:t>
      </w:r>
    </w:p>
    <w:p w:rsidR="00D8699D" w:rsidRPr="009327F3" w:rsidRDefault="00D8699D" w:rsidP="009327F3">
      <w:pPr>
        <w:pStyle w:val="a6"/>
        <w:ind w:left="0" w:firstLine="709"/>
        <w:jc w:val="both"/>
      </w:pPr>
      <w:r w:rsidRPr="009327F3">
        <w:lastRenderedPageBreak/>
        <w:t>3. Закон Самарской области «О бюджетном устройстве и бюджетном процессе в Самарской области» от 28.12.2005 №235-ГД.</w:t>
      </w:r>
    </w:p>
    <w:p w:rsidR="00D8699D" w:rsidRPr="009327F3" w:rsidRDefault="00D8699D" w:rsidP="009327F3">
      <w:pPr>
        <w:pStyle w:val="a6"/>
        <w:ind w:left="0" w:firstLine="709"/>
        <w:jc w:val="both"/>
      </w:pPr>
      <w:r w:rsidRPr="009327F3">
        <w:t xml:space="preserve">4. Закон Самарской области «О противодействии коррупции в Самарской области» от 10.03.2009 N 23-ГД. </w:t>
      </w:r>
    </w:p>
    <w:p w:rsidR="00D8699D" w:rsidRPr="009327F3" w:rsidRDefault="00D8699D" w:rsidP="009327F3">
      <w:pPr>
        <w:pStyle w:val="a6"/>
        <w:ind w:left="0" w:firstLine="709"/>
        <w:jc w:val="both"/>
      </w:pPr>
      <w:r w:rsidRPr="009327F3">
        <w:t>6. Закон Самарской области «О Самарской Губернской Думе» от 10.05.2007 N 32-ГД Закон Самарской области «О статусе депутата Самарской Губернской Думы» от 07.02.2003 N 4-ГД.</w:t>
      </w:r>
    </w:p>
    <w:p w:rsidR="00D8699D" w:rsidRPr="009327F3" w:rsidRDefault="00D8699D" w:rsidP="009327F3">
      <w:pPr>
        <w:pStyle w:val="a6"/>
        <w:ind w:left="0" w:firstLine="709"/>
        <w:jc w:val="both"/>
      </w:pPr>
      <w:r w:rsidRPr="009327F3">
        <w:t>7. Закон Самарской области «О государственной гражданской службе Самарской области» от 06.04.2005 N 103-ГД.</w:t>
      </w:r>
    </w:p>
    <w:p w:rsidR="00D8699D" w:rsidRPr="009327F3" w:rsidRDefault="00D8699D" w:rsidP="009327F3">
      <w:pPr>
        <w:pStyle w:val="a6"/>
        <w:ind w:left="0" w:firstLine="709"/>
        <w:jc w:val="both"/>
      </w:pPr>
      <w:r w:rsidRPr="009327F3">
        <w:t xml:space="preserve">8. Закон Самарской области «О разработке, внесении и принятии Законов Самарской области» от 12.10.2000 N 38-ГД </w:t>
      </w:r>
    </w:p>
    <w:p w:rsidR="00D8699D" w:rsidRPr="009327F3" w:rsidRDefault="00D8699D" w:rsidP="009327F3">
      <w:pPr>
        <w:pStyle w:val="a6"/>
        <w:ind w:left="0" w:firstLine="709"/>
        <w:jc w:val="both"/>
      </w:pPr>
      <w:r w:rsidRPr="009327F3">
        <w:t>9. Постановление Правительства Самарской области «Об утверждении Положения о министерстве управления финансами Самарской области» от 21.11. 2008г. № 447;</w:t>
      </w:r>
    </w:p>
    <w:p w:rsidR="00D8699D" w:rsidRPr="009327F3" w:rsidRDefault="00D8699D" w:rsidP="009327F3">
      <w:pPr>
        <w:pStyle w:val="a6"/>
        <w:ind w:left="0" w:firstLine="709"/>
        <w:jc w:val="both"/>
      </w:pPr>
      <w:r w:rsidRPr="009327F3">
        <w:t>10. Распоряжение Губернатора Самарской области от 24.04.2017 N 250-р</w:t>
      </w:r>
      <w:r w:rsidRPr="009327F3">
        <w:br/>
        <w:t>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области».</w:t>
      </w:r>
    </w:p>
    <w:p w:rsidR="00D8699D" w:rsidRPr="009327F3" w:rsidRDefault="00D8699D" w:rsidP="009327F3">
      <w:pPr>
        <w:pStyle w:val="a6"/>
        <w:ind w:left="0" w:firstLine="709"/>
        <w:jc w:val="both"/>
      </w:pPr>
      <w:r w:rsidRPr="009327F3">
        <w:t>11. Постановление Правительства Самарской области от 13.08.2010 № 380 «Об обеспечении доступа к информации о деятельности правительства Самарской области и органов исполнительной власти Самарской области, размещаемой в сети Интернет».</w:t>
      </w:r>
    </w:p>
    <w:p w:rsidR="00D8699D" w:rsidRPr="00AF63D5" w:rsidRDefault="00D8699D" w:rsidP="009327F3">
      <w:pPr>
        <w:pStyle w:val="a6"/>
        <w:ind w:left="0" w:firstLine="709"/>
        <w:jc w:val="both"/>
      </w:pPr>
      <w:r w:rsidRPr="009327F3">
        <w:t>12. Постановление Правительства Самарской области от 14.11.2013 № 623 «Об утверждении государственной программы</w:t>
      </w:r>
      <w:r w:rsidRPr="00AF63D5">
        <w:t xml:space="preserve"> Самарской области «Управление государственными финансами и развитие межбюджетных отношений» на 2014 - 2020 годы».</w:t>
      </w:r>
    </w:p>
    <w:p w:rsidR="00D8699D" w:rsidRPr="00AF63D5" w:rsidRDefault="00D8699D" w:rsidP="009327F3">
      <w:pPr>
        <w:autoSpaceDE w:val="0"/>
        <w:autoSpaceDN w:val="0"/>
        <w:adjustRightInd w:val="0"/>
        <w:ind w:firstLine="709"/>
        <w:jc w:val="center"/>
      </w:pPr>
    </w:p>
    <w:p w:rsidR="00D8699D" w:rsidRPr="00AF63D5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Pr="00AF63D5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Pr="00AF63D5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Pr="00AF63D5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Pr="00AF63D5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Pr="00AF63D5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Pr="00AF63D5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Pr="00AF63D5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Pr="00AF63D5" w:rsidRDefault="00D8699D" w:rsidP="009327F3">
      <w:pPr>
        <w:pStyle w:val="Default"/>
        <w:ind w:firstLine="709"/>
        <w:jc w:val="center"/>
        <w:outlineLvl w:val="0"/>
        <w:rPr>
          <w:b/>
        </w:rPr>
      </w:pPr>
    </w:p>
    <w:p w:rsidR="00D8699D" w:rsidRPr="00AF63D5" w:rsidRDefault="00D8699D" w:rsidP="009327F3">
      <w:pPr>
        <w:tabs>
          <w:tab w:val="left" w:pos="567"/>
        </w:tabs>
        <w:ind w:firstLine="709"/>
        <w:jc w:val="center"/>
        <w:rPr>
          <w:b/>
        </w:rPr>
      </w:pPr>
    </w:p>
    <w:p w:rsidR="00D8699D" w:rsidRPr="002A1FE9" w:rsidRDefault="00D8699D" w:rsidP="009327F3">
      <w:pPr>
        <w:widowControl w:val="0"/>
        <w:autoSpaceDE w:val="0"/>
        <w:autoSpaceDN w:val="0"/>
        <w:spacing w:after="160"/>
        <w:ind w:firstLine="709"/>
        <w:jc w:val="both"/>
        <w:rPr>
          <w:rFonts w:eastAsia="Calibri"/>
        </w:rPr>
      </w:pPr>
    </w:p>
    <w:p w:rsidR="003F2786" w:rsidRDefault="003F2786"/>
    <w:sectPr w:rsidR="003F2786" w:rsidSect="009327F3">
      <w:headerReference w:type="even" r:id="rId7"/>
      <w:headerReference w:type="defaul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F3" w:rsidRDefault="009327F3" w:rsidP="00EB272A">
      <w:r>
        <w:separator/>
      </w:r>
    </w:p>
  </w:endnote>
  <w:endnote w:type="continuationSeparator" w:id="0">
    <w:p w:rsidR="009327F3" w:rsidRDefault="009327F3" w:rsidP="00EB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F3" w:rsidRDefault="009327F3" w:rsidP="00EB272A">
      <w:r>
        <w:separator/>
      </w:r>
    </w:p>
  </w:footnote>
  <w:footnote w:type="continuationSeparator" w:id="0">
    <w:p w:rsidR="009327F3" w:rsidRDefault="009327F3" w:rsidP="00EB2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F3" w:rsidRDefault="009327F3" w:rsidP="009327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Оборотная сторона</w:t>
    </w:r>
  </w:p>
  <w:p w:rsidR="009327F3" w:rsidRDefault="009327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F3" w:rsidRDefault="009327F3" w:rsidP="009327F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805"/>
    <w:multiLevelType w:val="hybridMultilevel"/>
    <w:tmpl w:val="7A4AECAE"/>
    <w:lvl w:ilvl="0" w:tplc="74A44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331132"/>
    <w:multiLevelType w:val="hybridMultilevel"/>
    <w:tmpl w:val="78F01C14"/>
    <w:lvl w:ilvl="0" w:tplc="A98018D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CA5CC75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2B0082"/>
    <w:multiLevelType w:val="hybridMultilevel"/>
    <w:tmpl w:val="85768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99D"/>
    <w:rsid w:val="00177772"/>
    <w:rsid w:val="002925F0"/>
    <w:rsid w:val="003C0AF6"/>
    <w:rsid w:val="003F2786"/>
    <w:rsid w:val="00472B56"/>
    <w:rsid w:val="006F6A38"/>
    <w:rsid w:val="00880420"/>
    <w:rsid w:val="009327F3"/>
    <w:rsid w:val="00B702D5"/>
    <w:rsid w:val="00D361D3"/>
    <w:rsid w:val="00D8699D"/>
    <w:rsid w:val="00EB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9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6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99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8699D"/>
  </w:style>
  <w:style w:type="paragraph" w:styleId="a6">
    <w:name w:val="List Paragraph"/>
    <w:basedOn w:val="a"/>
    <w:link w:val="a7"/>
    <w:uiPriority w:val="34"/>
    <w:qFormat/>
    <w:rsid w:val="00D8699D"/>
    <w:pPr>
      <w:ind w:left="708"/>
    </w:pPr>
  </w:style>
  <w:style w:type="character" w:customStyle="1" w:styleId="a7">
    <w:name w:val="Абзац списка Знак"/>
    <w:link w:val="a6"/>
    <w:uiPriority w:val="34"/>
    <w:locked/>
    <w:rsid w:val="00D8699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699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77772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932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5</cp:revision>
  <dcterms:created xsi:type="dcterms:W3CDTF">2021-10-05T10:41:00Z</dcterms:created>
  <dcterms:modified xsi:type="dcterms:W3CDTF">2021-10-19T05:25:00Z</dcterms:modified>
</cp:coreProperties>
</file>