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0" w:rsidRPr="008D29BB" w:rsidRDefault="006A32A0" w:rsidP="00BF697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16839">
        <w:rPr>
          <w:rFonts w:ascii="Times New Roman" w:hAnsi="Times New Roman"/>
          <w:b/>
          <w:sz w:val="24"/>
          <w:szCs w:val="24"/>
        </w:rPr>
        <w:t>11</w:t>
      </w:r>
    </w:p>
    <w:p w:rsidR="00BF697A" w:rsidRDefault="00BF697A" w:rsidP="00BF697A">
      <w:pPr>
        <w:tabs>
          <w:tab w:val="left" w:pos="49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539C" w:rsidRPr="008D29BB" w:rsidRDefault="006A32A0" w:rsidP="00BF697A">
      <w:pPr>
        <w:tabs>
          <w:tab w:val="left" w:pos="49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>Пере</w:t>
      </w:r>
      <w:r w:rsidR="00627FF6">
        <w:rPr>
          <w:rFonts w:ascii="Times New Roman" w:hAnsi="Times New Roman"/>
          <w:b/>
          <w:sz w:val="24"/>
          <w:szCs w:val="24"/>
        </w:rPr>
        <w:t>чень нормативных правовых актов</w:t>
      </w:r>
    </w:p>
    <w:p w:rsidR="00627FF6" w:rsidRPr="00627FF6" w:rsidRDefault="00720A6B" w:rsidP="00BF697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</w:t>
      </w:r>
      <w:r w:rsidR="00627FF6" w:rsidRPr="00627FF6">
        <w:rPr>
          <w:rFonts w:ascii="Times New Roman" w:hAnsi="Times New Roman"/>
          <w:b/>
          <w:sz w:val="24"/>
          <w:szCs w:val="24"/>
        </w:rPr>
        <w:t xml:space="preserve"> профессиональной служебной деятельности служащего:</w:t>
      </w:r>
    </w:p>
    <w:p w:rsidR="00627FF6" w:rsidRPr="00627FF6" w:rsidRDefault="00720A6B" w:rsidP="00BF697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7FF6"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финансовой деятельности и финансовых рынков»</w:t>
      </w:r>
    </w:p>
    <w:p w:rsidR="00627FF6" w:rsidRDefault="00627FF6" w:rsidP="00BF697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 xml:space="preserve">Виды профессиональной служебной деятельности служащего: </w:t>
      </w:r>
    </w:p>
    <w:p w:rsidR="00720A6B" w:rsidRPr="00816839" w:rsidRDefault="00720A6B" w:rsidP="00BF697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6839">
        <w:rPr>
          <w:rFonts w:ascii="Times New Roman" w:hAnsi="Times New Roman"/>
          <w:b/>
          <w:sz w:val="24"/>
          <w:szCs w:val="24"/>
        </w:rPr>
        <w:t>«Регулирование в сфере бухгалтерского учета  и финансовой отчетности»</w:t>
      </w:r>
    </w:p>
    <w:p w:rsidR="006A32A0" w:rsidRPr="008D29BB" w:rsidRDefault="006A32A0" w:rsidP="00BF697A">
      <w:pPr>
        <w:tabs>
          <w:tab w:val="left" w:pos="495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874" w:rsidRPr="008D29BB" w:rsidRDefault="00C74874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="00806DF0" w:rsidRPr="008D29BB">
        <w:rPr>
          <w:rFonts w:ascii="Times New Roman" w:hAnsi="Times New Roman"/>
          <w:sz w:val="24"/>
          <w:szCs w:val="24"/>
        </w:rPr>
        <w:t>;</w:t>
      </w:r>
    </w:p>
    <w:p w:rsidR="00AD539C" w:rsidRPr="00BF697A" w:rsidRDefault="006A32A0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F24169" w:rsidRPr="00BF697A">
        <w:rPr>
          <w:rFonts w:ascii="Times New Roman" w:hAnsi="Times New Roman"/>
          <w:sz w:val="24"/>
          <w:szCs w:val="24"/>
        </w:rPr>
        <w:t>;</w:t>
      </w:r>
      <w:r w:rsidRPr="00BF697A">
        <w:rPr>
          <w:rFonts w:ascii="Times New Roman" w:hAnsi="Times New Roman"/>
          <w:sz w:val="24"/>
          <w:szCs w:val="24"/>
        </w:rPr>
        <w:t xml:space="preserve"> </w:t>
      </w:r>
    </w:p>
    <w:p w:rsidR="00806DF0" w:rsidRPr="00BF697A" w:rsidRDefault="00806DF0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гражданской службе Р</w:t>
      </w:r>
      <w:r w:rsidR="00F24169" w:rsidRPr="00BF697A">
        <w:rPr>
          <w:rFonts w:ascii="Times New Roman" w:hAnsi="Times New Roman"/>
          <w:sz w:val="24"/>
          <w:szCs w:val="24"/>
        </w:rPr>
        <w:t>оссийской Федерации» от 27.07.</w:t>
      </w:r>
      <w:r w:rsidRPr="00BF697A">
        <w:rPr>
          <w:rFonts w:ascii="Times New Roman" w:hAnsi="Times New Roman"/>
          <w:sz w:val="24"/>
          <w:szCs w:val="24"/>
        </w:rPr>
        <w:t>2004г. № 79-ФЗ;</w:t>
      </w:r>
    </w:p>
    <w:p w:rsidR="0023386C" w:rsidRPr="00BF697A" w:rsidRDefault="0023386C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>Федеральный закон Российской Федерации «О бухгалтерском учете» от 06</w:t>
      </w:r>
      <w:r w:rsidR="00F24169" w:rsidRPr="00BF697A">
        <w:rPr>
          <w:rFonts w:ascii="Times New Roman" w:hAnsi="Times New Roman"/>
          <w:sz w:val="24"/>
          <w:szCs w:val="24"/>
        </w:rPr>
        <w:t>.12.</w:t>
      </w:r>
      <w:r w:rsidRPr="00BF697A">
        <w:rPr>
          <w:rFonts w:ascii="Times New Roman" w:hAnsi="Times New Roman"/>
          <w:sz w:val="24"/>
          <w:szCs w:val="24"/>
        </w:rPr>
        <w:t>2011г. № 402-ФЗ;</w:t>
      </w:r>
    </w:p>
    <w:p w:rsidR="009F18BB" w:rsidRPr="00BF697A" w:rsidRDefault="009F18BB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>Федеральный закон Российской Федерации «О некоммерче</w:t>
      </w:r>
      <w:r w:rsidR="00F24169" w:rsidRPr="00BF697A">
        <w:rPr>
          <w:rFonts w:ascii="Times New Roman" w:hAnsi="Times New Roman"/>
          <w:sz w:val="24"/>
          <w:szCs w:val="24"/>
        </w:rPr>
        <w:t>ских организациях» от 12.01.</w:t>
      </w:r>
      <w:r w:rsidRPr="00BF697A">
        <w:rPr>
          <w:rFonts w:ascii="Times New Roman" w:hAnsi="Times New Roman"/>
          <w:sz w:val="24"/>
          <w:szCs w:val="24"/>
        </w:rPr>
        <w:t>1996г. № 7-ФЗ;</w:t>
      </w:r>
    </w:p>
    <w:p w:rsidR="00773DAE" w:rsidRPr="00BF697A" w:rsidRDefault="00773DAE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 xml:space="preserve">Закон Самарской области «О </w:t>
      </w:r>
      <w:r w:rsidR="002D43BE" w:rsidRPr="00BF697A">
        <w:rPr>
          <w:rFonts w:ascii="Times New Roman" w:hAnsi="Times New Roman"/>
          <w:sz w:val="24"/>
          <w:szCs w:val="24"/>
        </w:rPr>
        <w:t xml:space="preserve">лицах, замещающих </w:t>
      </w:r>
      <w:r w:rsidRPr="00BF697A">
        <w:rPr>
          <w:rFonts w:ascii="Times New Roman" w:hAnsi="Times New Roman"/>
          <w:sz w:val="24"/>
          <w:szCs w:val="24"/>
        </w:rPr>
        <w:t>государственн</w:t>
      </w:r>
      <w:r w:rsidR="002D43BE" w:rsidRPr="00BF697A">
        <w:rPr>
          <w:rFonts w:ascii="Times New Roman" w:hAnsi="Times New Roman"/>
          <w:sz w:val="24"/>
          <w:szCs w:val="24"/>
        </w:rPr>
        <w:t>ые</w:t>
      </w:r>
      <w:r w:rsidRPr="00BF697A">
        <w:rPr>
          <w:rFonts w:ascii="Times New Roman" w:hAnsi="Times New Roman"/>
          <w:sz w:val="24"/>
          <w:szCs w:val="24"/>
        </w:rPr>
        <w:t xml:space="preserve"> </w:t>
      </w:r>
      <w:r w:rsidR="002D43BE" w:rsidRPr="00BF697A">
        <w:rPr>
          <w:rFonts w:ascii="Times New Roman" w:hAnsi="Times New Roman"/>
          <w:sz w:val="24"/>
          <w:szCs w:val="24"/>
        </w:rPr>
        <w:t xml:space="preserve">должности </w:t>
      </w:r>
      <w:r w:rsidRPr="00BF697A">
        <w:rPr>
          <w:rFonts w:ascii="Times New Roman" w:hAnsi="Times New Roman"/>
          <w:sz w:val="24"/>
          <w:szCs w:val="24"/>
        </w:rPr>
        <w:t>Самарской области» от 0</w:t>
      </w:r>
      <w:r w:rsidR="002D43BE" w:rsidRPr="00BF697A">
        <w:rPr>
          <w:rFonts w:ascii="Times New Roman" w:hAnsi="Times New Roman"/>
          <w:sz w:val="24"/>
          <w:szCs w:val="24"/>
        </w:rPr>
        <w:t>9</w:t>
      </w:r>
      <w:r w:rsidR="00F24169" w:rsidRPr="00BF697A">
        <w:rPr>
          <w:rFonts w:ascii="Times New Roman" w:hAnsi="Times New Roman"/>
          <w:sz w:val="24"/>
          <w:szCs w:val="24"/>
        </w:rPr>
        <w:t>.02.</w:t>
      </w:r>
      <w:r w:rsidRPr="00BF697A">
        <w:rPr>
          <w:rFonts w:ascii="Times New Roman" w:hAnsi="Times New Roman"/>
          <w:sz w:val="24"/>
          <w:szCs w:val="24"/>
        </w:rPr>
        <w:t>200</w:t>
      </w:r>
      <w:r w:rsidR="002D43BE" w:rsidRPr="00BF697A">
        <w:rPr>
          <w:rFonts w:ascii="Times New Roman" w:hAnsi="Times New Roman"/>
          <w:sz w:val="24"/>
          <w:szCs w:val="24"/>
        </w:rPr>
        <w:t>6</w:t>
      </w:r>
      <w:r w:rsidRPr="00BF697A">
        <w:rPr>
          <w:rFonts w:ascii="Times New Roman" w:hAnsi="Times New Roman"/>
          <w:sz w:val="24"/>
          <w:szCs w:val="24"/>
        </w:rPr>
        <w:t>г. № 1-ГД;</w:t>
      </w:r>
    </w:p>
    <w:p w:rsidR="002D43BE" w:rsidRPr="00BF697A" w:rsidRDefault="002D43BE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F697A">
        <w:rPr>
          <w:rFonts w:ascii="Times New Roman" w:hAnsi="Times New Roman"/>
          <w:spacing w:val="-4"/>
          <w:sz w:val="24"/>
          <w:szCs w:val="24"/>
        </w:rPr>
        <w:t>Закон</w:t>
      </w:r>
      <w:r w:rsidR="005D16EC" w:rsidRPr="00BF697A">
        <w:rPr>
          <w:rFonts w:ascii="Times New Roman" w:hAnsi="Times New Roman"/>
          <w:spacing w:val="-4"/>
          <w:sz w:val="24"/>
          <w:szCs w:val="24"/>
        </w:rPr>
        <w:t>ы</w:t>
      </w:r>
      <w:r w:rsidRPr="00BF697A">
        <w:rPr>
          <w:rFonts w:ascii="Times New Roman" w:hAnsi="Times New Roman"/>
          <w:spacing w:val="-4"/>
          <w:sz w:val="24"/>
          <w:szCs w:val="24"/>
        </w:rPr>
        <w:t xml:space="preserve"> Самарской области </w:t>
      </w:r>
      <w:r w:rsidR="00095F11" w:rsidRPr="00BF697A">
        <w:rPr>
          <w:rFonts w:ascii="Times New Roman" w:hAnsi="Times New Roman"/>
          <w:spacing w:val="-4"/>
          <w:sz w:val="24"/>
          <w:szCs w:val="24"/>
        </w:rPr>
        <w:t>о</w:t>
      </w:r>
      <w:r w:rsidRPr="00BF697A">
        <w:rPr>
          <w:rFonts w:ascii="Times New Roman" w:hAnsi="Times New Roman"/>
          <w:spacing w:val="-4"/>
          <w:sz w:val="24"/>
          <w:szCs w:val="24"/>
        </w:rPr>
        <w:t>б областном бюджете</w:t>
      </w:r>
      <w:r w:rsidR="00A37C5B" w:rsidRPr="00BF697A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="005D16EC" w:rsidRPr="00BF697A">
        <w:rPr>
          <w:rFonts w:ascii="Times New Roman" w:hAnsi="Times New Roman"/>
          <w:spacing w:val="-4"/>
          <w:sz w:val="24"/>
          <w:szCs w:val="24"/>
        </w:rPr>
        <w:t>соответствующие финансовые годы</w:t>
      </w:r>
      <w:r w:rsidRPr="00BF697A">
        <w:rPr>
          <w:rFonts w:ascii="Times New Roman" w:hAnsi="Times New Roman"/>
          <w:spacing w:val="-4"/>
          <w:sz w:val="24"/>
          <w:szCs w:val="24"/>
        </w:rPr>
        <w:t>;</w:t>
      </w:r>
    </w:p>
    <w:p w:rsidR="002D43BE" w:rsidRPr="00BF697A" w:rsidRDefault="002D43BE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 w:rsidRPr="00BF697A">
        <w:rPr>
          <w:rFonts w:ascii="Times New Roman" w:hAnsi="Times New Roman"/>
          <w:sz w:val="24"/>
          <w:szCs w:val="24"/>
        </w:rPr>
        <w:t>.11.</w:t>
      </w:r>
      <w:r w:rsidR="00ED06CE" w:rsidRPr="00BF697A">
        <w:rPr>
          <w:rFonts w:ascii="Times New Roman" w:hAnsi="Times New Roman"/>
          <w:sz w:val="24"/>
          <w:szCs w:val="24"/>
        </w:rPr>
        <w:t xml:space="preserve"> </w:t>
      </w:r>
      <w:r w:rsidRPr="00BF697A">
        <w:rPr>
          <w:rFonts w:ascii="Times New Roman" w:hAnsi="Times New Roman"/>
          <w:sz w:val="24"/>
          <w:szCs w:val="24"/>
        </w:rPr>
        <w:t>2008</w:t>
      </w:r>
      <w:r w:rsidR="00ED06CE" w:rsidRPr="00BF697A">
        <w:rPr>
          <w:rFonts w:ascii="Times New Roman" w:hAnsi="Times New Roman"/>
          <w:sz w:val="24"/>
          <w:szCs w:val="24"/>
        </w:rPr>
        <w:t xml:space="preserve">г. </w:t>
      </w:r>
      <w:r w:rsidRPr="00BF697A">
        <w:rPr>
          <w:rFonts w:ascii="Times New Roman" w:hAnsi="Times New Roman"/>
          <w:sz w:val="24"/>
          <w:szCs w:val="24"/>
        </w:rPr>
        <w:t>№ 447;</w:t>
      </w:r>
    </w:p>
    <w:p w:rsidR="00A57F2B" w:rsidRDefault="00EA10EA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от 01.12.2010 №157н «Об утверждении  единого плана 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 xml:space="preserve">счетов бухгалтерского учета </w:t>
      </w:r>
      <w:r w:rsidRPr="00BF697A">
        <w:rPr>
          <w:rFonts w:ascii="Times New Roman" w:eastAsiaTheme="minorHAnsi" w:hAnsi="Times New Roman"/>
          <w:sz w:val="24"/>
          <w:szCs w:val="24"/>
        </w:rPr>
        <w:t>для органов государственной власти (государственных органов)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>,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 органов местного самоуправления, органов управления государственными внебюджетными фондами, 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>государственных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 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>академий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 наук, государственных (муниципальных)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 xml:space="preserve"> учреждений и инструкции по его применению»;</w:t>
      </w:r>
    </w:p>
    <w:p w:rsidR="00C4146D" w:rsidRDefault="00C4146D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eastAsiaTheme="minorHAnsi" w:hAnsi="Times New Roman"/>
          <w:sz w:val="24"/>
          <w:szCs w:val="24"/>
        </w:rPr>
        <w:t>Приказ министерства финансов Российской Федерации от 0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BF697A">
        <w:rPr>
          <w:rFonts w:ascii="Times New Roman" w:eastAsiaTheme="minorHAnsi" w:hAnsi="Times New Roman"/>
          <w:sz w:val="24"/>
          <w:szCs w:val="24"/>
        </w:rPr>
        <w:t>.12.2010 №1</w:t>
      </w:r>
      <w:r>
        <w:rPr>
          <w:rFonts w:ascii="Times New Roman" w:eastAsiaTheme="minorHAnsi" w:hAnsi="Times New Roman"/>
          <w:sz w:val="24"/>
          <w:szCs w:val="24"/>
        </w:rPr>
        <w:t xml:space="preserve">62н «Об утверждении 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единого плана счетов бухгалтерского учета </w:t>
      </w:r>
      <w:r>
        <w:rPr>
          <w:rFonts w:ascii="Times New Roman" w:eastAsiaTheme="minorHAnsi" w:hAnsi="Times New Roman"/>
          <w:sz w:val="24"/>
          <w:szCs w:val="24"/>
        </w:rPr>
        <w:t>и инструкции по его применению»</w:t>
      </w:r>
    </w:p>
    <w:p w:rsidR="00BF697A" w:rsidRPr="00BF697A" w:rsidRDefault="00A57F2B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 от 28.12.2010 №191н «Об </w:t>
      </w:r>
      <w:r w:rsidR="00C30486" w:rsidRPr="00BF697A">
        <w:rPr>
          <w:rFonts w:ascii="Times New Roman" w:eastAsiaTheme="minorHAnsi" w:hAnsi="Times New Roman"/>
          <w:sz w:val="24"/>
          <w:szCs w:val="24"/>
        </w:rPr>
        <w:t>утверждении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 инструкции о порядке составления и представления годовой,</w:t>
      </w:r>
      <w:r w:rsidR="00C30486" w:rsidRPr="00BF697A">
        <w:rPr>
          <w:rFonts w:ascii="Times New Roman" w:eastAsiaTheme="minorHAnsi" w:hAnsi="Times New Roman"/>
          <w:sz w:val="24"/>
          <w:szCs w:val="24"/>
        </w:rPr>
        <w:t xml:space="preserve"> квартальной и месячной отчетности об исполнении бюджетов бюджетной системы Российской Федерации»</w:t>
      </w:r>
      <w:r w:rsidR="002F3BFE" w:rsidRPr="00BF697A">
        <w:rPr>
          <w:rFonts w:ascii="Times New Roman" w:eastAsiaTheme="minorHAnsi" w:hAnsi="Times New Roman"/>
          <w:sz w:val="24"/>
          <w:szCs w:val="24"/>
        </w:rPr>
        <w:t>;</w:t>
      </w:r>
    </w:p>
    <w:p w:rsidR="00A55097" w:rsidRPr="00BF697A" w:rsidRDefault="00A55097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eastAsiaTheme="minorHAnsi" w:hAnsi="Times New Roman"/>
          <w:sz w:val="24"/>
          <w:szCs w:val="24"/>
        </w:rPr>
        <w:t>Приказ</w:t>
      </w:r>
      <w:r w:rsidR="00A42C40" w:rsidRPr="00BF697A">
        <w:rPr>
          <w:rFonts w:ascii="Times New Roman" w:eastAsiaTheme="minorHAnsi" w:hAnsi="Times New Roman"/>
          <w:sz w:val="24"/>
          <w:szCs w:val="24"/>
        </w:rPr>
        <w:t>ы</w:t>
      </w:r>
      <w:r w:rsidRPr="00BF697A">
        <w:rPr>
          <w:rFonts w:ascii="Times New Roman" w:eastAsiaTheme="minorHAnsi" w:hAnsi="Times New Roman"/>
          <w:sz w:val="24"/>
          <w:szCs w:val="24"/>
        </w:rPr>
        <w:t xml:space="preserve"> министерства финансов Российской федерации </w:t>
      </w:r>
      <w:r w:rsidR="00A57F2B" w:rsidRPr="00BF697A">
        <w:rPr>
          <w:rFonts w:ascii="Times New Roman" w:eastAsiaTheme="minorHAnsi" w:hAnsi="Times New Roman"/>
          <w:sz w:val="24"/>
          <w:szCs w:val="24"/>
        </w:rPr>
        <w:t>о</w:t>
      </w:r>
      <w:r w:rsidR="00A42C40" w:rsidRPr="00BF697A">
        <w:rPr>
          <w:rFonts w:ascii="Times New Roman" w:eastAsiaTheme="minorHAnsi" w:hAnsi="Times New Roman"/>
          <w:sz w:val="24"/>
          <w:szCs w:val="24"/>
        </w:rPr>
        <w:t>б утверждении федеральных стандартов бухгалтерского учета для организаций государственного сектора</w:t>
      </w:r>
      <w:r w:rsidR="002F3BFE" w:rsidRPr="00BF697A">
        <w:rPr>
          <w:rFonts w:ascii="Times New Roman" w:eastAsiaTheme="minorHAnsi" w:hAnsi="Times New Roman"/>
          <w:sz w:val="24"/>
          <w:szCs w:val="24"/>
        </w:rPr>
        <w:t>;</w:t>
      </w:r>
      <w:bookmarkStart w:id="0" w:name="_GoBack"/>
      <w:bookmarkEnd w:id="0"/>
    </w:p>
    <w:p w:rsidR="00BF697A" w:rsidRDefault="00A42C40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eastAsiaTheme="minorHAnsi" w:hAnsi="Times New Roman"/>
          <w:sz w:val="24"/>
          <w:szCs w:val="24"/>
        </w:rPr>
        <w:t>Приказ министерства финансов Российской федерации от 30 марта 2015 г. N 52н «Об утверждении форм первичных учетных документов и регистров бухгалтерского учета,</w:t>
      </w:r>
      <w:r w:rsidR="00EA10EA" w:rsidRPr="00BF69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F697A">
        <w:rPr>
          <w:rFonts w:ascii="Times New Roman" w:eastAsiaTheme="minorHAnsi" w:hAnsi="Times New Roman"/>
          <w:sz w:val="24"/>
          <w:szCs w:val="24"/>
        </w:rPr>
        <w:t>применяемых органами государственной власти</w:t>
      </w:r>
      <w:r w:rsidR="00EA10EA" w:rsidRPr="00BF69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F697A">
        <w:rPr>
          <w:rFonts w:ascii="Times New Roman" w:eastAsiaTheme="minorHAnsi" w:hAnsi="Times New Roman"/>
          <w:sz w:val="24"/>
          <w:szCs w:val="24"/>
        </w:rPr>
        <w:t>(государственными органами)</w:t>
      </w:r>
      <w:r w:rsidR="00C30486" w:rsidRPr="00BF69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F697A">
        <w:rPr>
          <w:rFonts w:ascii="Times New Roman" w:eastAsiaTheme="minorHAnsi" w:hAnsi="Times New Roman"/>
          <w:sz w:val="24"/>
          <w:szCs w:val="24"/>
        </w:rPr>
        <w:t>органами местного самоуправления, органами управления государственными внебюджетными фондами,</w:t>
      </w:r>
      <w:r w:rsidR="00EA10EA" w:rsidRPr="00BF69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F697A">
        <w:rPr>
          <w:rFonts w:ascii="Times New Roman" w:eastAsiaTheme="minorHAnsi" w:hAnsi="Times New Roman"/>
          <w:sz w:val="24"/>
          <w:szCs w:val="24"/>
        </w:rPr>
        <w:t>государственными (муниципальными) учреждениями</w:t>
      </w:r>
      <w:r w:rsidR="00EA10EA" w:rsidRPr="00BF697A">
        <w:rPr>
          <w:rFonts w:ascii="Times New Roman" w:eastAsiaTheme="minorHAnsi" w:hAnsi="Times New Roman"/>
          <w:sz w:val="24"/>
          <w:szCs w:val="24"/>
        </w:rPr>
        <w:t>, и методических указаний по их применению»;</w:t>
      </w:r>
    </w:p>
    <w:p w:rsidR="00F3719F" w:rsidRPr="00C4146D" w:rsidRDefault="00F3719F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4146D">
        <w:rPr>
          <w:rFonts w:ascii="Times New Roman" w:eastAsiaTheme="minorHAnsi" w:hAnsi="Times New Roman"/>
          <w:sz w:val="24"/>
          <w:szCs w:val="24"/>
        </w:rPr>
        <w:t>Приказ министерства финансов Российской федерации от 15 апреля 2021 г. N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</w:t>
      </w:r>
      <w:r w:rsidR="00C4146D">
        <w:rPr>
          <w:rFonts w:ascii="Times New Roman" w:eastAsiaTheme="minorHAnsi" w:hAnsi="Times New Roman"/>
          <w:sz w:val="24"/>
          <w:szCs w:val="24"/>
        </w:rPr>
        <w:t xml:space="preserve"> их формированию и применению» </w:t>
      </w:r>
    </w:p>
    <w:p w:rsidR="00ED06CE" w:rsidRPr="00BF697A" w:rsidRDefault="00ED06CE" w:rsidP="00BF697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F697A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BF697A">
        <w:rPr>
          <w:rFonts w:ascii="Times New Roman" w:hAnsi="Times New Roman"/>
          <w:sz w:val="24"/>
          <w:szCs w:val="24"/>
        </w:rPr>
        <w:t>П</w:t>
      </w:r>
      <w:r w:rsidRPr="00BF697A">
        <w:rPr>
          <w:rFonts w:ascii="Times New Roman" w:hAnsi="Times New Roman"/>
          <w:sz w:val="24"/>
          <w:szCs w:val="24"/>
        </w:rPr>
        <w:t>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</w:t>
      </w:r>
      <w:r w:rsidR="00F24169" w:rsidRPr="00BF697A">
        <w:rPr>
          <w:rFonts w:ascii="Times New Roman" w:hAnsi="Times New Roman"/>
          <w:sz w:val="24"/>
          <w:szCs w:val="24"/>
        </w:rPr>
        <w:t>тных обязательств» от 23.04.</w:t>
      </w:r>
      <w:r w:rsidRPr="00BF697A">
        <w:rPr>
          <w:rFonts w:ascii="Times New Roman" w:hAnsi="Times New Roman"/>
          <w:sz w:val="24"/>
          <w:szCs w:val="24"/>
        </w:rPr>
        <w:t>2009г. № 01-21/16;</w:t>
      </w:r>
    </w:p>
    <w:p w:rsidR="00ED06CE" w:rsidRPr="00A57F2B" w:rsidRDefault="00ED06CE" w:rsidP="00BF69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D06CE" w:rsidRPr="00A57F2B" w:rsidSect="00627FF6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06" w:rsidRDefault="00C42F06" w:rsidP="008C3F06">
      <w:pPr>
        <w:spacing w:after="0" w:line="240" w:lineRule="auto"/>
      </w:pPr>
      <w:r>
        <w:separator/>
      </w:r>
    </w:p>
  </w:endnote>
  <w:endnote w:type="continuationSeparator" w:id="0">
    <w:p w:rsidR="00C42F06" w:rsidRDefault="00C42F06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06" w:rsidRDefault="00C42F06" w:rsidP="008C3F06">
      <w:pPr>
        <w:spacing w:after="0" w:line="240" w:lineRule="auto"/>
      </w:pPr>
      <w:r>
        <w:separator/>
      </w:r>
    </w:p>
  </w:footnote>
  <w:footnote w:type="continuationSeparator" w:id="0">
    <w:p w:rsidR="00C42F06" w:rsidRDefault="00C42F06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9"/>
      <w:docPartObj>
        <w:docPartGallery w:val="Page Numbers (Top of Page)"/>
        <w:docPartUnique/>
      </w:docPartObj>
    </w:sdtPr>
    <w:sdtContent>
      <w:p w:rsidR="00DB7A3D" w:rsidRDefault="002C5767">
        <w:pPr>
          <w:pStyle w:val="a4"/>
          <w:jc w:val="center"/>
        </w:pPr>
        <w:r>
          <w:fldChar w:fldCharType="begin"/>
        </w:r>
        <w:r w:rsidR="002F3BFE">
          <w:instrText xml:space="preserve"> PAGE   \* MERGEFORMAT </w:instrText>
        </w:r>
        <w:r>
          <w:fldChar w:fldCharType="separate"/>
        </w:r>
        <w:r w:rsidR="00C41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A3D" w:rsidRDefault="00DB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64A"/>
    <w:multiLevelType w:val="hybridMultilevel"/>
    <w:tmpl w:val="29C00C84"/>
    <w:lvl w:ilvl="0" w:tplc="0422C9C6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7F0F3E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D10677"/>
    <w:multiLevelType w:val="hybridMultilevel"/>
    <w:tmpl w:val="38707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54CB2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A0"/>
    <w:rsid w:val="00071F1F"/>
    <w:rsid w:val="00095F11"/>
    <w:rsid w:val="00121BE3"/>
    <w:rsid w:val="00173347"/>
    <w:rsid w:val="0023386C"/>
    <w:rsid w:val="00250F88"/>
    <w:rsid w:val="002C5767"/>
    <w:rsid w:val="002D43BE"/>
    <w:rsid w:val="002E480A"/>
    <w:rsid w:val="002E7089"/>
    <w:rsid w:val="002F3BFE"/>
    <w:rsid w:val="00354DD4"/>
    <w:rsid w:val="00397DD9"/>
    <w:rsid w:val="003F236D"/>
    <w:rsid w:val="00415B51"/>
    <w:rsid w:val="004628EF"/>
    <w:rsid w:val="00480041"/>
    <w:rsid w:val="004A5967"/>
    <w:rsid w:val="0057169B"/>
    <w:rsid w:val="005C4BE0"/>
    <w:rsid w:val="005D16EC"/>
    <w:rsid w:val="006133A1"/>
    <w:rsid w:val="00627FF6"/>
    <w:rsid w:val="0064228E"/>
    <w:rsid w:val="006468F2"/>
    <w:rsid w:val="0065610E"/>
    <w:rsid w:val="00671F42"/>
    <w:rsid w:val="006A32A0"/>
    <w:rsid w:val="006B5E74"/>
    <w:rsid w:val="006D7C59"/>
    <w:rsid w:val="006F7083"/>
    <w:rsid w:val="00720A6B"/>
    <w:rsid w:val="0072234E"/>
    <w:rsid w:val="007601BC"/>
    <w:rsid w:val="00770EF7"/>
    <w:rsid w:val="00773C03"/>
    <w:rsid w:val="00773DAE"/>
    <w:rsid w:val="007B2D3D"/>
    <w:rsid w:val="00806DF0"/>
    <w:rsid w:val="00816839"/>
    <w:rsid w:val="00842A76"/>
    <w:rsid w:val="00860D4C"/>
    <w:rsid w:val="008C3F06"/>
    <w:rsid w:val="008D29BB"/>
    <w:rsid w:val="00900501"/>
    <w:rsid w:val="00911C99"/>
    <w:rsid w:val="009D7EED"/>
    <w:rsid w:val="009E7951"/>
    <w:rsid w:val="009F18BB"/>
    <w:rsid w:val="00A37C5B"/>
    <w:rsid w:val="00A42C40"/>
    <w:rsid w:val="00A55097"/>
    <w:rsid w:val="00A57F2B"/>
    <w:rsid w:val="00A61092"/>
    <w:rsid w:val="00AD539C"/>
    <w:rsid w:val="00B0179C"/>
    <w:rsid w:val="00B87545"/>
    <w:rsid w:val="00BA505C"/>
    <w:rsid w:val="00BC1331"/>
    <w:rsid w:val="00BF697A"/>
    <w:rsid w:val="00C05968"/>
    <w:rsid w:val="00C06DE5"/>
    <w:rsid w:val="00C30486"/>
    <w:rsid w:val="00C4146D"/>
    <w:rsid w:val="00C42F06"/>
    <w:rsid w:val="00C74874"/>
    <w:rsid w:val="00DB7A3D"/>
    <w:rsid w:val="00E829DA"/>
    <w:rsid w:val="00E9695B"/>
    <w:rsid w:val="00EA10EA"/>
    <w:rsid w:val="00EB4F21"/>
    <w:rsid w:val="00ED06CE"/>
    <w:rsid w:val="00F24169"/>
    <w:rsid w:val="00F3719F"/>
    <w:rsid w:val="00F55E9C"/>
    <w:rsid w:val="00F738FB"/>
    <w:rsid w:val="00F94BE8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1591-5C2A-4D6A-902C-62B89D76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2</cp:revision>
  <cp:lastPrinted>2019-02-28T05:40:00Z</cp:lastPrinted>
  <dcterms:created xsi:type="dcterms:W3CDTF">2024-02-14T11:08:00Z</dcterms:created>
  <dcterms:modified xsi:type="dcterms:W3CDTF">2024-02-14T11:08:00Z</dcterms:modified>
</cp:coreProperties>
</file>