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6" w:rsidRPr="00AA5B69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AA5B69">
        <w:rPr>
          <w:b/>
          <w:sz w:val="28"/>
          <w:szCs w:val="28"/>
        </w:rPr>
        <w:t xml:space="preserve">Приложение </w:t>
      </w:r>
      <w:r w:rsidR="00E13CED">
        <w:rPr>
          <w:b/>
          <w:sz w:val="28"/>
          <w:szCs w:val="28"/>
        </w:rPr>
        <w:t>8</w:t>
      </w:r>
    </w:p>
    <w:p w:rsidR="00E07876" w:rsidRPr="00AA5B69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300226" w:rsidRPr="00AA5B69" w:rsidRDefault="00300226" w:rsidP="003002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A5B69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300226" w:rsidRPr="00AA5B69" w:rsidRDefault="00300226" w:rsidP="00300226">
      <w:pPr>
        <w:spacing w:after="0" w:line="240" w:lineRule="auto"/>
        <w:jc w:val="center"/>
        <w:rPr>
          <w:b/>
          <w:sz w:val="28"/>
          <w:szCs w:val="28"/>
        </w:rPr>
      </w:pPr>
      <w:r w:rsidRPr="00AA5B69">
        <w:rPr>
          <w:b/>
          <w:sz w:val="28"/>
          <w:szCs w:val="28"/>
        </w:rPr>
        <w:t>Область профессиональной служебной деятельности</w:t>
      </w:r>
    </w:p>
    <w:p w:rsidR="00E07876" w:rsidRPr="00AA5B69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AA5B69">
        <w:rPr>
          <w:b/>
          <w:sz w:val="28"/>
          <w:szCs w:val="28"/>
        </w:rPr>
        <w:t>«</w:t>
      </w:r>
      <w:r w:rsidR="00D427E6" w:rsidRPr="00AA5B69">
        <w:rPr>
          <w:b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Pr="00AA5B69">
        <w:rPr>
          <w:b/>
          <w:sz w:val="28"/>
          <w:szCs w:val="28"/>
        </w:rPr>
        <w:t xml:space="preserve">» </w:t>
      </w:r>
    </w:p>
    <w:p w:rsidR="00300226" w:rsidRPr="00AA5B69" w:rsidRDefault="00300226" w:rsidP="00300226">
      <w:pPr>
        <w:pStyle w:val="Default"/>
        <w:jc w:val="center"/>
        <w:rPr>
          <w:b/>
          <w:color w:val="auto"/>
          <w:sz w:val="28"/>
          <w:szCs w:val="28"/>
        </w:rPr>
      </w:pPr>
      <w:r w:rsidRPr="00AA5B69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E07876" w:rsidRPr="00AA5B69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AA5B69">
        <w:rPr>
          <w:b/>
          <w:sz w:val="28"/>
          <w:szCs w:val="28"/>
        </w:rPr>
        <w:t>«</w:t>
      </w:r>
      <w:r w:rsidR="00D427E6" w:rsidRPr="00AA5B69">
        <w:rPr>
          <w:b/>
          <w:sz w:val="28"/>
          <w:szCs w:val="28"/>
        </w:rPr>
        <w:t>Регулирование в сфере обеспечения информационной и сетевой безопасности</w:t>
      </w:r>
      <w:r w:rsidRPr="00AA5B69">
        <w:rPr>
          <w:b/>
          <w:sz w:val="28"/>
          <w:szCs w:val="28"/>
        </w:rPr>
        <w:t>»</w:t>
      </w:r>
    </w:p>
    <w:p w:rsidR="00E07876" w:rsidRPr="00AA5B69" w:rsidRDefault="00E07876" w:rsidP="00E07876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1. </w:t>
      </w:r>
      <w:r w:rsidR="00013EB9" w:rsidRPr="00AA5B69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2. </w:t>
      </w:r>
      <w:r w:rsidR="00013EB9" w:rsidRPr="00AA5B69">
        <w:rPr>
          <w:sz w:val="28"/>
          <w:szCs w:val="28"/>
        </w:rPr>
        <w:t>Федеральный закон от 27.07.2006 № 152-ФЗ «О персональных данных»;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3. </w:t>
      </w:r>
      <w:r w:rsidR="00013EB9" w:rsidRPr="00AA5B69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4. </w:t>
      </w:r>
      <w:r w:rsidR="00013EB9" w:rsidRPr="00AA5B69">
        <w:rPr>
          <w:sz w:val="28"/>
          <w:szCs w:val="28"/>
        </w:rPr>
        <w:t>Федеральный закон от 06.04.2011 № 63-ФЗ «Об электронной подписи»;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5. </w:t>
      </w:r>
      <w:r w:rsidR="00013EB9" w:rsidRPr="00AA5B69">
        <w:rPr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6. </w:t>
      </w:r>
      <w:r w:rsidR="00013EB9" w:rsidRPr="00AA5B69">
        <w:rPr>
          <w:sz w:val="28"/>
          <w:szCs w:val="28"/>
        </w:rPr>
        <w:t>Указ Президента Российской Федерации от 05.12.2016 № 646 «Об утверждении Доктрины информационной безопасности Российской Федерации»;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7. </w:t>
      </w:r>
      <w:r w:rsidR="00013EB9" w:rsidRPr="00AA5B69">
        <w:rPr>
          <w:sz w:val="28"/>
          <w:szCs w:val="28"/>
        </w:rPr>
        <w:t>Указ Президента Российской Федерации от 31.12.2015 № 683 «О Стратегии национальной безопасности Российской Федерации»;</w:t>
      </w:r>
    </w:p>
    <w:p w:rsidR="005F3B8E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rFonts w:eastAsia="Times New Roman"/>
          <w:sz w:val="28"/>
          <w:szCs w:val="28"/>
          <w:lang w:eastAsia="ru-RU"/>
        </w:rPr>
        <w:t xml:space="preserve">8. </w:t>
      </w:r>
      <w:r w:rsidR="005F3B8E" w:rsidRPr="00AA5B69">
        <w:rPr>
          <w:rFonts w:eastAsia="Times New Roman"/>
          <w:sz w:val="28"/>
          <w:szCs w:val="28"/>
          <w:lang w:eastAsia="ru-RU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9. </w:t>
      </w:r>
      <w:r w:rsidR="00013EB9" w:rsidRPr="00AA5B69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10. </w:t>
      </w:r>
      <w:r w:rsidR="00013EB9" w:rsidRPr="00AA5B69">
        <w:rPr>
          <w:sz w:val="28"/>
          <w:szCs w:val="28"/>
        </w:rPr>
        <w:t xml:space="preserve">Постановление Правительства </w:t>
      </w:r>
      <w:r w:rsidR="00866BA8" w:rsidRPr="00AA5B69">
        <w:rPr>
          <w:sz w:val="28"/>
          <w:szCs w:val="28"/>
        </w:rPr>
        <w:t>Российской Федерации</w:t>
      </w:r>
      <w:r w:rsidR="00013EB9" w:rsidRPr="00AA5B69">
        <w:rPr>
          <w:sz w:val="28"/>
          <w:szCs w:val="28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11. </w:t>
      </w:r>
      <w:r w:rsidR="00013EB9" w:rsidRPr="00AA5B69">
        <w:rPr>
          <w:sz w:val="28"/>
          <w:szCs w:val="28"/>
        </w:rPr>
        <w:t>Постановление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12. </w:t>
      </w:r>
      <w:r w:rsidR="00013EB9" w:rsidRPr="00AA5B69">
        <w:rPr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3B8E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13. </w:t>
      </w:r>
      <w:r w:rsidR="005F3B8E" w:rsidRPr="00AA5B69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lastRenderedPageBreak/>
        <w:t xml:space="preserve">14. </w:t>
      </w:r>
      <w:r w:rsidR="00013EB9" w:rsidRPr="00AA5B69">
        <w:rPr>
          <w:sz w:val="28"/>
          <w:szCs w:val="28"/>
        </w:rPr>
        <w:t xml:space="preserve">Распоряжение Правительства </w:t>
      </w:r>
      <w:r w:rsidR="00866BA8" w:rsidRPr="00AA5B69">
        <w:rPr>
          <w:sz w:val="28"/>
          <w:szCs w:val="28"/>
        </w:rPr>
        <w:t>Российской Федерации</w:t>
      </w:r>
      <w:r w:rsidR="00013EB9" w:rsidRPr="00AA5B69">
        <w:rPr>
          <w:sz w:val="28"/>
          <w:szCs w:val="28"/>
        </w:rPr>
        <w:t xml:space="preserve"> от 17.07.2006 </w:t>
      </w:r>
      <w:r w:rsidR="00866BA8" w:rsidRPr="00AA5B69">
        <w:rPr>
          <w:sz w:val="28"/>
          <w:szCs w:val="28"/>
        </w:rPr>
        <w:t xml:space="preserve">   </w:t>
      </w:r>
      <w:r w:rsidR="00013EB9" w:rsidRPr="00AA5B69">
        <w:rPr>
          <w:sz w:val="28"/>
          <w:szCs w:val="28"/>
        </w:rPr>
        <w:t>№ 1024-р «О концепции региональной информатизации до 2010 года»;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15. </w:t>
      </w:r>
      <w:r w:rsidR="00013EB9" w:rsidRPr="00AA5B69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16. </w:t>
      </w:r>
      <w:r w:rsidR="00013EB9" w:rsidRPr="00AA5B69">
        <w:rPr>
          <w:sz w:val="28"/>
          <w:szCs w:val="28"/>
        </w:rPr>
        <w:t>Решение Государственной технической комиссии при Президенте Российской Федерации от 30.03.1992 «Концепция защиты средств вычислительной техники и автоматизированных систем от несанкционированного доступа к информации»;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17. </w:t>
      </w:r>
      <w:r w:rsidR="00013EB9" w:rsidRPr="00AA5B69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18. </w:t>
      </w:r>
      <w:r w:rsidR="00013EB9" w:rsidRPr="00AA5B69">
        <w:rPr>
          <w:sz w:val="28"/>
          <w:szCs w:val="28"/>
        </w:rPr>
        <w:t>Методические рекомендации «Меры защиты информации в государственных информационных системах», утвержденные приказом Федеральной службы по техническому и экспортному контролю Российской Федерации от 11.02.2014;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19. </w:t>
      </w:r>
      <w:proofErr w:type="gramStart"/>
      <w:r w:rsidR="00013EB9" w:rsidRPr="00AA5B69">
        <w:rPr>
          <w:sz w:val="28"/>
          <w:szCs w:val="28"/>
        </w:rPr>
        <w:t>Приказ Федеральной службы безопасности России от 10.07.2014           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20. </w:t>
      </w:r>
      <w:r w:rsidR="00013EB9" w:rsidRPr="00AA5B69">
        <w:rPr>
          <w:sz w:val="28"/>
          <w:szCs w:val="28"/>
        </w:rPr>
        <w:t>Приказ Федеральной службы безопасности России от 09.02.2005 №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21. </w:t>
      </w:r>
      <w:r w:rsidR="00013EB9" w:rsidRPr="00AA5B69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22. </w:t>
      </w:r>
      <w:r w:rsidR="00013EB9" w:rsidRPr="00AA5B69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23. </w:t>
      </w:r>
      <w:r w:rsidR="00013EB9" w:rsidRPr="00AA5B69">
        <w:rPr>
          <w:sz w:val="28"/>
          <w:szCs w:val="28"/>
        </w:rPr>
        <w:t xml:space="preserve">Приказ </w:t>
      </w:r>
      <w:proofErr w:type="spellStart"/>
      <w:r w:rsidR="00013EB9" w:rsidRPr="00AA5B69">
        <w:rPr>
          <w:sz w:val="28"/>
          <w:szCs w:val="28"/>
        </w:rPr>
        <w:t>Минкомсвязи</w:t>
      </w:r>
      <w:proofErr w:type="spellEnd"/>
      <w:r w:rsidR="00013EB9" w:rsidRPr="00AA5B69">
        <w:rPr>
          <w:sz w:val="28"/>
          <w:szCs w:val="28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013EB9" w:rsidRPr="00AA5B6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24. </w:t>
      </w:r>
      <w:r w:rsidR="00013EB9" w:rsidRPr="00AA5B69">
        <w:rPr>
          <w:sz w:val="28"/>
          <w:szCs w:val="28"/>
        </w:rPr>
        <w:t xml:space="preserve">Приказ Федеральной службы безопасности России и Федеральной службы по техническому и экспортному контролю России № 416/489 от </w:t>
      </w:r>
      <w:r w:rsidR="00013EB9" w:rsidRPr="00AA5B69">
        <w:rPr>
          <w:sz w:val="28"/>
          <w:szCs w:val="28"/>
        </w:rPr>
        <w:lastRenderedPageBreak/>
        <w:t>31.08.2010 «Об утверждении требований о защите информации, содержащейся в информационн</w:t>
      </w:r>
      <w:r w:rsidR="005F3B8E" w:rsidRPr="00AA5B69">
        <w:rPr>
          <w:sz w:val="28"/>
          <w:szCs w:val="28"/>
        </w:rPr>
        <w:t>ых системах общего пользования»;</w:t>
      </w:r>
    </w:p>
    <w:p w:rsidR="00935DD7" w:rsidRPr="00AA5B69" w:rsidRDefault="00935DD7" w:rsidP="00935DD7">
      <w:pPr>
        <w:pStyle w:val="a8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A5B69">
        <w:rPr>
          <w:color w:val="000000"/>
          <w:sz w:val="28"/>
          <w:szCs w:val="28"/>
        </w:rPr>
        <w:t>25. Постановление Правительства РФ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935DD7" w:rsidRPr="00AA5B69" w:rsidRDefault="00935DD7" w:rsidP="00935DD7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A5B69">
        <w:rPr>
          <w:color w:val="000000"/>
          <w:sz w:val="28"/>
          <w:szCs w:val="28"/>
        </w:rPr>
        <w:t>26. Постановление Правительства РФ от 6 июля 2015 г.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информации»;</w:t>
      </w:r>
    </w:p>
    <w:p w:rsidR="00935DD7" w:rsidRPr="00AA5B69" w:rsidRDefault="00935DD7" w:rsidP="00935DD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color w:val="000000"/>
          <w:sz w:val="28"/>
          <w:szCs w:val="28"/>
        </w:rPr>
        <w:t>27. Постановление Правительства РФ от 11 мая 2017 г. № 555 «О внесении изменений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5F3B8E" w:rsidRPr="00AA5B69" w:rsidRDefault="00935DD7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28</w:t>
      </w:r>
      <w:r w:rsidR="00B16B0F" w:rsidRPr="00AA5B69">
        <w:rPr>
          <w:sz w:val="28"/>
          <w:szCs w:val="28"/>
        </w:rPr>
        <w:t xml:space="preserve">. </w:t>
      </w:r>
      <w:r w:rsidR="005F3B8E" w:rsidRPr="00AA5B69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5F3B8E" w:rsidRPr="00AA5B69" w:rsidRDefault="00935DD7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29</w:t>
      </w:r>
      <w:r w:rsidR="00B16B0F" w:rsidRPr="00AA5B69">
        <w:rPr>
          <w:sz w:val="28"/>
          <w:szCs w:val="28"/>
        </w:rPr>
        <w:t xml:space="preserve">. </w:t>
      </w:r>
      <w:r w:rsidR="00197A42" w:rsidRPr="00AA5B69">
        <w:rPr>
          <w:sz w:val="28"/>
          <w:szCs w:val="28"/>
        </w:rPr>
        <w:t>Постановление Правительства Самарской области от 14.11.2013 № 623 «Об утверждении государственной программы Самарской области «Управление государственными финансами и развитие межбюджетных отношений» на 2014 - 2025 годы».</w:t>
      </w:r>
      <w:bookmarkStart w:id="0" w:name="_GoBack"/>
      <w:bookmarkEnd w:id="0"/>
    </w:p>
    <w:p w:rsidR="00013EB9" w:rsidRPr="00AA5B69" w:rsidRDefault="00013EB9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AA5B69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AA5B69" w:rsidRDefault="00A71926" w:rsidP="00A719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A5B69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A71926" w:rsidRPr="00AA5B69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A5B69">
        <w:rPr>
          <w:b/>
          <w:sz w:val="28"/>
          <w:szCs w:val="28"/>
        </w:rPr>
        <w:t>Область профессиональной служебной деятельности</w:t>
      </w:r>
    </w:p>
    <w:p w:rsidR="00A71926" w:rsidRPr="00AA5B69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A5B69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A71926" w:rsidRPr="00AA5B69" w:rsidRDefault="00A71926" w:rsidP="00A71926">
      <w:pPr>
        <w:pStyle w:val="Default"/>
        <w:jc w:val="center"/>
        <w:rPr>
          <w:b/>
          <w:color w:val="auto"/>
          <w:sz w:val="28"/>
          <w:szCs w:val="28"/>
        </w:rPr>
      </w:pPr>
      <w:r w:rsidRPr="00AA5B69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A71926" w:rsidRPr="00AA5B69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A5B69">
        <w:rPr>
          <w:b/>
          <w:sz w:val="28"/>
          <w:szCs w:val="28"/>
        </w:rPr>
        <w:t>«Регулирование контрактной системы»</w:t>
      </w:r>
    </w:p>
    <w:p w:rsidR="00A71926" w:rsidRPr="00AA5B69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1. </w:t>
      </w:r>
      <w:r w:rsidR="00A71926" w:rsidRPr="00AA5B69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2. </w:t>
      </w:r>
      <w:r w:rsidR="00A71926" w:rsidRPr="00AA5B69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3. </w:t>
      </w:r>
      <w:proofErr w:type="gramStart"/>
      <w:r w:rsidR="00FA72F7" w:rsidRPr="00AA5B69">
        <w:rPr>
          <w:sz w:val="28"/>
          <w:szCs w:val="28"/>
        </w:rPr>
        <w:t>Постановление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Федерации».</w:t>
      </w:r>
      <w:proofErr w:type="gramEnd"/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lastRenderedPageBreak/>
        <w:t xml:space="preserve">4. </w:t>
      </w:r>
      <w:r w:rsidR="00276DD3" w:rsidRPr="00AA5B69">
        <w:rPr>
          <w:sz w:val="28"/>
          <w:szCs w:val="28"/>
        </w:rPr>
        <w:t>Приказ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5. </w:t>
      </w:r>
      <w:proofErr w:type="gramStart"/>
      <w:r w:rsidR="007513F9" w:rsidRPr="00AA5B69">
        <w:rPr>
          <w:sz w:val="28"/>
          <w:szCs w:val="28"/>
        </w:rPr>
        <w:t>Постановление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  <w:proofErr w:type="gramEnd"/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 xml:space="preserve">6. </w:t>
      </w:r>
      <w:r w:rsidR="00A71926" w:rsidRPr="00AA5B69">
        <w:rPr>
          <w:sz w:val="28"/>
          <w:szCs w:val="28"/>
        </w:rPr>
        <w:t xml:space="preserve">Постановление Правительства </w:t>
      </w:r>
      <w:r w:rsidR="00866BA8" w:rsidRPr="00AA5B69">
        <w:rPr>
          <w:sz w:val="28"/>
          <w:szCs w:val="28"/>
        </w:rPr>
        <w:t>Российской Федерации</w:t>
      </w:r>
      <w:r w:rsidR="00A71926" w:rsidRPr="00AA5B69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AA5B69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7</w:t>
      </w:r>
      <w:r w:rsidR="00B16B0F"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 xml:space="preserve">Постановление Правительства </w:t>
      </w:r>
      <w:r w:rsidR="00866BA8" w:rsidRPr="00AA5B69">
        <w:rPr>
          <w:sz w:val="28"/>
          <w:szCs w:val="28"/>
        </w:rPr>
        <w:t>Российской Федерации</w:t>
      </w:r>
      <w:r w:rsidR="00A71926" w:rsidRPr="00AA5B69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A71926" w:rsidRPr="00AA5B69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8</w:t>
      </w:r>
      <w:r w:rsidR="00B16B0F"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 xml:space="preserve">Постановление Правительства </w:t>
      </w:r>
      <w:r w:rsidR="00866BA8" w:rsidRPr="00AA5B69">
        <w:rPr>
          <w:sz w:val="28"/>
          <w:szCs w:val="28"/>
        </w:rPr>
        <w:t>Российской Федерации</w:t>
      </w:r>
      <w:r w:rsidR="00A71926" w:rsidRPr="00AA5B69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0B0610" w:rsidRPr="00AA5B69" w:rsidRDefault="00071F02" w:rsidP="000B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9</w:t>
      </w:r>
      <w:r w:rsidR="00B16B0F" w:rsidRPr="00AA5B69">
        <w:rPr>
          <w:sz w:val="28"/>
          <w:szCs w:val="28"/>
        </w:rPr>
        <w:t xml:space="preserve">. </w:t>
      </w:r>
      <w:r w:rsidR="000B0610" w:rsidRPr="00AA5B69">
        <w:rPr>
          <w:sz w:val="28"/>
          <w:szCs w:val="28"/>
        </w:rPr>
        <w:t>Постановление Правительства РФ от 30.09.2019 №</w:t>
      </w:r>
      <w:r w:rsidR="0062539C">
        <w:rPr>
          <w:sz w:val="28"/>
          <w:szCs w:val="28"/>
        </w:rPr>
        <w:t xml:space="preserve"> </w:t>
      </w:r>
      <w:r w:rsidR="000B0610" w:rsidRPr="00AA5B69">
        <w:rPr>
          <w:sz w:val="28"/>
          <w:szCs w:val="28"/>
        </w:rPr>
        <w:t>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РФ».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</w:t>
      </w:r>
      <w:r w:rsidR="00071F02" w:rsidRPr="00AA5B69">
        <w:rPr>
          <w:sz w:val="28"/>
          <w:szCs w:val="28"/>
        </w:rPr>
        <w:t>0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</w:t>
      </w:r>
      <w:r w:rsidR="00071F02" w:rsidRPr="00AA5B69">
        <w:rPr>
          <w:sz w:val="28"/>
          <w:szCs w:val="28"/>
        </w:rPr>
        <w:t>1</w:t>
      </w:r>
      <w:r w:rsidRPr="00AA5B69">
        <w:rPr>
          <w:sz w:val="28"/>
          <w:szCs w:val="28"/>
        </w:rPr>
        <w:t xml:space="preserve">. </w:t>
      </w:r>
      <w:proofErr w:type="gramStart"/>
      <w:r w:rsidR="00A71926" w:rsidRPr="00AA5B69">
        <w:rPr>
          <w:sz w:val="28"/>
          <w:szCs w:val="28"/>
        </w:rPr>
        <w:t xml:space="preserve">Постановление Правительства </w:t>
      </w:r>
      <w:r w:rsidR="00866BA8" w:rsidRPr="00AA5B69">
        <w:rPr>
          <w:sz w:val="28"/>
          <w:szCs w:val="28"/>
        </w:rPr>
        <w:t xml:space="preserve">Российской Федерации </w:t>
      </w:r>
      <w:r w:rsidR="00A71926" w:rsidRPr="00AA5B69">
        <w:rPr>
          <w:sz w:val="28"/>
          <w:szCs w:val="28"/>
        </w:rPr>
        <w:t>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</w:t>
      </w:r>
      <w:r w:rsidR="00071F02" w:rsidRPr="00AA5B69">
        <w:rPr>
          <w:sz w:val="28"/>
          <w:szCs w:val="28"/>
        </w:rPr>
        <w:t>2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Бюджетный кодекс Российской Федерации от 31 июля 1998 г.    № 145-ФЗ.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lastRenderedPageBreak/>
        <w:t>1</w:t>
      </w:r>
      <w:r w:rsidR="00071F02" w:rsidRPr="00AA5B69">
        <w:rPr>
          <w:sz w:val="28"/>
          <w:szCs w:val="28"/>
        </w:rPr>
        <w:t>3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Постановление Правительства Российской Федерации от 26 февраля 2010 г. № 96 «Об антикоррупционной экспертизе нормативных правовых актов и проек</w:t>
      </w:r>
      <w:r w:rsidR="00AA5B69">
        <w:rPr>
          <w:sz w:val="28"/>
          <w:szCs w:val="28"/>
        </w:rPr>
        <w:t>тов нормативных правовых актов».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</w:t>
      </w:r>
      <w:r w:rsidR="00071F02" w:rsidRPr="00AA5B69">
        <w:rPr>
          <w:sz w:val="28"/>
          <w:szCs w:val="28"/>
        </w:rPr>
        <w:t>4</w:t>
      </w:r>
      <w:r w:rsidRPr="00AA5B69">
        <w:rPr>
          <w:sz w:val="28"/>
          <w:szCs w:val="28"/>
        </w:rPr>
        <w:t xml:space="preserve">. </w:t>
      </w:r>
      <w:r w:rsidR="004669E5" w:rsidRPr="00AA5B69">
        <w:rPr>
          <w:sz w:val="28"/>
          <w:szCs w:val="28"/>
        </w:rPr>
        <w:t xml:space="preserve">Постановление Правительства Российской Федерации от 30.06.2021             № 1078 «О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</w:t>
      </w:r>
      <w:proofErr w:type="gramStart"/>
      <w:r w:rsidR="004669E5" w:rsidRPr="00AA5B69">
        <w:rPr>
          <w:sz w:val="28"/>
          <w:szCs w:val="28"/>
        </w:rPr>
        <w:t>утратившими</w:t>
      </w:r>
      <w:proofErr w:type="gramEnd"/>
      <w:r w:rsidR="004669E5" w:rsidRPr="00AA5B69">
        <w:rPr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</w:t>
      </w:r>
      <w:r w:rsidR="00071F02" w:rsidRPr="00AA5B69">
        <w:rPr>
          <w:sz w:val="28"/>
          <w:szCs w:val="28"/>
        </w:rPr>
        <w:t>5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</w:t>
      </w:r>
      <w:r w:rsidR="00071F02" w:rsidRPr="00AA5B69">
        <w:rPr>
          <w:sz w:val="28"/>
          <w:szCs w:val="28"/>
        </w:rPr>
        <w:t>6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</w:t>
      </w:r>
      <w:r w:rsidR="00071F02" w:rsidRPr="00AA5B69">
        <w:rPr>
          <w:sz w:val="28"/>
          <w:szCs w:val="28"/>
        </w:rPr>
        <w:t>7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</w:t>
      </w:r>
      <w:r w:rsidR="00071F02" w:rsidRPr="00AA5B69">
        <w:rPr>
          <w:sz w:val="28"/>
          <w:szCs w:val="28"/>
        </w:rPr>
        <w:t>8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A71926" w:rsidRPr="00AA5B69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19</w:t>
      </w:r>
      <w:r w:rsidR="00B16B0F"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2</w:t>
      </w:r>
      <w:r w:rsidR="00071F02" w:rsidRPr="00AA5B69">
        <w:rPr>
          <w:sz w:val="28"/>
          <w:szCs w:val="28"/>
        </w:rPr>
        <w:t>0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www.zakupki.gov.ru и на электронных торговых площадках».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2</w:t>
      </w:r>
      <w:r w:rsidR="00071F02" w:rsidRPr="00AA5B69">
        <w:rPr>
          <w:sz w:val="28"/>
          <w:szCs w:val="28"/>
        </w:rPr>
        <w:t>1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2</w:t>
      </w:r>
      <w:r w:rsidR="00071F02" w:rsidRPr="00AA5B69">
        <w:rPr>
          <w:sz w:val="28"/>
          <w:szCs w:val="28"/>
        </w:rPr>
        <w:t>2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области».</w:t>
      </w:r>
    </w:p>
    <w:p w:rsidR="00A71926" w:rsidRPr="00AA5B69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lastRenderedPageBreak/>
        <w:t>2</w:t>
      </w:r>
      <w:r w:rsidR="00071F02" w:rsidRPr="00AA5B69">
        <w:rPr>
          <w:sz w:val="28"/>
          <w:szCs w:val="28"/>
        </w:rPr>
        <w:t>3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="00A71926" w:rsidRPr="00AA5B69">
        <w:rPr>
          <w:sz w:val="28"/>
          <w:szCs w:val="28"/>
        </w:rPr>
        <w:t>Методики оценки стоимости выполнения работ</w:t>
      </w:r>
      <w:proofErr w:type="gramEnd"/>
      <w:r w:rsidR="00A71926" w:rsidRPr="00AA5B69">
        <w:rPr>
          <w:sz w:val="28"/>
          <w:szCs w:val="28"/>
        </w:rPr>
        <w:t xml:space="preserve"> по разработке программ для электронных вычислительных машин при </w:t>
      </w:r>
      <w:r w:rsidR="00AA5B69">
        <w:rPr>
          <w:sz w:val="28"/>
          <w:szCs w:val="28"/>
        </w:rPr>
        <w:t>создании информационных систем».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A5B69">
        <w:rPr>
          <w:sz w:val="28"/>
          <w:szCs w:val="28"/>
        </w:rPr>
        <w:t>2</w:t>
      </w:r>
      <w:r w:rsidR="00071F02" w:rsidRPr="00AA5B69">
        <w:rPr>
          <w:sz w:val="28"/>
          <w:szCs w:val="28"/>
        </w:rPr>
        <w:t>4</w:t>
      </w:r>
      <w:r w:rsidRPr="00AA5B69">
        <w:rPr>
          <w:sz w:val="28"/>
          <w:szCs w:val="28"/>
        </w:rPr>
        <w:t xml:space="preserve">. </w:t>
      </w:r>
      <w:r w:rsidR="00A71926" w:rsidRPr="00AA5B69">
        <w:rPr>
          <w:sz w:val="28"/>
          <w:szCs w:val="28"/>
        </w:rPr>
        <w:t>Постановление Правительства Самарс</w:t>
      </w:r>
      <w:r w:rsidR="000A370C" w:rsidRPr="00AA5B69">
        <w:rPr>
          <w:sz w:val="28"/>
          <w:szCs w:val="28"/>
        </w:rPr>
        <w:t xml:space="preserve">кой области от 29.12.2015 </w:t>
      </w:r>
      <w:r w:rsidR="00A71926" w:rsidRPr="00AA5B69">
        <w:rPr>
          <w:sz w:val="28"/>
          <w:szCs w:val="28"/>
        </w:rPr>
        <w:t>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A71926" w:rsidRPr="00A71926" w:rsidRDefault="00A71926" w:rsidP="00FE576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A71926" w:rsidRPr="00A71926" w:rsidSect="004C7970">
      <w:headerReference w:type="default" r:id="rId8"/>
      <w:footerReference w:type="firs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02" w:rsidRDefault="00985602" w:rsidP="00A77A9D">
      <w:pPr>
        <w:spacing w:after="0" w:line="240" w:lineRule="auto"/>
      </w:pPr>
      <w:r>
        <w:separator/>
      </w:r>
    </w:p>
  </w:endnote>
  <w:end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70" w:rsidRDefault="004C7970">
    <w:pPr>
      <w:pStyle w:val="ad"/>
      <w:jc w:val="center"/>
    </w:pPr>
  </w:p>
  <w:p w:rsidR="004C7970" w:rsidRDefault="004C79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02" w:rsidRDefault="00985602" w:rsidP="00A77A9D">
      <w:pPr>
        <w:spacing w:after="0" w:line="240" w:lineRule="auto"/>
      </w:pPr>
      <w:r>
        <w:separator/>
      </w:r>
    </w:p>
  </w:footnote>
  <w:foot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DF3241" w:rsidRDefault="001D2233">
        <w:pPr>
          <w:pStyle w:val="ab"/>
          <w:jc w:val="center"/>
        </w:pPr>
        <w:r>
          <w:fldChar w:fldCharType="begin"/>
        </w:r>
        <w:r w:rsidR="00FA72F7">
          <w:instrText xml:space="preserve"> PAGE   \* MERGEFORMAT </w:instrText>
        </w:r>
        <w:r>
          <w:fldChar w:fldCharType="separate"/>
        </w:r>
        <w:r w:rsidR="00E13C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3241" w:rsidRDefault="00DF32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16822"/>
    <w:rsid w:val="0002774A"/>
    <w:rsid w:val="00031785"/>
    <w:rsid w:val="00035A13"/>
    <w:rsid w:val="000419AB"/>
    <w:rsid w:val="000419F5"/>
    <w:rsid w:val="00041A12"/>
    <w:rsid w:val="00046594"/>
    <w:rsid w:val="00055409"/>
    <w:rsid w:val="00066833"/>
    <w:rsid w:val="00071F02"/>
    <w:rsid w:val="000810C2"/>
    <w:rsid w:val="00086903"/>
    <w:rsid w:val="0008731B"/>
    <w:rsid w:val="000A17CA"/>
    <w:rsid w:val="000A370C"/>
    <w:rsid w:val="000B0610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97A42"/>
    <w:rsid w:val="001A1A1D"/>
    <w:rsid w:val="001B34F6"/>
    <w:rsid w:val="001D2233"/>
    <w:rsid w:val="001D6F85"/>
    <w:rsid w:val="001E3371"/>
    <w:rsid w:val="001E70E1"/>
    <w:rsid w:val="001E7457"/>
    <w:rsid w:val="0020231D"/>
    <w:rsid w:val="00213317"/>
    <w:rsid w:val="00222E14"/>
    <w:rsid w:val="00226E55"/>
    <w:rsid w:val="002313C2"/>
    <w:rsid w:val="00274C6F"/>
    <w:rsid w:val="00276DD3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D5225"/>
    <w:rsid w:val="003E4FFA"/>
    <w:rsid w:val="003F6488"/>
    <w:rsid w:val="00401855"/>
    <w:rsid w:val="004257E9"/>
    <w:rsid w:val="00456939"/>
    <w:rsid w:val="004669E5"/>
    <w:rsid w:val="00487A72"/>
    <w:rsid w:val="004A14DD"/>
    <w:rsid w:val="004A294F"/>
    <w:rsid w:val="004C7970"/>
    <w:rsid w:val="004D0C03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B3B53"/>
    <w:rsid w:val="005C0D52"/>
    <w:rsid w:val="005C2D38"/>
    <w:rsid w:val="005C377F"/>
    <w:rsid w:val="005D27A9"/>
    <w:rsid w:val="005E0734"/>
    <w:rsid w:val="005F0F60"/>
    <w:rsid w:val="005F3B8E"/>
    <w:rsid w:val="00602334"/>
    <w:rsid w:val="0062539C"/>
    <w:rsid w:val="006359DD"/>
    <w:rsid w:val="00640019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F605F"/>
    <w:rsid w:val="00703B81"/>
    <w:rsid w:val="00706455"/>
    <w:rsid w:val="00710720"/>
    <w:rsid w:val="007121B1"/>
    <w:rsid w:val="00712992"/>
    <w:rsid w:val="007208D8"/>
    <w:rsid w:val="00733D39"/>
    <w:rsid w:val="007513F9"/>
    <w:rsid w:val="00757F86"/>
    <w:rsid w:val="007722BD"/>
    <w:rsid w:val="007839D9"/>
    <w:rsid w:val="00793064"/>
    <w:rsid w:val="00795A30"/>
    <w:rsid w:val="007A19A8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5C27"/>
    <w:rsid w:val="0088501F"/>
    <w:rsid w:val="008B2E85"/>
    <w:rsid w:val="008D1A3C"/>
    <w:rsid w:val="008E73F2"/>
    <w:rsid w:val="00906FD7"/>
    <w:rsid w:val="00912876"/>
    <w:rsid w:val="00922271"/>
    <w:rsid w:val="00935DD7"/>
    <w:rsid w:val="00942EBB"/>
    <w:rsid w:val="00966E2D"/>
    <w:rsid w:val="00982B5B"/>
    <w:rsid w:val="00985602"/>
    <w:rsid w:val="009908A4"/>
    <w:rsid w:val="009B780B"/>
    <w:rsid w:val="009B7D20"/>
    <w:rsid w:val="009C0675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05C8"/>
    <w:rsid w:val="00A71926"/>
    <w:rsid w:val="00A72D6C"/>
    <w:rsid w:val="00A765DE"/>
    <w:rsid w:val="00A77A9D"/>
    <w:rsid w:val="00A863F8"/>
    <w:rsid w:val="00A939C9"/>
    <w:rsid w:val="00A951F4"/>
    <w:rsid w:val="00AA5B69"/>
    <w:rsid w:val="00AB610F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B21CC"/>
    <w:rsid w:val="00CD6CD1"/>
    <w:rsid w:val="00CE3C2F"/>
    <w:rsid w:val="00CF342F"/>
    <w:rsid w:val="00D016C6"/>
    <w:rsid w:val="00D06B6F"/>
    <w:rsid w:val="00D1566C"/>
    <w:rsid w:val="00D2108D"/>
    <w:rsid w:val="00D25190"/>
    <w:rsid w:val="00D31AB4"/>
    <w:rsid w:val="00D33C37"/>
    <w:rsid w:val="00D36006"/>
    <w:rsid w:val="00D40E57"/>
    <w:rsid w:val="00D427E6"/>
    <w:rsid w:val="00D50480"/>
    <w:rsid w:val="00D716C8"/>
    <w:rsid w:val="00D9031E"/>
    <w:rsid w:val="00DA266B"/>
    <w:rsid w:val="00DA30BD"/>
    <w:rsid w:val="00DA3459"/>
    <w:rsid w:val="00DC1D85"/>
    <w:rsid w:val="00DC500B"/>
    <w:rsid w:val="00DD69C1"/>
    <w:rsid w:val="00DF07F7"/>
    <w:rsid w:val="00DF3241"/>
    <w:rsid w:val="00E07876"/>
    <w:rsid w:val="00E13CED"/>
    <w:rsid w:val="00E33F8D"/>
    <w:rsid w:val="00E56316"/>
    <w:rsid w:val="00E748A9"/>
    <w:rsid w:val="00E77CDE"/>
    <w:rsid w:val="00E8128F"/>
    <w:rsid w:val="00E95028"/>
    <w:rsid w:val="00EA6EE7"/>
    <w:rsid w:val="00EB0935"/>
    <w:rsid w:val="00EB4F21"/>
    <w:rsid w:val="00EE441C"/>
    <w:rsid w:val="00EE5E1F"/>
    <w:rsid w:val="00EF59C0"/>
    <w:rsid w:val="00EF7607"/>
    <w:rsid w:val="00F00CEA"/>
    <w:rsid w:val="00F01233"/>
    <w:rsid w:val="00F26487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A72F7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B0F"/>
  </w:style>
  <w:style w:type="paragraph" w:styleId="ad">
    <w:name w:val="footer"/>
    <w:basedOn w:val="a"/>
    <w:link w:val="ae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B0F"/>
  </w:style>
  <w:style w:type="character" w:customStyle="1" w:styleId="a9">
    <w:name w:val="Абзац списка Знак"/>
    <w:link w:val="a8"/>
    <w:uiPriority w:val="34"/>
    <w:locked/>
    <w:rsid w:val="000B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0862-30A9-456A-98D0-E1C1926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14</cp:revision>
  <cp:lastPrinted>2018-11-01T06:40:00Z</cp:lastPrinted>
  <dcterms:created xsi:type="dcterms:W3CDTF">2020-05-29T12:31:00Z</dcterms:created>
  <dcterms:modified xsi:type="dcterms:W3CDTF">2024-02-14T07:22:00Z</dcterms:modified>
</cp:coreProperties>
</file>