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B" w:rsidRDefault="00B8794B" w:rsidP="005F4E61">
      <w:pPr>
        <w:jc w:val="right"/>
        <w:rPr>
          <w:sz w:val="24"/>
          <w:szCs w:val="24"/>
        </w:rPr>
      </w:pPr>
    </w:p>
    <w:p w:rsidR="00AA1C62" w:rsidRPr="00DB573D" w:rsidRDefault="00BD3645" w:rsidP="005F4E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245A7" w:rsidRDefault="00E245A7" w:rsidP="00E245A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Pr="002813AE" w:rsidRDefault="00C6209E" w:rsidP="00963478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</w:t>
      </w:r>
      <w:r w:rsidR="00011C86" w:rsidRPr="002813AE">
        <w:rPr>
          <w:b/>
          <w:sz w:val="24"/>
          <w:szCs w:val="24"/>
          <w:u w:val="single"/>
        </w:rPr>
        <w:t xml:space="preserve"> на включение в кадровый резерв для замещения должностей государственной гражданской службы Самарской области</w:t>
      </w:r>
      <w:r w:rsidR="00963478" w:rsidRPr="002813AE">
        <w:rPr>
          <w:b/>
          <w:sz w:val="24"/>
          <w:szCs w:val="24"/>
          <w:u w:val="single"/>
        </w:rPr>
        <w:t>:</w:t>
      </w:r>
      <w:r w:rsidR="00963478" w:rsidRPr="002813AE">
        <w:rPr>
          <w:b/>
          <w:sz w:val="24"/>
          <w:szCs w:val="24"/>
        </w:rPr>
        <w:t xml:space="preserve"> </w:t>
      </w:r>
    </w:p>
    <w:p w:rsidR="00963478" w:rsidRPr="002813AE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предварительного контроля в сфере закупок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2813AE">
        <w:rPr>
          <w:b/>
          <w:sz w:val="24"/>
          <w:szCs w:val="24"/>
        </w:rPr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Федеральный закон Российской Федерации от 27.07.2004 №79-ФЗ «О государственной гражданской </w:t>
      </w:r>
      <w:proofErr w:type="gramStart"/>
      <w:r w:rsidRPr="002813AE">
        <w:rPr>
          <w:sz w:val="24"/>
          <w:szCs w:val="24"/>
        </w:rPr>
        <w:t>службе  Российской</w:t>
      </w:r>
      <w:proofErr w:type="gramEnd"/>
      <w:r w:rsidRPr="002813AE">
        <w:rPr>
          <w:sz w:val="24"/>
          <w:szCs w:val="24"/>
        </w:rPr>
        <w:t xml:space="preserve">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документооборота.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sz w:val="24"/>
          <w:szCs w:val="24"/>
        </w:rPr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</w:t>
      </w:r>
      <w:r w:rsidRPr="002813AE">
        <w:rPr>
          <w:color w:val="E36C0A"/>
          <w:sz w:val="24"/>
          <w:szCs w:val="24"/>
        </w:rPr>
        <w:t xml:space="preserve"> </w:t>
      </w:r>
      <w:r w:rsidRPr="002813AE">
        <w:rPr>
          <w:sz w:val="24"/>
          <w:szCs w:val="24"/>
        </w:rPr>
        <w:t xml:space="preserve">«Об утверждении Положения о государственной инспекции финансового контроля Самарской области»; </w:t>
      </w:r>
    </w:p>
    <w:p w:rsidR="002813AE" w:rsidRPr="002813AE" w:rsidRDefault="00895307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895307">
        <w:rPr>
          <w:sz w:val="24"/>
          <w:szCs w:val="24"/>
        </w:rPr>
        <w:t>Распоряжение Губернатора Самарской области от 27.12.2023 № 323-р «Об утверждении Инструкцию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proofErr w:type="gramStart"/>
      <w:r w:rsidRPr="002813AE">
        <w:rPr>
          <w:sz w:val="24"/>
          <w:szCs w:val="24"/>
        </w:rPr>
        <w:t>Нормативно-правовые и иные акты</w:t>
      </w:r>
      <w:proofErr w:type="gramEnd"/>
      <w:r w:rsidRPr="002813AE">
        <w:rPr>
          <w:sz w:val="24"/>
          <w:szCs w:val="24"/>
        </w:rPr>
        <w:t xml:space="preserve">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контроля за процедурой закупки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Федеральный закон Российской Федерации от 27.07.2004 №79-ФЗ «О государственной </w:t>
      </w:r>
      <w:r w:rsidR="008E53ED">
        <w:rPr>
          <w:sz w:val="24"/>
          <w:szCs w:val="24"/>
        </w:rPr>
        <w:t xml:space="preserve">гражданской службе </w:t>
      </w:r>
      <w:r w:rsidRPr="002813AE">
        <w:rPr>
          <w:sz w:val="24"/>
          <w:szCs w:val="24"/>
        </w:rPr>
        <w:t>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lastRenderedPageBreak/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Pr="002813AE" w:rsidRDefault="002813AE" w:rsidP="002813AE">
      <w:pPr>
        <w:widowControl w:val="0"/>
        <w:shd w:val="clear" w:color="auto" w:fill="FFFFFF"/>
        <w:tabs>
          <w:tab w:val="left" w:pos="426"/>
        </w:tabs>
        <w:spacing w:line="300" w:lineRule="atLeast"/>
        <w:ind w:firstLine="0"/>
        <w:rPr>
          <w:sz w:val="24"/>
          <w:szCs w:val="24"/>
        </w:rPr>
      </w:pP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1.</w:t>
      </w:r>
      <w:r w:rsidRPr="002813AE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2.</w:t>
      </w:r>
      <w:r w:rsidRPr="002813AE">
        <w:rPr>
          <w:sz w:val="24"/>
          <w:szCs w:val="24"/>
        </w:rPr>
        <w:tab/>
      </w:r>
      <w:r w:rsidR="00895307" w:rsidRPr="00895307">
        <w:rPr>
          <w:sz w:val="24"/>
          <w:szCs w:val="24"/>
        </w:rPr>
        <w:t>Распоряжение Губернатора Самарской области от 27.12.2023 № 323-р «Об утверждении Инструкцию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3.</w:t>
      </w:r>
      <w:r w:rsidRPr="002813AE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4.</w:t>
      </w:r>
      <w:r w:rsidRPr="002813AE">
        <w:rPr>
          <w:sz w:val="24"/>
          <w:szCs w:val="24"/>
        </w:rPr>
        <w:tab/>
      </w:r>
      <w:r w:rsidR="008E53ED" w:rsidRPr="002813AE">
        <w:rPr>
          <w:sz w:val="24"/>
          <w:szCs w:val="24"/>
        </w:rPr>
        <w:t>Нормативно-правовые и иные акты,</w:t>
      </w:r>
      <w:r w:rsidRPr="002813AE">
        <w:rPr>
          <w:sz w:val="24"/>
          <w:szCs w:val="24"/>
        </w:rPr>
        <w:t xml:space="preserve">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Вид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lastRenderedPageBreak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Российской Федерации от 27.07.2004 №79-ФЗ «О государственной гражданской службе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Default="002813AE" w:rsidP="0096347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Область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Вид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C84" w:rsidRDefault="00297C84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97C84" w:rsidRPr="00297C84" w:rsidRDefault="00297C84" w:rsidP="0096347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1.</w:t>
      </w:r>
      <w:r w:rsidRPr="00297C84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2.</w:t>
      </w:r>
      <w:r w:rsidRPr="00297C84">
        <w:rPr>
          <w:sz w:val="24"/>
          <w:szCs w:val="24"/>
        </w:rPr>
        <w:tab/>
      </w:r>
      <w:r w:rsidR="00895307" w:rsidRPr="00895307">
        <w:rPr>
          <w:sz w:val="24"/>
          <w:szCs w:val="24"/>
        </w:rPr>
        <w:t>Распоряжение Губернатора Самарской области от 27.12.2023 № 323-р «Об утверждении Инструкцию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3.</w:t>
      </w:r>
      <w:r w:rsidRPr="00297C84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4.</w:t>
      </w:r>
      <w:r w:rsidRPr="00297C84">
        <w:rPr>
          <w:sz w:val="24"/>
          <w:szCs w:val="24"/>
        </w:rPr>
        <w:tab/>
        <w:t>Нормативно-правовые и иные акты</w:t>
      </w:r>
      <w:r w:rsidR="008E53ED">
        <w:rPr>
          <w:sz w:val="24"/>
          <w:szCs w:val="24"/>
        </w:rPr>
        <w:t>,</w:t>
      </w:r>
      <w:r w:rsidRPr="00297C84">
        <w:rPr>
          <w:sz w:val="24"/>
          <w:szCs w:val="24"/>
        </w:rPr>
        <w:t xml:space="preserve">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D1854" w:rsidRDefault="009D1854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011C86" w:rsidRPr="00011C86" w:rsidRDefault="00C6209E" w:rsidP="00011C8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Лицам</w:t>
      </w:r>
      <w:r w:rsidR="00011C86" w:rsidRPr="00011C86">
        <w:rPr>
          <w:b/>
          <w:sz w:val="24"/>
          <w:szCs w:val="24"/>
          <w:u w:val="single"/>
        </w:rPr>
        <w:t xml:space="preserve">, претендующим на включение в кадровый резерв для замещения должностей государственной гражданской службы Самарской области: 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консультант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кон</w:t>
      </w:r>
      <w:r w:rsidR="00011C86"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011C86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D3645">
        <w:rPr>
          <w:b/>
          <w:i/>
          <w:sz w:val="24"/>
          <w:szCs w:val="24"/>
        </w:rPr>
        <w:t>консультант</w:t>
      </w:r>
      <w:r w:rsidR="00C6209E">
        <w:rPr>
          <w:b/>
          <w:i/>
          <w:sz w:val="24"/>
          <w:szCs w:val="24"/>
        </w:rPr>
        <w:t>а</w:t>
      </w:r>
      <w:r w:rsidRPr="00BD3645">
        <w:rPr>
          <w:b/>
          <w:i/>
          <w:sz w:val="24"/>
          <w:szCs w:val="24"/>
        </w:rPr>
        <w:t xml:space="preserve"> кон</w:t>
      </w:r>
      <w:r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специалис</w:t>
      </w:r>
      <w:r w:rsidR="00011C86" w:rsidRPr="00BD364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кон</w:t>
      </w:r>
      <w:r w:rsidR="00011C86"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9E252E" w:rsidRDefault="009E252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главного </w:t>
      </w:r>
      <w:r w:rsidRPr="009E252E">
        <w:rPr>
          <w:b/>
          <w:i/>
          <w:sz w:val="24"/>
          <w:szCs w:val="24"/>
        </w:rPr>
        <w:t>консультанта административно-аналитического управления государственной инспекции финансового контроля Самарской области;</w:t>
      </w:r>
    </w:p>
    <w:p w:rsidR="00011C86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D3645">
        <w:rPr>
          <w:b/>
          <w:i/>
          <w:sz w:val="24"/>
          <w:szCs w:val="24"/>
        </w:rPr>
        <w:t>консультант</w:t>
      </w:r>
      <w:r w:rsidR="00C6209E">
        <w:rPr>
          <w:b/>
          <w:i/>
          <w:sz w:val="24"/>
          <w:szCs w:val="24"/>
        </w:rPr>
        <w:t>а</w:t>
      </w:r>
      <w:r w:rsidRPr="00BD36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административно-аналитического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специалис</w:t>
      </w:r>
      <w:r w:rsidR="00011C86" w:rsidRPr="00BD364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административно-аналитического управления государственной инспекции финансового контроля Самарской области.</w:t>
      </w:r>
    </w:p>
    <w:p w:rsidR="00011C86" w:rsidRDefault="00011C86" w:rsidP="00011C86">
      <w:pPr>
        <w:rPr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8452F8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highlight w:val="yellow"/>
        </w:rPr>
      </w:pPr>
      <w:r w:rsidRPr="003A5089">
        <w:rPr>
          <w:b/>
          <w:sz w:val="24"/>
          <w:szCs w:val="24"/>
        </w:rPr>
        <w:t>«Регулирование финансовой де</w:t>
      </w:r>
      <w:r w:rsidR="008452F8">
        <w:rPr>
          <w:b/>
          <w:sz w:val="24"/>
          <w:szCs w:val="24"/>
        </w:rPr>
        <w:t>ятельности и финансовых рынков»,</w:t>
      </w:r>
      <w:r w:rsidR="008452F8" w:rsidRPr="008452F8">
        <w:rPr>
          <w:b/>
          <w:sz w:val="24"/>
          <w:szCs w:val="24"/>
          <w:highlight w:val="yellow"/>
        </w:rPr>
        <w:t xml:space="preserve"> </w:t>
      </w:r>
    </w:p>
    <w:p w:rsidR="00011C86" w:rsidRPr="008452F8" w:rsidRDefault="008452F8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sz w:val="24"/>
          <w:szCs w:val="24"/>
        </w:rPr>
        <w:t>«Управление в сфере архивного дела и делопроизводства»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8452F8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</w:t>
      </w:r>
      <w:r w:rsidR="008452F8">
        <w:rPr>
          <w:b/>
          <w:sz w:val="24"/>
          <w:szCs w:val="24"/>
        </w:rPr>
        <w:t>,</w:t>
      </w:r>
    </w:p>
    <w:p w:rsidR="009D1854" w:rsidRPr="008452F8" w:rsidRDefault="008452F8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color w:val="000000"/>
          <w:sz w:val="24"/>
          <w:szCs w:val="24"/>
        </w:rPr>
        <w:t>«Комплектование и документационное обеспечение управления»</w:t>
      </w:r>
    </w:p>
    <w:p w:rsidR="00011C86" w:rsidRPr="00DB573D" w:rsidRDefault="00011C86" w:rsidP="00011C86">
      <w:pPr>
        <w:pStyle w:val="Default"/>
        <w:jc w:val="both"/>
      </w:pPr>
    </w:p>
    <w:p w:rsidR="00011C86" w:rsidRDefault="00011C86" w:rsidP="00011C8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B573D">
        <w:t xml:space="preserve">Бюджетный кодекс Российской Федерации </w:t>
      </w:r>
      <w:r w:rsidRPr="00DB573D">
        <w:rPr>
          <w:bCs/>
        </w:rPr>
        <w:t>от 31.07.1998 № 145-ФЗ</w:t>
      </w:r>
      <w:r>
        <w:rPr>
          <w:color w:val="auto"/>
        </w:rPr>
        <w:t>;</w:t>
      </w:r>
    </w:p>
    <w:p w:rsidR="00011C86" w:rsidRPr="00DB573D" w:rsidRDefault="00011C86" w:rsidP="00011C86">
      <w:pPr>
        <w:pStyle w:val="Default"/>
        <w:numPr>
          <w:ilvl w:val="0"/>
          <w:numId w:val="1"/>
        </w:numPr>
        <w:ind w:left="0" w:firstLine="349"/>
        <w:jc w:val="both"/>
        <w:rPr>
          <w:color w:val="auto"/>
        </w:rPr>
      </w:pPr>
      <w:r>
        <w:rPr>
          <w:color w:val="auto"/>
        </w:rPr>
        <w:t xml:space="preserve">Кодекс </w:t>
      </w:r>
      <w:r w:rsidRPr="00DB573D">
        <w:t>Российской Федерации</w:t>
      </w:r>
      <w:r>
        <w:t xml:space="preserve"> </w:t>
      </w:r>
      <w:r>
        <w:rPr>
          <w:color w:val="auto"/>
        </w:rPr>
        <w:t xml:space="preserve">об административных правонарушениях </w:t>
      </w:r>
      <w:r>
        <w:t>от 30.12.2001 № 195-ФЗ;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Федерации»;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 законы о федеральном бюджете;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</w:t>
      </w:r>
      <w:r>
        <w:rPr>
          <w:rFonts w:ascii="Times New Roman" w:hAnsi="Times New Roman" w:cs="Times New Roman"/>
          <w:sz w:val="24"/>
          <w:szCs w:val="24"/>
        </w:rPr>
        <w:t>бе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25.12.2008 </w:t>
      </w:r>
      <w:r w:rsidR="00F8516B">
        <w:rPr>
          <w:rFonts w:ascii="Times New Roman" w:hAnsi="Times New Roman" w:cs="Times New Roman"/>
          <w:sz w:val="24"/>
          <w:szCs w:val="24"/>
        </w:rPr>
        <w:t>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учёте»;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</w:t>
      </w:r>
    </w:p>
    <w:p w:rsidR="00011C86" w:rsidRPr="00DB573D" w:rsidRDefault="00B95EFC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1C86" w:rsidRPr="00DB573D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  <w:r w:rsidR="00011C86" w:rsidRPr="00DB573D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B57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организациях»; 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BE60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03.03.1998 № 224 «Об обеспечении взаимодействия государственных органов в борьбе с правонарушениями в сфере э</w:t>
      </w:r>
      <w:r>
        <w:rPr>
          <w:rFonts w:ascii="Times New Roman" w:hAnsi="Times New Roman" w:cs="Times New Roman"/>
          <w:sz w:val="24"/>
          <w:szCs w:val="24"/>
        </w:rPr>
        <w:t>кономики»;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01.07.2013 № 65н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011C86" w:rsidRPr="005F4E61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Минфина Р</w:t>
      </w:r>
      <w:r w:rsidRPr="005F4E61">
        <w:rPr>
          <w:rFonts w:ascii="Times New Roman" w:hAnsi="Times New Roman" w:cs="Times New Roman"/>
          <w:sz w:val="24"/>
          <w:szCs w:val="24"/>
        </w:rPr>
        <w:t>оссии от 28.12.2010 № 191н «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011C86" w:rsidRDefault="00011C86" w:rsidP="00011C86">
      <w:pPr>
        <w:ind w:firstLine="0"/>
        <w:rPr>
          <w:b/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8452F8" w:rsidRPr="008452F8" w:rsidRDefault="008452F8" w:rsidP="008452F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452F8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8452F8" w:rsidRPr="008452F8" w:rsidRDefault="008452F8" w:rsidP="008452F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sz w:val="24"/>
          <w:szCs w:val="24"/>
        </w:rPr>
        <w:t xml:space="preserve">«Регулирование финансовой деятельности и финансовых рынков», </w:t>
      </w:r>
    </w:p>
    <w:p w:rsidR="008452F8" w:rsidRPr="008452F8" w:rsidRDefault="008452F8" w:rsidP="008452F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sz w:val="24"/>
          <w:szCs w:val="24"/>
        </w:rPr>
        <w:t>«Управление в сфере архивного дела и делопроизводства»</w:t>
      </w:r>
    </w:p>
    <w:p w:rsidR="008452F8" w:rsidRPr="008452F8" w:rsidRDefault="008452F8" w:rsidP="008452F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452F8">
        <w:rPr>
          <w:sz w:val="24"/>
          <w:szCs w:val="24"/>
        </w:rPr>
        <w:t xml:space="preserve">Вид профессиональной служебной деятельности служащего: </w:t>
      </w:r>
    </w:p>
    <w:p w:rsidR="008452F8" w:rsidRPr="008452F8" w:rsidRDefault="008452F8" w:rsidP="008452F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sz w:val="24"/>
          <w:szCs w:val="24"/>
        </w:rPr>
        <w:t>«Осуществление деятельности по контролю и надзору в финансово-бюджетной сфере»,</w:t>
      </w:r>
    </w:p>
    <w:p w:rsidR="00011C86" w:rsidRDefault="008452F8" w:rsidP="008452F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8452F8">
        <w:rPr>
          <w:b/>
          <w:sz w:val="24"/>
          <w:szCs w:val="24"/>
        </w:rPr>
        <w:t>«Комплектование и документационное обеспечение управления»</w:t>
      </w:r>
    </w:p>
    <w:p w:rsidR="008452F8" w:rsidRPr="00DB573D" w:rsidRDefault="008452F8" w:rsidP="008452F8">
      <w:pPr>
        <w:autoSpaceDE w:val="0"/>
        <w:autoSpaceDN w:val="0"/>
        <w:adjustRightInd w:val="0"/>
        <w:jc w:val="center"/>
        <w:rPr>
          <w:b/>
        </w:rPr>
      </w:pP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80-ГД </w:t>
      </w:r>
      <w:r w:rsidRPr="00DB573D">
        <w:rPr>
          <w:rFonts w:ascii="Times New Roman" w:hAnsi="Times New Roman" w:cs="Times New Roman"/>
          <w:sz w:val="24"/>
          <w:szCs w:val="24"/>
        </w:rPr>
        <w:br/>
        <w:t>«О П</w:t>
      </w:r>
      <w:r>
        <w:rPr>
          <w:rFonts w:ascii="Times New Roman" w:hAnsi="Times New Roman" w:cs="Times New Roman"/>
          <w:sz w:val="24"/>
          <w:szCs w:val="24"/>
        </w:rPr>
        <w:t>равительстве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28.12.2005 № 235-ГД «О бюджетном устройстве и бюджетно</w:t>
      </w:r>
      <w:r>
        <w:rPr>
          <w:rFonts w:ascii="Times New Roman" w:hAnsi="Times New Roman" w:cs="Times New Roman"/>
          <w:sz w:val="24"/>
          <w:szCs w:val="24"/>
        </w:rPr>
        <w:t>м процессе 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2020</w:t>
      </w:r>
      <w:r>
        <w:rPr>
          <w:rFonts w:ascii="Times New Roman" w:hAnsi="Times New Roman" w:cs="Times New Roman"/>
          <w:sz w:val="24"/>
          <w:szCs w:val="24"/>
        </w:rPr>
        <w:t xml:space="preserve"> годах»;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</w:t>
      </w:r>
      <w:r>
        <w:rPr>
          <w:rFonts w:ascii="Times New Roman" w:hAnsi="Times New Roman" w:cs="Times New Roman"/>
          <w:sz w:val="24"/>
          <w:szCs w:val="24"/>
        </w:rPr>
        <w:t>ой области об областном бюджете;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Самарской области о</w:t>
      </w:r>
      <w:r>
        <w:rPr>
          <w:rFonts w:ascii="Times New Roman" w:hAnsi="Times New Roman" w:cs="Times New Roman"/>
          <w:sz w:val="24"/>
          <w:szCs w:val="24"/>
        </w:rPr>
        <w:t>б исполнении областного бюджета;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06.04.2005 № 103-ГД </w:t>
      </w:r>
      <w:r w:rsidRPr="00DB573D">
        <w:rPr>
          <w:rFonts w:ascii="Times New Roman" w:hAnsi="Times New Roman" w:cs="Times New Roman"/>
          <w:sz w:val="24"/>
          <w:szCs w:val="24"/>
        </w:rPr>
        <w:t>«О государственной гражданской службе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</w:t>
      </w:r>
      <w:r>
        <w:rPr>
          <w:rFonts w:ascii="Times New Roman" w:hAnsi="Times New Roman" w:cs="Times New Roman"/>
          <w:sz w:val="24"/>
          <w:szCs w:val="24"/>
        </w:rPr>
        <w:t>амарской области от 10.03.2009 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23-ГД </w:t>
      </w:r>
      <w:r w:rsidRPr="00DB573D">
        <w:rPr>
          <w:rFonts w:ascii="Times New Roman" w:hAnsi="Times New Roman" w:cs="Times New Roman"/>
          <w:sz w:val="24"/>
          <w:szCs w:val="24"/>
        </w:rPr>
        <w:t>«О противодействии коррупции в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05.03.2013 № 15-ГД </w:t>
      </w:r>
      <w:r w:rsidRPr="00DB573D">
        <w:rPr>
          <w:rFonts w:ascii="Times New Roman" w:hAnsi="Times New Roman" w:cs="Times New Roman"/>
          <w:sz w:val="24"/>
          <w:szCs w:val="24"/>
        </w:rPr>
        <w:t>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области»; 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begin"/>
      </w:r>
      <w:r w:rsidRPr="00DB573D">
        <w:rPr>
          <w:rFonts w:ascii="Times New Roman" w:hAnsi="Times New Roman" w:cs="Times New Roman"/>
          <w:sz w:val="24"/>
          <w:szCs w:val="24"/>
        </w:rPr>
        <w:instrText xml:space="preserve"> HYPERLINK "consultantplus://offline/ref=54F3CB5A89FBC97363A71F411EF8CF695EA7456DE6AF8C6DAD284AC0999ED954D4AFD54BD31EC109C228C7S8z4L" </w:instrTex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03.04.2002 № 15-ГД «О порядке управления и распоряжения собственностью Самарской области»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6869D3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Губернатора 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от 18.12.2009 № </w:t>
      </w:r>
      <w:r w:rsidRPr="00DB573D">
        <w:rPr>
          <w:rFonts w:ascii="Times New Roman" w:hAnsi="Times New Roman" w:cs="Times New Roman"/>
          <w:sz w:val="24"/>
          <w:szCs w:val="24"/>
        </w:rPr>
        <w:t>120</w:t>
      </w:r>
      <w:r w:rsidRPr="00DB573D">
        <w:rPr>
          <w:rFonts w:ascii="Times New Roman" w:hAnsi="Times New Roman" w:cs="Times New Roman"/>
          <w:sz w:val="24"/>
          <w:szCs w:val="24"/>
        </w:rPr>
        <w:br/>
        <w:t xml:space="preserve">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</w:t>
      </w:r>
      <w:r w:rsidRPr="006869D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характера»;</w:t>
      </w:r>
    </w:p>
    <w:p w:rsidR="00011C86" w:rsidRPr="006869D3" w:rsidRDefault="00011C86" w:rsidP="00011C86">
      <w:pPr>
        <w:numPr>
          <w:ilvl w:val="0"/>
          <w:numId w:val="5"/>
        </w:numPr>
        <w:ind w:left="0" w:firstLine="709"/>
        <w:contextualSpacing/>
        <w:rPr>
          <w:sz w:val="24"/>
          <w:szCs w:val="24"/>
        </w:rPr>
      </w:pPr>
      <w:r w:rsidRPr="006869D3">
        <w:rPr>
          <w:sz w:val="24"/>
          <w:szCs w:val="24"/>
        </w:rPr>
        <w:t xml:space="preserve">Постановление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области».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области от 14.11.2013 № 623 «Об </w:t>
      </w:r>
      <w:r w:rsidRPr="00DB573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государственной программы Самарской области «Управление государственными финансами и развитие межбюджетных </w:t>
      </w:r>
      <w:r>
        <w:rPr>
          <w:rFonts w:ascii="Times New Roman" w:hAnsi="Times New Roman" w:cs="Times New Roman"/>
          <w:sz w:val="24"/>
          <w:szCs w:val="24"/>
        </w:rPr>
        <w:t>отношений» на 2014 - 2020 годы»;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23.12.2010 № 686 «О порядке ведения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</w:t>
      </w:r>
      <w:r w:rsidR="003641D2">
        <w:rPr>
          <w:rFonts w:ascii="Times New Roman" w:hAnsi="Times New Roman" w:cs="Times New Roman"/>
          <w:sz w:val="24"/>
          <w:szCs w:val="24"/>
        </w:rPr>
        <w:t>кой области от 21.11.2008 № 447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министерстве управления финансами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27.12.2018 № 847 «Об утверждении Порядка осуществления полномочий государственной инспекцией финансового контроля Самарской области по внутреннему государственному финансовому контролю»;</w:t>
      </w:r>
    </w:p>
    <w:p w:rsidR="00011C86" w:rsidRPr="001F0FFC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Самарской области от 09.12.2015 № 820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F0FFC">
        <w:rPr>
          <w:rFonts w:ascii="Times New Roman" w:eastAsia="Calibri" w:hAnsi="Times New Roman" w:cs="Times New Roman"/>
          <w:sz w:val="24"/>
          <w:szCs w:val="24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</w:t>
      </w:r>
      <w:r>
        <w:rPr>
          <w:rFonts w:ascii="Times New Roman" w:eastAsia="Calibri" w:hAnsi="Times New Roman" w:cs="Times New Roman"/>
          <w:sz w:val="24"/>
          <w:szCs w:val="24"/>
        </w:rPr>
        <w:t>лнения государственного задания».</w:t>
      </w:r>
    </w:p>
    <w:p w:rsidR="00011C86" w:rsidRPr="003A5089" w:rsidRDefault="00B95EFC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11.12.2013 № 749 «Об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областного бюджета, главным администратором (администратором) доходов областного бюджета, главным администратором (администратором) источников финансирования дефицита областного бюджета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3A5089" w:rsidRDefault="00B95EFC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14.12.2010 № 642 «Об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области, утвержденный постановлением Правительства Самарской области от 28.05.2008  № 173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равительства Самарской области от 14.12.2010 № 641 «Об утверждении порядка определения видов особо ценного движимого имущества государственного бюджетного и автономного учреждения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23.03.2011 № 99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автономных, бюджетных и казенных учреждений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13.07.2011 № 324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органами исполнительной власти Самарской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собственника имущества государственных унитарных (казенных) предприятий Самарской области</w:t>
      </w:r>
      <w:r w:rsidRPr="00DB573D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</w:t>
      </w:r>
      <w:r w:rsidRPr="00DB573D">
        <w:rPr>
          <w:rFonts w:ascii="Times New Roman" w:hAnsi="Times New Roman" w:cs="Times New Roman"/>
          <w:sz w:val="24"/>
          <w:szCs w:val="24"/>
        </w:rPr>
        <w:t>убернатора Самарской области от 2</w:t>
      </w:r>
      <w:r w:rsidR="008452F8">
        <w:rPr>
          <w:rFonts w:ascii="Times New Roman" w:hAnsi="Times New Roman" w:cs="Times New Roman"/>
          <w:sz w:val="24"/>
          <w:szCs w:val="24"/>
        </w:rPr>
        <w:t>7</w:t>
      </w:r>
      <w:r w:rsidRPr="00DB573D">
        <w:rPr>
          <w:rFonts w:ascii="Times New Roman" w:hAnsi="Times New Roman" w:cs="Times New Roman"/>
          <w:sz w:val="24"/>
          <w:szCs w:val="24"/>
        </w:rPr>
        <w:t>.</w:t>
      </w:r>
      <w:r w:rsidR="008452F8">
        <w:rPr>
          <w:rFonts w:ascii="Times New Roman" w:hAnsi="Times New Roman" w:cs="Times New Roman"/>
          <w:sz w:val="24"/>
          <w:szCs w:val="24"/>
        </w:rPr>
        <w:t>12</w:t>
      </w:r>
      <w:r w:rsidRPr="00DB573D">
        <w:rPr>
          <w:rFonts w:ascii="Times New Roman" w:hAnsi="Times New Roman" w:cs="Times New Roman"/>
          <w:sz w:val="24"/>
          <w:szCs w:val="24"/>
        </w:rPr>
        <w:t>.20</w:t>
      </w:r>
      <w:r w:rsidR="008452F8">
        <w:rPr>
          <w:rFonts w:ascii="Times New Roman" w:hAnsi="Times New Roman" w:cs="Times New Roman"/>
          <w:sz w:val="24"/>
          <w:szCs w:val="24"/>
        </w:rPr>
        <w:t>23</w:t>
      </w:r>
      <w:r w:rsidRPr="00DB573D">
        <w:rPr>
          <w:rFonts w:ascii="Times New Roman" w:hAnsi="Times New Roman" w:cs="Times New Roman"/>
          <w:sz w:val="24"/>
          <w:szCs w:val="24"/>
        </w:rPr>
        <w:t xml:space="preserve"> № </w:t>
      </w:r>
      <w:r w:rsidR="008452F8">
        <w:rPr>
          <w:rFonts w:ascii="Times New Roman" w:hAnsi="Times New Roman" w:cs="Times New Roman"/>
          <w:sz w:val="24"/>
          <w:szCs w:val="24"/>
        </w:rPr>
        <w:t>323</w:t>
      </w:r>
      <w:r w:rsidRPr="00DB573D">
        <w:rPr>
          <w:rFonts w:ascii="Times New Roman" w:hAnsi="Times New Roman" w:cs="Times New Roman"/>
          <w:sz w:val="24"/>
          <w:szCs w:val="24"/>
        </w:rPr>
        <w:t xml:space="preserve">-р «Об утверждении </w:t>
      </w:r>
      <w:hyperlink w:anchor="P32" w:history="1">
        <w:r w:rsidRPr="00DB573D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</w:t>
      </w:r>
      <w:r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11C86" w:rsidRPr="00EA6584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B573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09.03.2011 № 49-р «Об утверждении Кодекса этики и служебного поведения государственных гражданских служащих Самарской области»; </w: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6584">
        <w:rPr>
          <w:rFonts w:ascii="Times New Roman" w:hAnsi="Times New Roman" w:cs="Times New Roman"/>
          <w:sz w:val="24"/>
          <w:szCs w:val="24"/>
        </w:rPr>
        <w:instrText xml:space="preserve"> HYPERLINK "consultantplus://offline/ref=93DF0A652AEA80AC17F44E207EB681F1A1CE78855643BA5E5D0DD2367C026279FF835B2B2FA4643FAD9C24b2OBL" </w:instrTex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A6584">
        <w:rPr>
          <w:rFonts w:ascii="Times New Roman" w:hAnsi="Times New Roman" w:cs="Times New Roman"/>
          <w:sz w:val="24"/>
          <w:szCs w:val="24"/>
        </w:rPr>
        <w:t>Распоряжение Правительства Самарской области от 23.12.2009 № 333-р  «Об утверждении Регламента взаимодействия министерства управления финансами Самарской области, контрольного департамента Самарской области, Главного управления организации торгов Самарской области, главных распорядителей средств областного бюджета, государственных заказчиков, являющихся органами государственной власти  и казенными учреждениями Самарской области, бюджетных учреждений Самарской области с государственной инспекцией финансового контроля Самарской области при осуществлении контрольных полномочий»</w:t>
      </w:r>
      <w:r w:rsidR="000D57C0" w:rsidRPr="00EA6584">
        <w:rPr>
          <w:rFonts w:ascii="Times New Roman" w:hAnsi="Times New Roman" w:cs="Times New Roman"/>
          <w:sz w:val="24"/>
          <w:szCs w:val="24"/>
        </w:rPr>
        <w:fldChar w:fldCharType="end"/>
      </w:r>
      <w:r w:rsidRPr="00EA6584">
        <w:rPr>
          <w:rFonts w:ascii="Times New Roman" w:hAnsi="Times New Roman" w:cs="Times New Roman"/>
          <w:sz w:val="24"/>
          <w:szCs w:val="24"/>
        </w:rPr>
        <w:t>;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министерства управления финансами Самарской области от 23.04.2009 № 01-21/16 «Об утверждении Порядка составления и ведения сводной бюджетной росписи </w:t>
      </w:r>
      <w:r w:rsidRPr="00DB573D">
        <w:rPr>
          <w:rFonts w:ascii="Times New Roman" w:hAnsi="Times New Roman" w:cs="Times New Roman"/>
          <w:sz w:val="24"/>
          <w:szCs w:val="24"/>
        </w:rPr>
        <w:lastRenderedPageBreak/>
        <w:t xml:space="preserve">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обязательств»;</w:t>
      </w:r>
    </w:p>
    <w:p w:rsidR="00963478" w:rsidRDefault="00011C86" w:rsidP="008F737D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министерства управления ф</w:t>
      </w:r>
      <w:r>
        <w:rPr>
          <w:rFonts w:ascii="Times New Roman" w:hAnsi="Times New Roman" w:cs="Times New Roman"/>
          <w:sz w:val="24"/>
          <w:szCs w:val="24"/>
        </w:rPr>
        <w:t>инансами Самарской области от 27</w:t>
      </w:r>
      <w:r w:rsidRPr="00DB5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 № 01-07/60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</w:t>
      </w:r>
      <w:r>
        <w:rPr>
          <w:rFonts w:ascii="Times New Roman" w:hAnsi="Times New Roman" w:cs="Times New Roman"/>
          <w:sz w:val="24"/>
          <w:szCs w:val="24"/>
        </w:rPr>
        <w:t>ции расходов Самарской области».</w:t>
      </w:r>
    </w:p>
    <w:p w:rsidR="009D1854" w:rsidRDefault="009D1854" w:rsidP="009D18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1854" w:rsidRPr="009D1854" w:rsidRDefault="009D1854" w:rsidP="009D1854">
      <w:pPr>
        <w:tabs>
          <w:tab w:val="left" w:pos="284"/>
          <w:tab w:val="left" w:pos="426"/>
          <w:tab w:val="left" w:pos="993"/>
          <w:tab w:val="left" w:pos="1134"/>
        </w:tabs>
        <w:ind w:firstLine="0"/>
        <w:contextualSpacing/>
        <w:rPr>
          <w:rFonts w:eastAsia="Calibri"/>
          <w:strike/>
          <w:sz w:val="24"/>
          <w:szCs w:val="24"/>
          <w:lang w:val="x-none" w:eastAsia="en-US"/>
        </w:rPr>
      </w:pPr>
      <w:bookmarkStart w:id="0" w:name="_GoBack"/>
      <w:bookmarkEnd w:id="0"/>
    </w:p>
    <w:p w:rsidR="009D1854" w:rsidRPr="009D1854" w:rsidRDefault="009D1854" w:rsidP="009D1854">
      <w:pPr>
        <w:pStyle w:val="ConsPlusNormal"/>
        <w:rPr>
          <w:rFonts w:ascii="Times New Roman" w:hAnsi="Times New Roman" w:cs="Times New Roman"/>
          <w:b/>
          <w:sz w:val="24"/>
          <w:szCs w:val="24"/>
          <w:lang w:val="x-none"/>
        </w:rPr>
      </w:pPr>
    </w:p>
    <w:sectPr w:rsidR="009D1854" w:rsidRPr="009D1854" w:rsidSect="00970DAB">
      <w:headerReference w:type="default" r:id="rId11"/>
      <w:pgSz w:w="11906" w:h="16838"/>
      <w:pgMar w:top="142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FC" w:rsidRDefault="00B95EFC" w:rsidP="005B6E6F">
      <w:r>
        <w:separator/>
      </w:r>
    </w:p>
  </w:endnote>
  <w:endnote w:type="continuationSeparator" w:id="0">
    <w:p w:rsidR="00B95EFC" w:rsidRDefault="00B95EFC" w:rsidP="005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FC" w:rsidRDefault="00B95EFC" w:rsidP="005B6E6F">
      <w:r>
        <w:separator/>
      </w:r>
    </w:p>
  </w:footnote>
  <w:footnote w:type="continuationSeparator" w:id="0">
    <w:p w:rsidR="00B95EFC" w:rsidRDefault="00B95EFC" w:rsidP="005B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60385"/>
      <w:docPartObj>
        <w:docPartGallery w:val="Page Numbers (Top of Page)"/>
        <w:docPartUnique/>
      </w:docPartObj>
    </w:sdtPr>
    <w:sdtEndPr/>
    <w:sdtContent>
      <w:p w:rsidR="005B6E6F" w:rsidRDefault="000D57C0">
        <w:pPr>
          <w:pStyle w:val="a4"/>
          <w:jc w:val="center"/>
        </w:pPr>
        <w:r>
          <w:fldChar w:fldCharType="begin"/>
        </w:r>
        <w:r w:rsidR="008F2ACD">
          <w:instrText xml:space="preserve"> PAGE   \* MERGEFORMAT </w:instrText>
        </w:r>
        <w:r>
          <w:fldChar w:fldCharType="separate"/>
        </w:r>
        <w:r w:rsidR="008953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6E6F" w:rsidRDefault="005B6E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5D8"/>
    <w:multiLevelType w:val="hybridMultilevel"/>
    <w:tmpl w:val="FA7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115"/>
    <w:multiLevelType w:val="hybridMultilevel"/>
    <w:tmpl w:val="9D72A44C"/>
    <w:lvl w:ilvl="0" w:tplc="F48AD8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" w15:restartNumberingAfterBreak="0">
    <w:nsid w:val="2F9F26CD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2499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F728B0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D3A"/>
    <w:multiLevelType w:val="hybridMultilevel"/>
    <w:tmpl w:val="392A5214"/>
    <w:lvl w:ilvl="0" w:tplc="49FCAE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447E"/>
    <w:multiLevelType w:val="hybridMultilevel"/>
    <w:tmpl w:val="C38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C1"/>
    <w:multiLevelType w:val="hybridMultilevel"/>
    <w:tmpl w:val="1BD400B0"/>
    <w:lvl w:ilvl="0" w:tplc="B8BA5AA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2"/>
    <w:rsid w:val="00011C86"/>
    <w:rsid w:val="00037157"/>
    <w:rsid w:val="000B5997"/>
    <w:rsid w:val="000D3443"/>
    <w:rsid w:val="000D57C0"/>
    <w:rsid w:val="000F2683"/>
    <w:rsid w:val="00106ECD"/>
    <w:rsid w:val="001227F1"/>
    <w:rsid w:val="001F0FFC"/>
    <w:rsid w:val="00206E04"/>
    <w:rsid w:val="0020767E"/>
    <w:rsid w:val="0022377D"/>
    <w:rsid w:val="00230E64"/>
    <w:rsid w:val="002813AE"/>
    <w:rsid w:val="00297C84"/>
    <w:rsid w:val="002B60B0"/>
    <w:rsid w:val="002E0CAE"/>
    <w:rsid w:val="002F55EF"/>
    <w:rsid w:val="003641D2"/>
    <w:rsid w:val="0039312D"/>
    <w:rsid w:val="003A5089"/>
    <w:rsid w:val="003F24C3"/>
    <w:rsid w:val="00406690"/>
    <w:rsid w:val="00424663"/>
    <w:rsid w:val="00461D9A"/>
    <w:rsid w:val="00481764"/>
    <w:rsid w:val="00534A3D"/>
    <w:rsid w:val="0053592E"/>
    <w:rsid w:val="0055429E"/>
    <w:rsid w:val="00566C33"/>
    <w:rsid w:val="00585B0E"/>
    <w:rsid w:val="005B6E6F"/>
    <w:rsid w:val="005C5132"/>
    <w:rsid w:val="005F4E61"/>
    <w:rsid w:val="005F79B6"/>
    <w:rsid w:val="00600377"/>
    <w:rsid w:val="00647658"/>
    <w:rsid w:val="0065610E"/>
    <w:rsid w:val="00657D97"/>
    <w:rsid w:val="00671F8A"/>
    <w:rsid w:val="00673293"/>
    <w:rsid w:val="00683F20"/>
    <w:rsid w:val="006869D3"/>
    <w:rsid w:val="00690A8A"/>
    <w:rsid w:val="006C2B2B"/>
    <w:rsid w:val="00715016"/>
    <w:rsid w:val="007509CD"/>
    <w:rsid w:val="007648B5"/>
    <w:rsid w:val="007D129F"/>
    <w:rsid w:val="00805883"/>
    <w:rsid w:val="00834E5E"/>
    <w:rsid w:val="00842A76"/>
    <w:rsid w:val="008452F8"/>
    <w:rsid w:val="00853364"/>
    <w:rsid w:val="00872DEA"/>
    <w:rsid w:val="008875CA"/>
    <w:rsid w:val="00895307"/>
    <w:rsid w:val="008D3C2B"/>
    <w:rsid w:val="008E53ED"/>
    <w:rsid w:val="008F2ACD"/>
    <w:rsid w:val="008F32F4"/>
    <w:rsid w:val="008F737D"/>
    <w:rsid w:val="00963478"/>
    <w:rsid w:val="00965BE6"/>
    <w:rsid w:val="00970DAB"/>
    <w:rsid w:val="00986BF2"/>
    <w:rsid w:val="009C3E40"/>
    <w:rsid w:val="009D1854"/>
    <w:rsid w:val="009E252E"/>
    <w:rsid w:val="00A24067"/>
    <w:rsid w:val="00A67CF7"/>
    <w:rsid w:val="00AA1C62"/>
    <w:rsid w:val="00B25EB7"/>
    <w:rsid w:val="00B8359D"/>
    <w:rsid w:val="00B8794B"/>
    <w:rsid w:val="00B95EFC"/>
    <w:rsid w:val="00BD3645"/>
    <w:rsid w:val="00BD76ED"/>
    <w:rsid w:val="00BE063B"/>
    <w:rsid w:val="00BE603D"/>
    <w:rsid w:val="00BF781F"/>
    <w:rsid w:val="00C337B4"/>
    <w:rsid w:val="00C46A53"/>
    <w:rsid w:val="00C6209E"/>
    <w:rsid w:val="00D07507"/>
    <w:rsid w:val="00D21020"/>
    <w:rsid w:val="00D50D14"/>
    <w:rsid w:val="00D67C5D"/>
    <w:rsid w:val="00D74BC8"/>
    <w:rsid w:val="00DB49D7"/>
    <w:rsid w:val="00DB573D"/>
    <w:rsid w:val="00DC3DD1"/>
    <w:rsid w:val="00E03CFE"/>
    <w:rsid w:val="00E245A7"/>
    <w:rsid w:val="00E6715E"/>
    <w:rsid w:val="00EA6584"/>
    <w:rsid w:val="00EB4F21"/>
    <w:rsid w:val="00EC3E56"/>
    <w:rsid w:val="00EC541D"/>
    <w:rsid w:val="00ED36B2"/>
    <w:rsid w:val="00F454AA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8D17-051A-43F6-8BBF-7860B24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8176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8176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424663"/>
    <w:rPr>
      <w:rFonts w:cs="Times New Roman"/>
      <w:b w:val="0"/>
      <w:color w:val="106BBE"/>
    </w:rPr>
  </w:style>
  <w:style w:type="character" w:styleId="ac">
    <w:name w:val="Hyperlink"/>
    <w:basedOn w:val="a0"/>
    <w:uiPriority w:val="99"/>
    <w:unhideWhenUsed/>
    <w:rsid w:val="00895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61C8C476B2D748D3A667ACD209F65700100C5F4BDDB6A862454AD6FY7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AF1FF0A1B7368537863340B1EF34DFD420B184F9A71DBBAXE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2386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615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Ладюкова Анна Сергеевна</cp:lastModifiedBy>
  <cp:revision>8</cp:revision>
  <cp:lastPrinted>2020-07-16T10:33:00Z</cp:lastPrinted>
  <dcterms:created xsi:type="dcterms:W3CDTF">2023-08-04T06:22:00Z</dcterms:created>
  <dcterms:modified xsi:type="dcterms:W3CDTF">2024-04-01T05:02:00Z</dcterms:modified>
</cp:coreProperties>
</file>