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E33" w:rsidRPr="00C22E33" w:rsidRDefault="00C22E33" w:rsidP="00C22E33">
      <w:pPr>
        <w:widowControl w:val="0"/>
        <w:spacing w:line="240" w:lineRule="auto"/>
        <w:ind w:firstLine="0"/>
        <w:jc w:val="right"/>
        <w:rPr>
          <w:szCs w:val="28"/>
        </w:rPr>
      </w:pPr>
      <w:r w:rsidRPr="00C22E33">
        <w:rPr>
          <w:szCs w:val="28"/>
        </w:rPr>
        <w:t xml:space="preserve">Приложение № </w:t>
      </w:r>
      <w:r>
        <w:rPr>
          <w:szCs w:val="28"/>
        </w:rPr>
        <w:t>1</w:t>
      </w:r>
      <w:r w:rsidRPr="00C22E33">
        <w:rPr>
          <w:szCs w:val="28"/>
        </w:rPr>
        <w:t xml:space="preserve"> к распоряжению</w:t>
      </w:r>
    </w:p>
    <w:p w:rsidR="00C22E33" w:rsidRPr="00C22E33" w:rsidRDefault="00C22E33" w:rsidP="00C22E33">
      <w:pPr>
        <w:widowControl w:val="0"/>
        <w:spacing w:line="240" w:lineRule="auto"/>
        <w:ind w:firstLine="0"/>
        <w:jc w:val="right"/>
        <w:rPr>
          <w:szCs w:val="28"/>
        </w:rPr>
      </w:pPr>
      <w:r w:rsidRPr="00C22E33">
        <w:rPr>
          <w:szCs w:val="28"/>
        </w:rPr>
        <w:t>министерства управления финансами</w:t>
      </w:r>
    </w:p>
    <w:p w:rsidR="00C22E33" w:rsidRPr="00C22E33" w:rsidRDefault="00C22E33" w:rsidP="00C22E33">
      <w:pPr>
        <w:widowControl w:val="0"/>
        <w:spacing w:line="240" w:lineRule="auto"/>
        <w:ind w:firstLine="0"/>
        <w:jc w:val="right"/>
        <w:rPr>
          <w:szCs w:val="28"/>
        </w:rPr>
      </w:pPr>
      <w:r w:rsidRPr="00C22E33">
        <w:rPr>
          <w:szCs w:val="28"/>
        </w:rPr>
        <w:t xml:space="preserve">Самарской области </w:t>
      </w:r>
    </w:p>
    <w:p w:rsidR="00C22E33" w:rsidRPr="0059605C" w:rsidRDefault="00C22E33" w:rsidP="00C22E33">
      <w:pPr>
        <w:widowControl w:val="0"/>
        <w:spacing w:line="240" w:lineRule="auto"/>
        <w:ind w:firstLine="0"/>
        <w:jc w:val="right"/>
        <w:rPr>
          <w:szCs w:val="28"/>
        </w:rPr>
      </w:pPr>
      <w:r w:rsidRPr="00C22E33">
        <w:rPr>
          <w:szCs w:val="28"/>
        </w:rPr>
        <w:t>от «</w:t>
      </w:r>
      <w:r w:rsidR="0059605C">
        <w:rPr>
          <w:szCs w:val="28"/>
          <w:lang w:val="en-US"/>
        </w:rPr>
        <w:t>03</w:t>
      </w:r>
      <w:r w:rsidRPr="00C22E33">
        <w:rPr>
          <w:szCs w:val="28"/>
        </w:rPr>
        <w:t>»</w:t>
      </w:r>
      <w:r w:rsidR="0059605C">
        <w:rPr>
          <w:szCs w:val="28"/>
          <w:lang w:val="en-US"/>
        </w:rPr>
        <w:t xml:space="preserve"> </w:t>
      </w:r>
      <w:r w:rsidR="0059605C">
        <w:rPr>
          <w:szCs w:val="28"/>
        </w:rPr>
        <w:t>сентя</w:t>
      </w:r>
      <w:bookmarkStart w:id="0" w:name="_GoBack"/>
      <w:bookmarkEnd w:id="0"/>
      <w:r w:rsidR="0059605C">
        <w:rPr>
          <w:szCs w:val="28"/>
        </w:rPr>
        <w:t xml:space="preserve">бря </w:t>
      </w:r>
      <w:r w:rsidRPr="00C22E33">
        <w:rPr>
          <w:szCs w:val="28"/>
        </w:rPr>
        <w:t>201</w:t>
      </w:r>
      <w:r w:rsidR="0078558A">
        <w:rPr>
          <w:szCs w:val="28"/>
        </w:rPr>
        <w:t>8</w:t>
      </w:r>
      <w:r w:rsidRPr="00C22E33">
        <w:rPr>
          <w:szCs w:val="28"/>
        </w:rPr>
        <w:t xml:space="preserve"> №</w:t>
      </w:r>
      <w:r w:rsidR="0059605C">
        <w:rPr>
          <w:szCs w:val="28"/>
          <w:lang w:val="en-US"/>
        </w:rPr>
        <w:t xml:space="preserve"> </w:t>
      </w:r>
      <w:r w:rsidR="0059605C" w:rsidRPr="0059605C">
        <w:t>01-08/30</w:t>
      </w:r>
    </w:p>
    <w:p w:rsidR="00077186" w:rsidRDefault="00077186"/>
    <w:p w:rsidR="00C22E33" w:rsidRDefault="00C22E33"/>
    <w:p w:rsidR="00C22E33" w:rsidRDefault="00C22E33"/>
    <w:p w:rsidR="00823F9C" w:rsidRDefault="00823F9C"/>
    <w:p w:rsidR="00C22E33" w:rsidRPr="00047037" w:rsidRDefault="00C22E33" w:rsidP="00C22E33">
      <w:pPr>
        <w:pStyle w:val="1"/>
      </w:pPr>
      <w:r w:rsidRPr="00047037">
        <w:t>Политика информационной безопасности министерства управления финансами Самарской области</w:t>
      </w:r>
    </w:p>
    <w:p w:rsidR="00C22E33" w:rsidRPr="00FA2023" w:rsidRDefault="00C22E33" w:rsidP="00C22E33">
      <w:pPr>
        <w:pStyle w:val="2"/>
      </w:pPr>
    </w:p>
    <w:p w:rsidR="00C22E33" w:rsidRPr="00047037" w:rsidRDefault="00C22E33" w:rsidP="00C22E33">
      <w:pPr>
        <w:pStyle w:val="2"/>
      </w:pPr>
      <w:bookmarkStart w:id="1" w:name="_Toc498600175"/>
      <w:r w:rsidRPr="00047037">
        <w:t>1. Общие положения</w:t>
      </w:r>
      <w:bookmarkEnd w:id="1"/>
    </w:p>
    <w:p w:rsidR="00C22E33" w:rsidRDefault="00C22E33" w:rsidP="00C22E33"/>
    <w:p w:rsidR="00C22E33" w:rsidRDefault="00C22E33" w:rsidP="00C22E33">
      <w:pPr>
        <w:autoSpaceDE w:val="0"/>
        <w:autoSpaceDN w:val="0"/>
        <w:adjustRightInd w:val="0"/>
        <w:rPr>
          <w:szCs w:val="28"/>
        </w:rPr>
      </w:pPr>
      <w:r w:rsidRPr="006E5BB0">
        <w:rPr>
          <w:szCs w:val="28"/>
        </w:rPr>
        <w:t>1.</w:t>
      </w:r>
      <w:r>
        <w:rPr>
          <w:szCs w:val="28"/>
        </w:rPr>
        <w:t xml:space="preserve">1. </w:t>
      </w:r>
      <w:r w:rsidRPr="006E5BB0">
        <w:rPr>
          <w:szCs w:val="28"/>
        </w:rPr>
        <w:t>Политика информационной безопасности</w:t>
      </w:r>
      <w:r w:rsidR="00823F9C">
        <w:rPr>
          <w:szCs w:val="28"/>
        </w:rPr>
        <w:t xml:space="preserve"> </w:t>
      </w:r>
      <w:r>
        <w:rPr>
          <w:szCs w:val="28"/>
        </w:rPr>
        <w:t>министерства</w:t>
      </w:r>
      <w:r w:rsidRPr="006E5BB0">
        <w:rPr>
          <w:szCs w:val="28"/>
        </w:rPr>
        <w:t xml:space="preserve"> </w:t>
      </w:r>
      <w:r>
        <w:rPr>
          <w:szCs w:val="28"/>
        </w:rPr>
        <w:t>управления финансами Самарской области</w:t>
      </w:r>
      <w:r w:rsidR="00823F9C">
        <w:rPr>
          <w:szCs w:val="28"/>
        </w:rPr>
        <w:t xml:space="preserve"> (далее - </w:t>
      </w:r>
      <w:r w:rsidR="006B3D73" w:rsidRPr="006E5BB0">
        <w:rPr>
          <w:szCs w:val="28"/>
        </w:rPr>
        <w:t>П</w:t>
      </w:r>
      <w:r w:rsidR="006B3D73">
        <w:rPr>
          <w:szCs w:val="28"/>
        </w:rPr>
        <w:t>ИБ</w:t>
      </w:r>
      <w:r w:rsidR="00823F9C">
        <w:rPr>
          <w:szCs w:val="28"/>
        </w:rPr>
        <w:t>)</w:t>
      </w:r>
      <w:r>
        <w:rPr>
          <w:szCs w:val="28"/>
        </w:rPr>
        <w:t xml:space="preserve"> </w:t>
      </w:r>
      <w:r w:rsidRPr="006E5BB0">
        <w:rPr>
          <w:szCs w:val="28"/>
        </w:rPr>
        <w:t>разработана в соответствии с нормами</w:t>
      </w:r>
      <w:r>
        <w:rPr>
          <w:szCs w:val="28"/>
        </w:rPr>
        <w:t xml:space="preserve"> действующего</w:t>
      </w:r>
      <w:r w:rsidRPr="006E5BB0">
        <w:rPr>
          <w:szCs w:val="28"/>
        </w:rPr>
        <w:t xml:space="preserve"> законодательства</w:t>
      </w:r>
      <w:r>
        <w:rPr>
          <w:szCs w:val="28"/>
        </w:rPr>
        <w:t xml:space="preserve"> </w:t>
      </w:r>
      <w:r w:rsidRPr="006E5BB0">
        <w:rPr>
          <w:szCs w:val="28"/>
        </w:rPr>
        <w:t>Российской Федерации в области обеспечения информационной безопасности и</w:t>
      </w:r>
      <w:r>
        <w:rPr>
          <w:szCs w:val="28"/>
        </w:rPr>
        <w:t xml:space="preserve"> </w:t>
      </w:r>
      <w:r w:rsidRPr="006E5BB0">
        <w:rPr>
          <w:szCs w:val="28"/>
        </w:rPr>
        <w:t xml:space="preserve">учитывает требования нормативных документов </w:t>
      </w:r>
      <w:r>
        <w:rPr>
          <w:szCs w:val="28"/>
        </w:rPr>
        <w:t xml:space="preserve">Министерства финансов Российской Федерации, Федерального </w:t>
      </w:r>
      <w:r w:rsidR="00631855">
        <w:rPr>
          <w:szCs w:val="28"/>
        </w:rPr>
        <w:t>к</w:t>
      </w:r>
      <w:r>
        <w:rPr>
          <w:szCs w:val="28"/>
        </w:rPr>
        <w:t xml:space="preserve">азначейства, </w:t>
      </w:r>
      <w:r w:rsidR="00823F9C">
        <w:rPr>
          <w:szCs w:val="28"/>
        </w:rPr>
        <w:t xml:space="preserve">Центрального </w:t>
      </w:r>
      <w:r w:rsidRPr="006E5BB0">
        <w:rPr>
          <w:szCs w:val="28"/>
        </w:rPr>
        <w:t xml:space="preserve">Банка </w:t>
      </w:r>
      <w:r w:rsidR="00823F9C" w:rsidRPr="006E5BB0">
        <w:rPr>
          <w:szCs w:val="28"/>
        </w:rPr>
        <w:t>Росси</w:t>
      </w:r>
      <w:r w:rsidR="00823F9C">
        <w:rPr>
          <w:szCs w:val="28"/>
        </w:rPr>
        <w:t>йской Федерации</w:t>
      </w:r>
      <w:r w:rsidRPr="006E5BB0">
        <w:rPr>
          <w:szCs w:val="28"/>
        </w:rPr>
        <w:t xml:space="preserve">, </w:t>
      </w:r>
      <w:r w:rsidR="00922AED" w:rsidRPr="00CB1A4A">
        <w:rPr>
          <w:rFonts w:cs="Calibri"/>
          <w:bCs/>
          <w:szCs w:val="28"/>
        </w:rPr>
        <w:t>Федеральн</w:t>
      </w:r>
      <w:r w:rsidR="00922AED">
        <w:rPr>
          <w:rFonts w:cs="Calibri"/>
          <w:bCs/>
          <w:szCs w:val="28"/>
        </w:rPr>
        <w:t>ой</w:t>
      </w:r>
      <w:r w:rsidR="00922AED" w:rsidRPr="00CB1A4A">
        <w:rPr>
          <w:rFonts w:cs="Calibri"/>
          <w:bCs/>
          <w:szCs w:val="28"/>
        </w:rPr>
        <w:t xml:space="preserve"> служб</w:t>
      </w:r>
      <w:r w:rsidR="00922AED">
        <w:rPr>
          <w:rFonts w:cs="Calibri"/>
          <w:bCs/>
          <w:szCs w:val="28"/>
        </w:rPr>
        <w:t>ы</w:t>
      </w:r>
      <w:r w:rsidR="00922AED" w:rsidRPr="00CB1A4A">
        <w:rPr>
          <w:rFonts w:cs="Calibri"/>
          <w:bCs/>
          <w:szCs w:val="28"/>
        </w:rPr>
        <w:t xml:space="preserve"> безопасности Российской Федерации</w:t>
      </w:r>
      <w:r w:rsidR="00922AED" w:rsidRPr="00CB1A4A" w:rsidDel="00CB1A4A">
        <w:rPr>
          <w:rFonts w:cs="Calibri"/>
          <w:bCs/>
          <w:szCs w:val="28"/>
        </w:rPr>
        <w:t xml:space="preserve"> </w:t>
      </w:r>
      <w:r w:rsidRPr="006E5BB0">
        <w:rPr>
          <w:szCs w:val="28"/>
        </w:rPr>
        <w:t>(ФСБ России),</w:t>
      </w:r>
      <w:r>
        <w:rPr>
          <w:szCs w:val="28"/>
        </w:rPr>
        <w:t xml:space="preserve"> </w:t>
      </w:r>
      <w:r w:rsidR="00922AED" w:rsidRPr="00CB1A4A">
        <w:rPr>
          <w:rFonts w:cs="Calibri"/>
          <w:bCs/>
          <w:szCs w:val="28"/>
        </w:rPr>
        <w:t>Федеральн</w:t>
      </w:r>
      <w:r w:rsidR="00922AED">
        <w:rPr>
          <w:rFonts w:cs="Calibri"/>
          <w:bCs/>
          <w:szCs w:val="28"/>
        </w:rPr>
        <w:t>ой</w:t>
      </w:r>
      <w:r w:rsidR="00922AED" w:rsidRPr="00CB1A4A">
        <w:rPr>
          <w:rFonts w:cs="Calibri"/>
          <w:bCs/>
          <w:szCs w:val="28"/>
        </w:rPr>
        <w:t xml:space="preserve"> служб</w:t>
      </w:r>
      <w:r w:rsidR="00922AED">
        <w:rPr>
          <w:rFonts w:cs="Calibri"/>
          <w:bCs/>
          <w:szCs w:val="28"/>
        </w:rPr>
        <w:t>ы</w:t>
      </w:r>
      <w:r w:rsidR="00922AED" w:rsidRPr="00CB1A4A">
        <w:rPr>
          <w:rFonts w:cs="Calibri"/>
          <w:bCs/>
          <w:szCs w:val="28"/>
        </w:rPr>
        <w:t xml:space="preserve"> по техническому и экспортному контролю</w:t>
      </w:r>
      <w:r w:rsidR="00922AED" w:rsidRPr="006E5BB0" w:rsidDel="00922AED">
        <w:rPr>
          <w:szCs w:val="28"/>
        </w:rPr>
        <w:t xml:space="preserve"> </w:t>
      </w:r>
      <w:r w:rsidRPr="006E5BB0">
        <w:rPr>
          <w:szCs w:val="28"/>
        </w:rPr>
        <w:t>(ФСТЭК</w:t>
      </w:r>
      <w:r>
        <w:rPr>
          <w:szCs w:val="28"/>
        </w:rPr>
        <w:t xml:space="preserve"> </w:t>
      </w:r>
      <w:r w:rsidRPr="006E5BB0">
        <w:rPr>
          <w:szCs w:val="28"/>
        </w:rPr>
        <w:t>России).</w:t>
      </w:r>
    </w:p>
    <w:p w:rsidR="00C22E33" w:rsidRDefault="00C22E33" w:rsidP="00C22E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ПИБ </w:t>
      </w:r>
      <w:proofErr w:type="gramStart"/>
      <w:r>
        <w:rPr>
          <w:szCs w:val="28"/>
        </w:rPr>
        <w:t>разработана</w:t>
      </w:r>
      <w:proofErr w:type="gramEnd"/>
      <w:r>
        <w:rPr>
          <w:szCs w:val="28"/>
        </w:rPr>
        <w:t xml:space="preserve"> </w:t>
      </w:r>
      <w:r w:rsidR="00823F9C">
        <w:rPr>
          <w:szCs w:val="28"/>
        </w:rPr>
        <w:t xml:space="preserve">в целях соблюдения норм </w:t>
      </w:r>
      <w:r>
        <w:rPr>
          <w:szCs w:val="28"/>
        </w:rPr>
        <w:t>следующи</w:t>
      </w:r>
      <w:r w:rsidR="00823F9C">
        <w:rPr>
          <w:szCs w:val="28"/>
        </w:rPr>
        <w:t>х</w:t>
      </w:r>
      <w:r>
        <w:rPr>
          <w:szCs w:val="28"/>
        </w:rPr>
        <w:t xml:space="preserve"> </w:t>
      </w:r>
      <w:r w:rsidR="00823F9C">
        <w:rPr>
          <w:szCs w:val="28"/>
        </w:rPr>
        <w:t>нормативных правовых актов</w:t>
      </w:r>
      <w:r>
        <w:rPr>
          <w:szCs w:val="28"/>
        </w:rPr>
        <w:t>: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DD7B49">
        <w:t>Федеральный закон от 27.07.2006 № 149-ФЗ «Об информации, информационных технологиях и о защите информации»;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9F6101">
        <w:t>Федеральный закон от 27.07.2006 № 152-ФЗ «О персональных данных»;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>
        <w:t>Федеральный закон от 26.07.2017 № 187-ФЗ «О безопасности критической информационной инфраструктуры Российской Федерации»;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B55FCC">
        <w:t>Федеральный закон от 06.04.2011 № 63-ФЗ «Об электронной подписи»;</w:t>
      </w:r>
    </w:p>
    <w:p w:rsidR="00331931" w:rsidRPr="001D31B4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>
        <w:lastRenderedPageBreak/>
        <w:t xml:space="preserve">Федеральный закон от 04.05.2011 </w:t>
      </w:r>
      <w:r w:rsidRPr="00BE3FC5">
        <w:t>№</w:t>
      </w:r>
      <w:r>
        <w:t xml:space="preserve"> 99-ФЗ </w:t>
      </w:r>
      <w:r w:rsidRPr="00BE3FC5">
        <w:t>«О лицензировании отдельных видов деятельности</w:t>
      </w:r>
      <w:r w:rsidR="00823F9C">
        <w:t>»;</w:t>
      </w:r>
    </w:p>
    <w:p w:rsidR="001D31B4" w:rsidRDefault="001D31B4" w:rsidP="001D31B4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9F6101">
        <w:t>Указ Президента Российской Федерации от 05.12.2016 № 646 «Об утверждении Доктрины информационной безопасности Российской Федерации»;</w:t>
      </w:r>
    </w:p>
    <w:p w:rsidR="001D31B4" w:rsidRDefault="001D31B4" w:rsidP="001D31B4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9F6101">
        <w:t>Указ Президента Российской Федерации от 31.12.2015 № 683 «О Стратегии национальной безопасности Российской Федерации»;</w:t>
      </w:r>
    </w:p>
    <w:p w:rsidR="001D31B4" w:rsidRDefault="001D31B4" w:rsidP="001D31B4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9F6101">
        <w:t>Указ Президента Россий</w:t>
      </w:r>
      <w:r>
        <w:t xml:space="preserve">ской Федерации от </w:t>
      </w:r>
      <w:r w:rsidRPr="009F6101">
        <w:t>09.05.2017 № 203 «О Стратегии разв</w:t>
      </w:r>
      <w:r>
        <w:t xml:space="preserve">ития информационного общества в Российской Федерации на 2017 – 2030 </w:t>
      </w:r>
      <w:r w:rsidRPr="009F6101">
        <w:t>годы»;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proofErr w:type="gramStart"/>
      <w:r>
        <w:t xml:space="preserve">Постановление Правительства РФ от 21.03.2012 № 211 «Об утверждении перечня мер, направленных на обеспечение выполнения обязанностей, предусмотренных Федеральным законом </w:t>
      </w:r>
      <w:r w:rsidR="00823F9C">
        <w:t>«</w:t>
      </w:r>
      <w:r>
        <w:t>О персональных данны</w:t>
      </w:r>
      <w:r w:rsidR="00823F9C">
        <w:t xml:space="preserve">х» </w:t>
      </w:r>
      <w:r>
        <w:t>и принятыми в соответствии с ним нормативными правовыми актами, операторами, являющимися государственными или муниципальными органами»;</w:t>
      </w:r>
      <w:proofErr w:type="gramEnd"/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83528">
        <w:rPr>
          <w:sz w:val="28"/>
          <w:szCs w:val="28"/>
        </w:rPr>
        <w:t xml:space="preserve">Постановление Правительства </w:t>
      </w:r>
      <w:r w:rsidRPr="00F83528">
        <w:rPr>
          <w:rFonts w:cs="Times New Roman"/>
          <w:color w:val="000000"/>
          <w:sz w:val="28"/>
          <w:szCs w:val="28"/>
        </w:rPr>
        <w:t>Российской Федерации</w:t>
      </w:r>
      <w:r>
        <w:rPr>
          <w:sz w:val="28"/>
          <w:szCs w:val="28"/>
        </w:rPr>
        <w:t xml:space="preserve"> от 15.09.2008 № </w:t>
      </w:r>
      <w:r w:rsidRPr="00F83528">
        <w:rPr>
          <w:sz w:val="28"/>
          <w:szCs w:val="28"/>
        </w:rPr>
        <w:t>687 «Об утверждении положения об особенностях обработки персональных данных, осуществляемой без использования средств автоматизации»;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F83528">
        <w:rPr>
          <w:szCs w:val="28"/>
        </w:rPr>
        <w:t xml:space="preserve">Постановление Правительства </w:t>
      </w:r>
      <w:r w:rsidRPr="00992D2F">
        <w:rPr>
          <w:szCs w:val="28"/>
        </w:rPr>
        <w:t>Российской Федерации</w:t>
      </w:r>
      <w:r w:rsidRPr="00F83528">
        <w:rPr>
          <w:szCs w:val="28"/>
        </w:rPr>
        <w:t xml:space="preserve"> от 01.11.2012 № 1119 «Об утверждении требований к защите персональных данных при их обработке в информационных системах персональных данных»;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88275A">
        <w:t>Распоряжение Правительства РФ от</w:t>
      </w:r>
      <w:r>
        <w:t xml:space="preserve"> </w:t>
      </w:r>
      <w:r w:rsidRPr="0088275A">
        <w:t>17.07.2006 № 1024-р</w:t>
      </w:r>
      <w:r>
        <w:t xml:space="preserve"> «О к</w:t>
      </w:r>
      <w:r w:rsidRPr="00821988">
        <w:t>онцепции региональной информатизации до 2010 года</w:t>
      </w:r>
      <w:r>
        <w:t>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9F6101">
        <w:t>Распоряжение Правительства Российской Федерации от 20.07.2011 № 1275-р «О Концепции создания и развития государственной интегрированной информационной системы управления общественными финансами «Электронный бюджет»;</w:t>
      </w:r>
    </w:p>
    <w:p w:rsidR="00331931" w:rsidRDefault="00C22E33" w:rsidP="000A1E8C">
      <w:pPr>
        <w:pStyle w:val="a3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</w:pPr>
      <w:r w:rsidRPr="006C24D4">
        <w:lastRenderedPageBreak/>
        <w:t>Решение Государственной технической комиссии при Президенте Российской Федерации</w:t>
      </w:r>
      <w:r w:rsidRPr="0088275A">
        <w:t xml:space="preserve"> от 30.03.1992</w:t>
      </w:r>
      <w:r>
        <w:t xml:space="preserve"> «</w:t>
      </w:r>
      <w:r w:rsidRPr="006C24D4">
        <w:t>Концепция защиты средств вычислительной техники и автоматизированных систем от несанкционированного доступа к информации</w:t>
      </w:r>
      <w:r>
        <w:t>»;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350F80">
        <w:rPr>
          <w:sz w:val="28"/>
          <w:szCs w:val="28"/>
        </w:rPr>
        <w:t xml:space="preserve">Приказ Федеральной службы по техническому и экспортному контролю России от 18.02.2013 № 21 </w:t>
      </w:r>
      <w:r>
        <w:rPr>
          <w:sz w:val="28"/>
          <w:szCs w:val="28"/>
        </w:rPr>
        <w:t>«</w:t>
      </w:r>
      <w:r w:rsidRPr="00350F80">
        <w:rPr>
          <w:sz w:val="28"/>
          <w:szCs w:val="28"/>
        </w:rPr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</w:t>
      </w:r>
      <w:r>
        <w:rPr>
          <w:sz w:val="28"/>
          <w:szCs w:val="28"/>
        </w:rPr>
        <w:t>ых системах персональных данных»</w:t>
      </w:r>
      <w:r w:rsidRPr="00737A4D">
        <w:rPr>
          <w:sz w:val="28"/>
          <w:szCs w:val="28"/>
        </w:rPr>
        <w:t>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F83528">
        <w:rPr>
          <w:sz w:val="28"/>
          <w:szCs w:val="28"/>
        </w:rPr>
        <w:t xml:space="preserve">Методические рекомендации «Меры защиты информации в государственных информационных системах», утвержденные приказом Федеральной службы по техническому и экспортному контролю </w:t>
      </w:r>
      <w:r w:rsidRPr="00F83528">
        <w:rPr>
          <w:rFonts w:cs="Times New Roman"/>
          <w:color w:val="000000"/>
          <w:sz w:val="28"/>
          <w:szCs w:val="28"/>
        </w:rPr>
        <w:t>Российской Федерации</w:t>
      </w:r>
      <w:r w:rsidRPr="00F83528">
        <w:rPr>
          <w:sz w:val="28"/>
          <w:szCs w:val="28"/>
        </w:rPr>
        <w:t xml:space="preserve"> от 11.02.2014;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proofErr w:type="gramStart"/>
      <w:r w:rsidRPr="0083329C">
        <w:rPr>
          <w:sz w:val="28"/>
          <w:szCs w:val="28"/>
        </w:rPr>
        <w:t xml:space="preserve">Приказ Федеральной службы безопасности России от 10.07.2014 </w:t>
      </w:r>
      <w:r w:rsidR="00823F9C">
        <w:rPr>
          <w:sz w:val="28"/>
          <w:szCs w:val="28"/>
        </w:rPr>
        <w:t xml:space="preserve">           </w:t>
      </w:r>
      <w:r w:rsidRPr="0083329C">
        <w:rPr>
          <w:sz w:val="28"/>
          <w:szCs w:val="28"/>
        </w:rPr>
        <w:t>№ 378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защищенности»</w:t>
      </w:r>
      <w:r>
        <w:rPr>
          <w:sz w:val="28"/>
          <w:szCs w:val="28"/>
        </w:rPr>
        <w:t>;</w:t>
      </w:r>
      <w:proofErr w:type="gramEnd"/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E31ADC">
        <w:rPr>
          <w:sz w:val="28"/>
          <w:szCs w:val="28"/>
        </w:rPr>
        <w:t xml:space="preserve">Приказ </w:t>
      </w:r>
      <w:r w:rsidRPr="0083329C">
        <w:rPr>
          <w:sz w:val="28"/>
          <w:szCs w:val="28"/>
        </w:rPr>
        <w:t xml:space="preserve">Федеральной службы безопасности России </w:t>
      </w:r>
      <w:r>
        <w:rPr>
          <w:sz w:val="28"/>
          <w:szCs w:val="28"/>
        </w:rPr>
        <w:t>от 09.02.2005 № </w:t>
      </w:r>
      <w:r w:rsidRPr="00E31ADC">
        <w:rPr>
          <w:sz w:val="28"/>
          <w:szCs w:val="28"/>
        </w:rPr>
        <w:t>66 «Об утверждении Положения о разработке, производстве, реализации и эксплуатации шифровальных (криптографических) средств защиты информации (Положение ПКЗ-2005)»;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E31ADC">
        <w:rPr>
          <w:sz w:val="28"/>
          <w:szCs w:val="28"/>
        </w:rPr>
        <w:t xml:space="preserve">Приказ </w:t>
      </w:r>
      <w:r w:rsidRPr="0083329C">
        <w:rPr>
          <w:sz w:val="28"/>
          <w:szCs w:val="28"/>
        </w:rPr>
        <w:t xml:space="preserve">Федеральной службы </w:t>
      </w:r>
      <w:r>
        <w:rPr>
          <w:sz w:val="28"/>
          <w:szCs w:val="28"/>
        </w:rPr>
        <w:t>охраны</w:t>
      </w:r>
      <w:r w:rsidRPr="00E31ADC">
        <w:rPr>
          <w:sz w:val="28"/>
          <w:szCs w:val="28"/>
        </w:rPr>
        <w:t xml:space="preserve"> Российской Федерации от 07.08.2009 № 487 «Об утверждении Положения о сегменте информационно-телекоммуникационной сети «Интернет» для федеральных органов государственной власти и органов государственной власти субъектов Российской Федерации»</w:t>
      </w:r>
      <w:r>
        <w:rPr>
          <w:sz w:val="28"/>
          <w:szCs w:val="28"/>
        </w:rPr>
        <w:t>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DA6E36">
        <w:rPr>
          <w:sz w:val="28"/>
          <w:szCs w:val="28"/>
        </w:rPr>
        <w:lastRenderedPageBreak/>
        <w:t>Приказ Федеральной службы по техническому и экспортному контролю России от 11.02.2013 № 17 «Об утверждении требований о защите информации, не составляющей государственную тайну, содержащейся в государственных информационных системах»;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DA6E36">
        <w:rPr>
          <w:sz w:val="28"/>
          <w:szCs w:val="28"/>
        </w:rPr>
        <w:t xml:space="preserve">Приказ </w:t>
      </w:r>
      <w:proofErr w:type="spellStart"/>
      <w:r w:rsidRPr="00DA6E36">
        <w:rPr>
          <w:sz w:val="28"/>
          <w:szCs w:val="28"/>
        </w:rPr>
        <w:t>Минкомсвязи</w:t>
      </w:r>
      <w:proofErr w:type="spellEnd"/>
      <w:r w:rsidRPr="00DA6E36">
        <w:rPr>
          <w:sz w:val="28"/>
          <w:szCs w:val="28"/>
        </w:rPr>
        <w:t xml:space="preserve"> России от 25.08.2009 № 104 «Об утверждении Требований по обеспечению целостности, устойчивости функционирования и безопасности информационных систем общего пользования»</w:t>
      </w:r>
      <w:r>
        <w:rPr>
          <w:sz w:val="28"/>
          <w:szCs w:val="28"/>
        </w:rPr>
        <w:t>;</w:t>
      </w:r>
    </w:p>
    <w:p w:rsidR="00331931" w:rsidRDefault="00C22E33" w:rsidP="000A1E8C">
      <w:pPr>
        <w:pStyle w:val="a4"/>
        <w:widowControl w:val="0"/>
        <w:numPr>
          <w:ilvl w:val="0"/>
          <w:numId w:val="1"/>
        </w:numPr>
        <w:tabs>
          <w:tab w:val="clear" w:pos="1068"/>
          <w:tab w:val="num" w:pos="0"/>
          <w:tab w:val="left" w:pos="1134"/>
        </w:tabs>
        <w:ind w:left="0" w:firstLine="709"/>
        <w:rPr>
          <w:sz w:val="28"/>
          <w:szCs w:val="28"/>
        </w:rPr>
      </w:pPr>
      <w:r w:rsidRPr="00DE73AD">
        <w:rPr>
          <w:sz w:val="28"/>
          <w:szCs w:val="28"/>
        </w:rPr>
        <w:t>Приказ Федеральной службы безопасности России и Федеральной службы по техническому и экспортному контролю России № 416/489 от 31.08.2010</w:t>
      </w:r>
      <w:r w:rsidR="00823F9C">
        <w:rPr>
          <w:sz w:val="28"/>
          <w:szCs w:val="28"/>
        </w:rPr>
        <w:t xml:space="preserve"> </w:t>
      </w:r>
      <w:r w:rsidRPr="00DE73AD">
        <w:rPr>
          <w:sz w:val="28"/>
          <w:szCs w:val="28"/>
        </w:rPr>
        <w:t>«Об утверждении требований о защите информации, содержащейся в информационных системах общего пользования».</w:t>
      </w:r>
    </w:p>
    <w:p w:rsidR="00C22E33" w:rsidRPr="006E5BB0" w:rsidRDefault="00C22E33" w:rsidP="00C22E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1.2.</w:t>
      </w:r>
      <w:r w:rsidRPr="006E5BB0">
        <w:rPr>
          <w:szCs w:val="28"/>
        </w:rPr>
        <w:t xml:space="preserve"> </w:t>
      </w:r>
      <w:r>
        <w:rPr>
          <w:szCs w:val="28"/>
        </w:rPr>
        <w:t>ПИБ</w:t>
      </w:r>
      <w:r w:rsidRPr="006E5BB0">
        <w:rPr>
          <w:szCs w:val="28"/>
        </w:rPr>
        <w:t xml:space="preserve"> является общедоступным документом, который отражает цели, задачи, принципы и основные направления обеспечения</w:t>
      </w:r>
      <w:r>
        <w:rPr>
          <w:szCs w:val="28"/>
        </w:rPr>
        <w:t xml:space="preserve"> </w:t>
      </w:r>
      <w:r w:rsidRPr="006E5BB0">
        <w:rPr>
          <w:szCs w:val="28"/>
        </w:rPr>
        <w:t xml:space="preserve">информационной безопасности в </w:t>
      </w:r>
      <w:r>
        <w:rPr>
          <w:szCs w:val="28"/>
        </w:rPr>
        <w:t>министерстве</w:t>
      </w:r>
      <w:r w:rsidR="008F16D0" w:rsidRPr="008F16D0">
        <w:rPr>
          <w:szCs w:val="28"/>
        </w:rPr>
        <w:t xml:space="preserve"> </w:t>
      </w:r>
      <w:r w:rsidR="008F16D0">
        <w:rPr>
          <w:szCs w:val="28"/>
        </w:rPr>
        <w:t>управления финансами Самарской области (далее - министерство)</w:t>
      </w:r>
      <w:r w:rsidRPr="006E5BB0">
        <w:rPr>
          <w:szCs w:val="28"/>
        </w:rPr>
        <w:t>.</w:t>
      </w:r>
    </w:p>
    <w:p w:rsidR="00C22E33" w:rsidRDefault="00C22E33" w:rsidP="00C22E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1.3.</w:t>
      </w:r>
      <w:r w:rsidRPr="006E5BB0">
        <w:rPr>
          <w:szCs w:val="28"/>
        </w:rPr>
        <w:t xml:space="preserve"> Действие </w:t>
      </w:r>
      <w:proofErr w:type="gramStart"/>
      <w:r w:rsidRPr="006E5BB0">
        <w:rPr>
          <w:szCs w:val="28"/>
        </w:rPr>
        <w:t>настоящей</w:t>
      </w:r>
      <w:proofErr w:type="gramEnd"/>
      <w:r w:rsidRPr="006E5BB0">
        <w:rPr>
          <w:szCs w:val="28"/>
        </w:rPr>
        <w:t xml:space="preserve"> П</w:t>
      </w:r>
      <w:r>
        <w:rPr>
          <w:szCs w:val="28"/>
        </w:rPr>
        <w:t>ИБ</w:t>
      </w:r>
      <w:r w:rsidRPr="006E5BB0">
        <w:rPr>
          <w:szCs w:val="28"/>
        </w:rPr>
        <w:t xml:space="preserve"> распространяется на деятельность всех</w:t>
      </w:r>
      <w:r>
        <w:rPr>
          <w:szCs w:val="28"/>
        </w:rPr>
        <w:t xml:space="preserve"> </w:t>
      </w:r>
      <w:r w:rsidRPr="006E5BB0">
        <w:rPr>
          <w:szCs w:val="28"/>
        </w:rPr>
        <w:t xml:space="preserve">сотрудников </w:t>
      </w:r>
      <w:r w:rsidR="00823F9C">
        <w:rPr>
          <w:szCs w:val="28"/>
        </w:rPr>
        <w:t>министерства</w:t>
      </w:r>
      <w:r w:rsidRPr="006E5BB0">
        <w:rPr>
          <w:szCs w:val="28"/>
        </w:rPr>
        <w:t>.</w:t>
      </w:r>
    </w:p>
    <w:p w:rsidR="00C22E33" w:rsidRPr="006E5BB0" w:rsidRDefault="00C22E33" w:rsidP="00C22E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1.4. </w:t>
      </w:r>
      <w:r w:rsidRPr="002312BC">
        <w:rPr>
          <w:szCs w:val="28"/>
        </w:rPr>
        <w:t>Действие настоящей ПИБ не распространяется на информационные ресурсы и иные виды</w:t>
      </w:r>
      <w:r>
        <w:rPr>
          <w:szCs w:val="28"/>
        </w:rPr>
        <w:t xml:space="preserve"> информации, содержащей сведения, составляющие государственную тайну.</w:t>
      </w:r>
    </w:p>
    <w:p w:rsidR="00C22E33" w:rsidRPr="00253214" w:rsidRDefault="00C22E33" w:rsidP="00C22E33"/>
    <w:p w:rsidR="00C22E33" w:rsidRPr="0039508D" w:rsidRDefault="00C22E33" w:rsidP="00C22E33">
      <w:pPr>
        <w:pStyle w:val="2"/>
      </w:pPr>
      <w:bookmarkStart w:id="2" w:name="_Toc498600176"/>
      <w:r w:rsidRPr="0039508D">
        <w:t>2</w:t>
      </w:r>
      <w:r>
        <w:t>.</w:t>
      </w:r>
      <w:r w:rsidRPr="0039508D">
        <w:t xml:space="preserve"> Цели</w:t>
      </w:r>
      <w:r>
        <w:t>,</w:t>
      </w:r>
      <w:r w:rsidRPr="0039508D">
        <w:t xml:space="preserve"> </w:t>
      </w:r>
      <w:r w:rsidRPr="006C6587">
        <w:t xml:space="preserve">задачи и принцип обеспечения информационной безопасности в </w:t>
      </w:r>
      <w:bookmarkEnd w:id="2"/>
      <w:r w:rsidR="00F303AB">
        <w:t>м</w:t>
      </w:r>
      <w:r w:rsidR="00F303AB" w:rsidRPr="006C6587">
        <w:t>инистерстве</w:t>
      </w:r>
      <w:r w:rsidR="00F303AB" w:rsidRPr="0039508D">
        <w:t xml:space="preserve"> 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2.1.</w:t>
      </w:r>
      <w:r w:rsidRPr="00A94427">
        <w:rPr>
          <w:bCs/>
          <w:szCs w:val="28"/>
        </w:rPr>
        <w:t xml:space="preserve"> Цель обеспечения информационной безопасности в </w:t>
      </w:r>
      <w:r w:rsidR="00F303AB">
        <w:rPr>
          <w:bCs/>
          <w:szCs w:val="28"/>
        </w:rPr>
        <w:t>м</w:t>
      </w:r>
      <w:r w:rsidR="00F303AB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 xml:space="preserve">– защита </w:t>
      </w:r>
      <w:r w:rsidRPr="009337D5">
        <w:rPr>
          <w:bCs/>
          <w:szCs w:val="28"/>
        </w:rPr>
        <w:t>информационных ресурсов от возможного несанкционированного</w:t>
      </w:r>
      <w:r w:rsidRPr="00A94427">
        <w:rPr>
          <w:bCs/>
          <w:szCs w:val="28"/>
        </w:rPr>
        <w:t xml:space="preserve"> </w:t>
      </w:r>
      <w:r w:rsidR="00F303AB">
        <w:rPr>
          <w:bCs/>
          <w:szCs w:val="28"/>
        </w:rPr>
        <w:t xml:space="preserve">доступа </w:t>
      </w:r>
      <w:r w:rsidR="009337D5">
        <w:rPr>
          <w:bCs/>
          <w:szCs w:val="28"/>
        </w:rPr>
        <w:t>к ним</w:t>
      </w:r>
      <w:r w:rsidRPr="00A94427">
        <w:rPr>
          <w:bCs/>
          <w:szCs w:val="28"/>
        </w:rPr>
        <w:t>, которое может привести к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нанесению ущерба</w:t>
      </w:r>
      <w:r w:rsidR="00F303AB">
        <w:rPr>
          <w:bCs/>
          <w:szCs w:val="28"/>
        </w:rPr>
        <w:t xml:space="preserve"> м</w:t>
      </w:r>
      <w:r w:rsidR="00F303AB" w:rsidRPr="00A94427">
        <w:rPr>
          <w:bCs/>
          <w:szCs w:val="28"/>
        </w:rPr>
        <w:t>инистерств</w:t>
      </w:r>
      <w:r w:rsidR="00F303AB">
        <w:rPr>
          <w:bCs/>
          <w:szCs w:val="28"/>
        </w:rPr>
        <w:t xml:space="preserve">у </w:t>
      </w:r>
      <w:r>
        <w:rPr>
          <w:bCs/>
          <w:szCs w:val="28"/>
        </w:rPr>
        <w:t>и его сотрудникам</w:t>
      </w:r>
      <w:r w:rsidRPr="00A94427">
        <w:rPr>
          <w:bCs/>
          <w:szCs w:val="28"/>
        </w:rPr>
        <w:t xml:space="preserve">, </w:t>
      </w:r>
      <w:r>
        <w:rPr>
          <w:bCs/>
          <w:szCs w:val="28"/>
        </w:rPr>
        <w:t>государственным органам и учреждениям Самарской области</w:t>
      </w:r>
      <w:r w:rsidR="00971ACC">
        <w:rPr>
          <w:bCs/>
          <w:szCs w:val="28"/>
        </w:rPr>
        <w:t>, а также ограничить возможность выполнения министерством своих полномочий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lastRenderedPageBreak/>
        <w:t>2.2. Для достижения</w:t>
      </w:r>
      <w:r w:rsidRPr="00A94427">
        <w:rPr>
          <w:bCs/>
          <w:szCs w:val="28"/>
        </w:rPr>
        <w:t xml:space="preserve"> поставленной цели в </w:t>
      </w:r>
      <w:r w:rsidR="00FA3214">
        <w:rPr>
          <w:bCs/>
          <w:szCs w:val="28"/>
        </w:rPr>
        <w:t>м</w:t>
      </w:r>
      <w:r w:rsidR="00FA3214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решаются следующие задачи: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анализ и оценка актуальных угроз и нарушителей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безопасности;</w:t>
      </w:r>
    </w:p>
    <w:p w:rsidR="00FA3214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оценка рисков информационной безопасности;</w:t>
      </w:r>
    </w:p>
    <w:p w:rsidR="00FA3214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внедрение организационных, программно-аппаратных и технических мер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защиты информации;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создание условий для оперативного реагирования на угрозы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2.3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Принципы обеспечения</w:t>
      </w:r>
      <w:r w:rsidR="00EB087A">
        <w:rPr>
          <w:bCs/>
          <w:szCs w:val="28"/>
        </w:rPr>
        <w:t xml:space="preserve"> информационной безопасности в м</w:t>
      </w:r>
      <w:r w:rsidRPr="00A94427">
        <w:rPr>
          <w:bCs/>
          <w:szCs w:val="28"/>
        </w:rPr>
        <w:t>инистерстве: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законность;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процессный подход;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непрерывность функционирования;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персональная ответственность.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2.4.</w:t>
      </w:r>
      <w:r w:rsidRPr="00A94427">
        <w:rPr>
          <w:bCs/>
          <w:szCs w:val="28"/>
        </w:rPr>
        <w:t xml:space="preserve"> Законность функционирования системы обеспечения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безопасности в </w:t>
      </w:r>
      <w:r w:rsidR="00FA3214">
        <w:rPr>
          <w:bCs/>
          <w:szCs w:val="28"/>
        </w:rPr>
        <w:t>м</w:t>
      </w:r>
      <w:r w:rsidR="00FA3214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достигается путем соответствия внедряемых защитных мер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требованиям: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действующего</w:t>
      </w:r>
      <w:r w:rsidRPr="00A94427">
        <w:rPr>
          <w:bCs/>
          <w:szCs w:val="28"/>
        </w:rPr>
        <w:t xml:space="preserve"> законодательства РФ </w:t>
      </w:r>
      <w:r>
        <w:rPr>
          <w:bCs/>
          <w:szCs w:val="28"/>
        </w:rPr>
        <w:t>в сфере информационной безопасности</w:t>
      </w:r>
      <w:r w:rsidRPr="00A94427">
        <w:rPr>
          <w:bCs/>
          <w:szCs w:val="28"/>
        </w:rPr>
        <w:t xml:space="preserve"> и стандартов безопасности;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действующего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 xml:space="preserve">бюджетного </w:t>
      </w:r>
      <w:r w:rsidRPr="00A94427">
        <w:rPr>
          <w:bCs/>
          <w:szCs w:val="28"/>
        </w:rPr>
        <w:t>законодательства РФ;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законодательства РФ в области обработки персональных данных и нормативных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документов ФСБ России и ФСТЭК России, регламентирующих вопросы обеспечения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безопасности персональных данных при их обработке в информационных системах </w:t>
      </w:r>
      <w:r w:rsidR="00FA3214">
        <w:rPr>
          <w:bCs/>
          <w:szCs w:val="28"/>
        </w:rPr>
        <w:t>м</w:t>
      </w:r>
      <w:r w:rsidR="00FA3214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2.5.</w:t>
      </w:r>
      <w:r w:rsidRPr="00A94427">
        <w:rPr>
          <w:bCs/>
          <w:szCs w:val="28"/>
        </w:rPr>
        <w:t xml:space="preserve"> Процессный подход к обеспечению информационной безопасности</w:t>
      </w:r>
      <w:r>
        <w:rPr>
          <w:bCs/>
          <w:szCs w:val="28"/>
        </w:rPr>
        <w:t xml:space="preserve"> </w:t>
      </w:r>
      <w:r w:rsidR="00E52101">
        <w:rPr>
          <w:bCs/>
          <w:szCs w:val="28"/>
        </w:rPr>
        <w:t>достига</w:t>
      </w:r>
      <w:r w:rsidRPr="00A94427">
        <w:rPr>
          <w:bCs/>
          <w:szCs w:val="28"/>
        </w:rPr>
        <w:t xml:space="preserve">ется </w:t>
      </w:r>
      <w:r w:rsidR="00E52101">
        <w:rPr>
          <w:bCs/>
          <w:szCs w:val="28"/>
        </w:rPr>
        <w:t>путем</w:t>
      </w:r>
      <w:r w:rsidRPr="00A94427">
        <w:rPr>
          <w:bCs/>
          <w:szCs w:val="28"/>
        </w:rPr>
        <w:t xml:space="preserve"> построени</w:t>
      </w:r>
      <w:r w:rsidR="00E52101">
        <w:rPr>
          <w:bCs/>
          <w:szCs w:val="28"/>
        </w:rPr>
        <w:t>я</w:t>
      </w:r>
      <w:r w:rsidRPr="00A94427">
        <w:rPr>
          <w:bCs/>
          <w:szCs w:val="28"/>
        </w:rPr>
        <w:t xml:space="preserve"> системы обеспечения информационной безопасности </w:t>
      </w:r>
      <w:r>
        <w:rPr>
          <w:bCs/>
          <w:szCs w:val="28"/>
        </w:rPr>
        <w:t>с учетом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 xml:space="preserve">результатов </w:t>
      </w:r>
      <w:r w:rsidRPr="00A94427">
        <w:rPr>
          <w:bCs/>
          <w:szCs w:val="28"/>
        </w:rPr>
        <w:t xml:space="preserve">анализа </w:t>
      </w:r>
      <w:r>
        <w:rPr>
          <w:bCs/>
          <w:szCs w:val="28"/>
        </w:rPr>
        <w:t xml:space="preserve">всех рабочих </w:t>
      </w:r>
      <w:r w:rsidRPr="00A94427">
        <w:rPr>
          <w:bCs/>
          <w:szCs w:val="28"/>
        </w:rPr>
        <w:t xml:space="preserve">процессов, функционирующих в </w:t>
      </w:r>
      <w:r w:rsidR="00FA3214">
        <w:rPr>
          <w:bCs/>
          <w:szCs w:val="28"/>
        </w:rPr>
        <w:t>м</w:t>
      </w:r>
      <w:r w:rsidR="00FA3214" w:rsidRPr="00A94427">
        <w:rPr>
          <w:bCs/>
          <w:szCs w:val="28"/>
        </w:rPr>
        <w:t>инистерстве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lastRenderedPageBreak/>
        <w:t>2.6.</w:t>
      </w:r>
      <w:r w:rsidRPr="00A94427">
        <w:rPr>
          <w:bCs/>
          <w:szCs w:val="28"/>
        </w:rPr>
        <w:t xml:space="preserve"> Непрерывность функционирования системы обеспечения информационной</w:t>
      </w:r>
      <w:r>
        <w:rPr>
          <w:bCs/>
          <w:szCs w:val="28"/>
        </w:rPr>
        <w:t xml:space="preserve"> </w:t>
      </w:r>
      <w:r w:rsidR="00A12B59">
        <w:rPr>
          <w:bCs/>
          <w:szCs w:val="28"/>
        </w:rPr>
        <w:t>безопасности достигается м</w:t>
      </w:r>
      <w:r w:rsidRPr="00A94427">
        <w:rPr>
          <w:bCs/>
          <w:szCs w:val="28"/>
        </w:rPr>
        <w:t>инистерством путем пр</w:t>
      </w:r>
      <w:r>
        <w:rPr>
          <w:bCs/>
          <w:szCs w:val="28"/>
        </w:rPr>
        <w:t xml:space="preserve">именения циклической модели </w:t>
      </w:r>
      <w:proofErr w:type="spellStart"/>
      <w:r>
        <w:rPr>
          <w:bCs/>
          <w:szCs w:val="28"/>
        </w:rPr>
        <w:t>Дем</w:t>
      </w:r>
      <w:r w:rsidRPr="00A94427">
        <w:rPr>
          <w:bCs/>
          <w:szCs w:val="28"/>
        </w:rPr>
        <w:t>инга</w:t>
      </w:r>
      <w:proofErr w:type="spellEnd"/>
      <w:r>
        <w:rPr>
          <w:bCs/>
          <w:szCs w:val="28"/>
        </w:rPr>
        <w:t xml:space="preserve"> (</w:t>
      </w:r>
      <w:r w:rsidRPr="006A49D9">
        <w:rPr>
          <w:bCs/>
          <w:szCs w:val="28"/>
        </w:rPr>
        <w:t xml:space="preserve">ГОСТ </w:t>
      </w:r>
      <w:proofErr w:type="gramStart"/>
      <w:r w:rsidRPr="006A49D9">
        <w:rPr>
          <w:bCs/>
          <w:szCs w:val="28"/>
        </w:rPr>
        <w:t>Р</w:t>
      </w:r>
      <w:proofErr w:type="gramEnd"/>
      <w:r w:rsidRPr="006A49D9">
        <w:rPr>
          <w:bCs/>
          <w:szCs w:val="28"/>
        </w:rPr>
        <w:t xml:space="preserve"> ИСО/МЭК 27001-2006</w:t>
      </w:r>
      <w:r>
        <w:rPr>
          <w:bCs/>
          <w:szCs w:val="28"/>
        </w:rPr>
        <w:t>)</w:t>
      </w:r>
      <w:r w:rsidRPr="00A94427">
        <w:rPr>
          <w:bCs/>
          <w:szCs w:val="28"/>
        </w:rPr>
        <w:t xml:space="preserve"> к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процессу обеспечения информационной безопасности «….планирование – </w:t>
      </w:r>
      <w:r>
        <w:rPr>
          <w:bCs/>
          <w:szCs w:val="28"/>
        </w:rPr>
        <w:t>о</w:t>
      </w:r>
      <w:r w:rsidRPr="00A20F69">
        <w:rPr>
          <w:bCs/>
          <w:szCs w:val="28"/>
        </w:rPr>
        <w:t>существление</w:t>
      </w:r>
      <w:r w:rsidRPr="00A94427">
        <w:rPr>
          <w:bCs/>
          <w:szCs w:val="28"/>
        </w:rPr>
        <w:t xml:space="preserve"> –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проверка – </w:t>
      </w:r>
      <w:r>
        <w:rPr>
          <w:bCs/>
          <w:szCs w:val="28"/>
        </w:rPr>
        <w:t>действи</w:t>
      </w:r>
      <w:r w:rsidRPr="00A94427">
        <w:rPr>
          <w:bCs/>
          <w:szCs w:val="28"/>
        </w:rPr>
        <w:t>е….».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2.7.</w:t>
      </w:r>
      <w:r w:rsidRPr="00A94427">
        <w:rPr>
          <w:bCs/>
          <w:szCs w:val="28"/>
        </w:rPr>
        <w:t xml:space="preserve"> Персональная ответственность достигается путем установления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ответственности каждого сотрудника </w:t>
      </w:r>
      <w:r w:rsidR="00FA3214">
        <w:rPr>
          <w:bCs/>
          <w:szCs w:val="28"/>
        </w:rPr>
        <w:t>м</w:t>
      </w:r>
      <w:r w:rsidR="00FA3214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 xml:space="preserve">, </w:t>
      </w:r>
      <w:r>
        <w:rPr>
          <w:bCs/>
          <w:szCs w:val="28"/>
        </w:rPr>
        <w:t>участвующего</w:t>
      </w:r>
      <w:r w:rsidRPr="00A94427">
        <w:rPr>
          <w:bCs/>
          <w:szCs w:val="28"/>
        </w:rPr>
        <w:t xml:space="preserve"> в процесс</w:t>
      </w:r>
      <w:r>
        <w:rPr>
          <w:bCs/>
          <w:szCs w:val="28"/>
        </w:rPr>
        <w:t>е</w:t>
      </w:r>
      <w:r w:rsidRPr="00A94427">
        <w:rPr>
          <w:bCs/>
          <w:szCs w:val="28"/>
        </w:rPr>
        <w:t xml:space="preserve"> обеспечения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информационной безопасности.</w:t>
      </w:r>
    </w:p>
    <w:p w:rsidR="00C22E33" w:rsidRDefault="00C22E33" w:rsidP="00C22E33">
      <w:pPr>
        <w:pStyle w:val="2"/>
      </w:pPr>
    </w:p>
    <w:p w:rsidR="00C22E33" w:rsidRPr="0039508D" w:rsidRDefault="00C22E33" w:rsidP="00C22E33">
      <w:pPr>
        <w:pStyle w:val="2"/>
      </w:pPr>
      <w:bookmarkStart w:id="3" w:name="_Toc498600177"/>
      <w:r w:rsidRPr="0039508D">
        <w:t>3</w:t>
      </w:r>
      <w:r>
        <w:t>.</w:t>
      </w:r>
      <w:r w:rsidRPr="0039508D">
        <w:t xml:space="preserve"> </w:t>
      </w:r>
      <w:r>
        <w:t>Общие</w:t>
      </w:r>
      <w:r w:rsidRPr="0039508D">
        <w:t xml:space="preserve"> </w:t>
      </w:r>
      <w:r w:rsidRPr="001B42AD">
        <w:t>сведения об информационных ресурсах, подлежащих защите в</w:t>
      </w:r>
      <w:r>
        <w:t xml:space="preserve"> </w:t>
      </w:r>
      <w:bookmarkEnd w:id="3"/>
      <w:r w:rsidR="00FA3214">
        <w:t>министерстве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C3AAE">
        <w:rPr>
          <w:bCs/>
          <w:szCs w:val="28"/>
        </w:rPr>
        <w:t xml:space="preserve">3.1. </w:t>
      </w:r>
      <w:r w:rsidR="00AC3AAE" w:rsidRPr="00AC3AAE">
        <w:rPr>
          <w:bCs/>
          <w:szCs w:val="28"/>
        </w:rPr>
        <w:t>К категории</w:t>
      </w:r>
      <w:r w:rsidRPr="00AC3AAE">
        <w:rPr>
          <w:bCs/>
          <w:szCs w:val="28"/>
        </w:rPr>
        <w:t xml:space="preserve"> информационных ресурсов </w:t>
      </w:r>
      <w:r w:rsidR="00FA3214" w:rsidRPr="00AC3AAE">
        <w:rPr>
          <w:bCs/>
          <w:szCs w:val="28"/>
        </w:rPr>
        <w:t>министерства</w:t>
      </w:r>
      <w:r w:rsidRPr="00AC3AAE">
        <w:rPr>
          <w:bCs/>
          <w:szCs w:val="28"/>
        </w:rPr>
        <w:t>, информационную безопасность которых необходимо обеспечивать, рассматриваются следующие типы ресурсов: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 w:rsidRPr="00A94427">
        <w:rPr>
          <w:bCs/>
          <w:szCs w:val="28"/>
        </w:rPr>
        <w:t xml:space="preserve">информационные </w:t>
      </w:r>
      <w:r>
        <w:rPr>
          <w:bCs/>
          <w:szCs w:val="28"/>
        </w:rPr>
        <w:t>ресурсы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>–</w:t>
      </w:r>
      <w:r w:rsidRPr="00A94427">
        <w:rPr>
          <w:bCs/>
          <w:szCs w:val="28"/>
        </w:rPr>
        <w:t xml:space="preserve"> информация</w:t>
      </w:r>
      <w:r>
        <w:rPr>
          <w:bCs/>
          <w:szCs w:val="28"/>
        </w:rPr>
        <w:t xml:space="preserve"> ограниченного доступа и распространения; информация,</w:t>
      </w:r>
      <w:r w:rsidRPr="00A94427">
        <w:rPr>
          <w:bCs/>
          <w:szCs w:val="28"/>
        </w:rPr>
        <w:t xml:space="preserve"> содержащая сведения, относящиеся к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персональным данным субъектов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персональных данных</w:t>
      </w:r>
      <w:r>
        <w:rPr>
          <w:bCs/>
          <w:szCs w:val="28"/>
        </w:rPr>
        <w:t>;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 xml:space="preserve">информация о расположении каналов передачи данных на основе волоконно-оптических линий связи, </w:t>
      </w:r>
      <w:r w:rsidRPr="003B1F80">
        <w:rPr>
          <w:bCs/>
          <w:szCs w:val="28"/>
        </w:rPr>
        <w:t>информация о</w:t>
      </w:r>
      <w:r w:rsidR="002452CB">
        <w:rPr>
          <w:bCs/>
          <w:szCs w:val="28"/>
        </w:rPr>
        <w:t>б</w:t>
      </w:r>
      <w:r w:rsidRPr="003B1F80">
        <w:rPr>
          <w:bCs/>
          <w:szCs w:val="28"/>
        </w:rPr>
        <w:t xml:space="preserve"> инфрастр</w:t>
      </w:r>
      <w:r w:rsidR="001545DF">
        <w:rPr>
          <w:bCs/>
          <w:szCs w:val="28"/>
        </w:rPr>
        <w:t>уктуре компьютерной сети м</w:t>
      </w:r>
      <w:r w:rsidRPr="003B1F80">
        <w:rPr>
          <w:bCs/>
          <w:szCs w:val="28"/>
        </w:rPr>
        <w:t>инистерства,</w:t>
      </w:r>
      <w:r>
        <w:rPr>
          <w:bCs/>
          <w:szCs w:val="28"/>
        </w:rPr>
        <w:t xml:space="preserve"> общедоступная информация, включая общедоступную информацию ограниченного распространения, </w:t>
      </w:r>
      <w:r w:rsidRPr="00A94427">
        <w:rPr>
          <w:bCs/>
          <w:szCs w:val="28"/>
        </w:rPr>
        <w:t>а так же информация, определяющая параметры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конфигурирования и эксплуатации средств защиты информации, независимо от формы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представления такой информации;</w:t>
      </w:r>
      <w:proofErr w:type="gramEnd"/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программные </w:t>
      </w:r>
      <w:r>
        <w:rPr>
          <w:bCs/>
          <w:szCs w:val="28"/>
        </w:rPr>
        <w:t>ресурсы</w:t>
      </w:r>
      <w:r w:rsidRPr="00A94427">
        <w:rPr>
          <w:bCs/>
          <w:szCs w:val="28"/>
        </w:rPr>
        <w:t xml:space="preserve"> – прикладное и системное программное обеспечение, </w:t>
      </w:r>
      <w:r w:rsidR="002452CB">
        <w:rPr>
          <w:bCs/>
          <w:szCs w:val="28"/>
        </w:rPr>
        <w:t>а также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среда разработки прикладного программного обеспечения;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 w:rsidRPr="00A94427">
        <w:rPr>
          <w:bCs/>
          <w:szCs w:val="28"/>
        </w:rPr>
        <w:t xml:space="preserve">физические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ы – автоматизированные рабочие места (персональные</w:t>
      </w:r>
      <w:r w:rsidRPr="00205679">
        <w:rPr>
          <w:bCs/>
          <w:szCs w:val="28"/>
        </w:rPr>
        <w:t xml:space="preserve"> </w:t>
      </w:r>
      <w:r w:rsidRPr="00A94427">
        <w:rPr>
          <w:bCs/>
          <w:szCs w:val="28"/>
        </w:rPr>
        <w:t>компьютеры, серверы), коммуникационное оборудование (маршрутизаторы,</w:t>
      </w:r>
      <w:r w:rsidRPr="00205679">
        <w:rPr>
          <w:bCs/>
          <w:szCs w:val="28"/>
        </w:rPr>
        <w:t xml:space="preserve"> </w:t>
      </w:r>
      <w:r w:rsidRPr="00A94427">
        <w:rPr>
          <w:bCs/>
          <w:szCs w:val="28"/>
        </w:rPr>
        <w:t>коммутаторы, модемы), периферийная техника (принтеры, сканеры)</w:t>
      </w:r>
      <w:r>
        <w:rPr>
          <w:bCs/>
          <w:szCs w:val="28"/>
        </w:rPr>
        <w:t xml:space="preserve"> и иная организационная техника</w:t>
      </w:r>
      <w:r w:rsidRPr="00A94427">
        <w:rPr>
          <w:bCs/>
          <w:szCs w:val="28"/>
        </w:rPr>
        <w:t>.</w:t>
      </w:r>
      <w:proofErr w:type="gramEnd"/>
    </w:p>
    <w:p w:rsidR="00C22E33" w:rsidRDefault="00C22E33" w:rsidP="00C22E33">
      <w:pPr>
        <w:pStyle w:val="2"/>
      </w:pPr>
    </w:p>
    <w:p w:rsidR="00C22E33" w:rsidRPr="0039508D" w:rsidRDefault="00C22E33" w:rsidP="00C22E33">
      <w:pPr>
        <w:pStyle w:val="2"/>
      </w:pPr>
      <w:bookmarkStart w:id="4" w:name="_Toc498600178"/>
      <w:r w:rsidRPr="0039508D">
        <w:t>4</w:t>
      </w:r>
      <w:r>
        <w:t>.</w:t>
      </w:r>
      <w:r w:rsidRPr="0039508D">
        <w:t xml:space="preserve"> </w:t>
      </w:r>
      <w:r>
        <w:t xml:space="preserve">Модель </w:t>
      </w:r>
      <w:r w:rsidRPr="001B42AD">
        <w:t>угроз и нарушителей информационной безопасности</w:t>
      </w:r>
      <w:bookmarkEnd w:id="4"/>
    </w:p>
    <w:p w:rsidR="00C22E33" w:rsidRDefault="00C22E33" w:rsidP="00C22E33"/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4.1.</w:t>
      </w:r>
      <w:r w:rsidRPr="00A94427">
        <w:rPr>
          <w:bCs/>
          <w:szCs w:val="28"/>
        </w:rPr>
        <w:t xml:space="preserve"> В качестве возможных угроз нарушения информационной безопасности в</w:t>
      </w:r>
      <w:r>
        <w:rPr>
          <w:bCs/>
          <w:szCs w:val="28"/>
        </w:rPr>
        <w:t xml:space="preserve">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рассматриваются три основных класса угроз: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угрозы нарушения конфиденциальности информации;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угрозы нарушения целостности информации;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 угрозы нарушения доступности информации.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4.2.</w:t>
      </w:r>
      <w:r w:rsidRPr="00A94427">
        <w:rPr>
          <w:bCs/>
          <w:szCs w:val="28"/>
        </w:rPr>
        <w:t xml:space="preserve"> Каждая угроза информационной безопасности расписывается и анализируется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следующим образом: «источник угрозы информационной безопасности» - «способ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несанкционированного доступа к </w:t>
      </w:r>
      <w:r>
        <w:rPr>
          <w:bCs/>
          <w:szCs w:val="28"/>
        </w:rPr>
        <w:t>ресурсу</w:t>
      </w:r>
      <w:r w:rsidRPr="00A94427">
        <w:rPr>
          <w:bCs/>
          <w:szCs w:val="28"/>
        </w:rPr>
        <w:t xml:space="preserve">» - «несанкционированные действия с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ом» -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«уровень реализации угрозы информационной безопасности» - «нарушение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характеристики безопасности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а».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4.3.</w:t>
      </w:r>
      <w:r w:rsidRPr="00A94427">
        <w:rPr>
          <w:bCs/>
          <w:szCs w:val="28"/>
        </w:rPr>
        <w:t xml:space="preserve"> В качестве одного из основных источников угроз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безопасности в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рассматриваются лица, которые могут получить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несанкционированный доступ к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 xml:space="preserve">ам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(нарушители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безопасности).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4.4.</w:t>
      </w:r>
      <w:r w:rsidRPr="00A94427">
        <w:rPr>
          <w:bCs/>
          <w:szCs w:val="28"/>
        </w:rPr>
        <w:t xml:space="preserve"> С учетом разделения нарушителей информационной безопасности на внешних,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внутренних и комбинированных в качестве возможных потенциальных нарушителей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информационной безопасности могут выступать: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4.4.1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Внешние нарушители информационной безопасности:</w:t>
      </w:r>
    </w:p>
    <w:p w:rsidR="00C22E33" w:rsidRPr="00A94427" w:rsidRDefault="00971ACC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сотрудники </w:t>
      </w:r>
      <w:r w:rsidR="00C22E33">
        <w:rPr>
          <w:bCs/>
          <w:szCs w:val="28"/>
        </w:rPr>
        <w:t xml:space="preserve">государственных </w:t>
      </w:r>
      <w:r>
        <w:rPr>
          <w:bCs/>
          <w:szCs w:val="28"/>
        </w:rPr>
        <w:t xml:space="preserve">и муниципальных </w:t>
      </w:r>
      <w:r w:rsidR="00C22E33">
        <w:rPr>
          <w:bCs/>
          <w:szCs w:val="28"/>
        </w:rPr>
        <w:t>органов, учреждений</w:t>
      </w:r>
      <w:r w:rsidR="00C22E33" w:rsidRPr="00A94427">
        <w:rPr>
          <w:bCs/>
          <w:szCs w:val="28"/>
        </w:rPr>
        <w:t xml:space="preserve"> </w:t>
      </w:r>
      <w:r w:rsidR="00C22E33">
        <w:rPr>
          <w:bCs/>
          <w:szCs w:val="28"/>
        </w:rPr>
        <w:t>или ины</w:t>
      </w:r>
      <w:r w:rsidR="00E27E59">
        <w:rPr>
          <w:bCs/>
          <w:szCs w:val="28"/>
        </w:rPr>
        <w:t>е физические лица</w:t>
      </w:r>
      <w:r w:rsidR="00C22E33">
        <w:rPr>
          <w:bCs/>
          <w:szCs w:val="28"/>
        </w:rPr>
        <w:t xml:space="preserve">, прибывающие в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</w:t>
      </w:r>
      <w:r w:rsidR="008923AA">
        <w:rPr>
          <w:bCs/>
          <w:szCs w:val="28"/>
        </w:rPr>
        <w:t xml:space="preserve">о </w:t>
      </w:r>
      <w:r w:rsidR="00C22E33">
        <w:rPr>
          <w:bCs/>
          <w:szCs w:val="28"/>
        </w:rPr>
        <w:t>в качестве посетителей</w:t>
      </w:r>
      <w:r w:rsidR="00C22E33" w:rsidRPr="00A94427">
        <w:rPr>
          <w:bCs/>
          <w:szCs w:val="28"/>
        </w:rPr>
        <w:t>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лица, случайно или намеренно, получившие доступ к информационным</w:t>
      </w:r>
      <w:r>
        <w:rPr>
          <w:bCs/>
          <w:szCs w:val="28"/>
        </w:rPr>
        <w:t xml:space="preserve"> ресурсам</w:t>
      </w:r>
      <w:r w:rsidRPr="00A94427">
        <w:rPr>
          <w:bCs/>
          <w:szCs w:val="28"/>
        </w:rPr>
        <w:t xml:space="preserve">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через внешние телекоммуникационные каналы связи;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программисты-разработчики программных компонент</w:t>
      </w:r>
      <w:r>
        <w:rPr>
          <w:bCs/>
          <w:szCs w:val="28"/>
        </w:rPr>
        <w:t xml:space="preserve"> информационных систем</w:t>
      </w:r>
      <w:r w:rsidRPr="00A94427">
        <w:rPr>
          <w:bCs/>
          <w:szCs w:val="28"/>
        </w:rPr>
        <w:t>, не являющиеся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сотрудниками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Default="00971ACC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lastRenderedPageBreak/>
        <w:t xml:space="preserve">сотрудники </w:t>
      </w:r>
      <w:r w:rsidR="00C22E33" w:rsidRPr="00A94427">
        <w:rPr>
          <w:bCs/>
          <w:szCs w:val="28"/>
        </w:rPr>
        <w:t>компани</w:t>
      </w:r>
      <w:r>
        <w:rPr>
          <w:bCs/>
          <w:szCs w:val="28"/>
        </w:rPr>
        <w:t>й</w:t>
      </w:r>
      <w:r w:rsidR="00C22E33" w:rsidRPr="00A94427">
        <w:rPr>
          <w:bCs/>
          <w:szCs w:val="28"/>
        </w:rPr>
        <w:t>, обеспечивающи</w:t>
      </w:r>
      <w:r>
        <w:rPr>
          <w:bCs/>
          <w:szCs w:val="28"/>
        </w:rPr>
        <w:t>х</w:t>
      </w:r>
      <w:r w:rsidR="00C22E33" w:rsidRPr="00A94427">
        <w:rPr>
          <w:bCs/>
          <w:szCs w:val="28"/>
        </w:rPr>
        <w:t xml:space="preserve"> </w:t>
      </w:r>
      <w:r w:rsidR="00C22E33">
        <w:rPr>
          <w:bCs/>
          <w:szCs w:val="28"/>
        </w:rPr>
        <w:t>поставку, настройку</w:t>
      </w:r>
      <w:r w:rsidR="00C22E33" w:rsidRPr="00A94427">
        <w:rPr>
          <w:bCs/>
          <w:szCs w:val="28"/>
        </w:rPr>
        <w:t xml:space="preserve"> и ремонт компьютерной техники;</w:t>
      </w:r>
    </w:p>
    <w:p w:rsidR="00C22E33" w:rsidRPr="002E7F26" w:rsidRDefault="00971ACC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сотрудники </w:t>
      </w:r>
      <w:r w:rsidR="00C22E33" w:rsidRPr="008701D2">
        <w:rPr>
          <w:bCs/>
          <w:szCs w:val="28"/>
        </w:rPr>
        <w:t>компани</w:t>
      </w:r>
      <w:r>
        <w:rPr>
          <w:bCs/>
          <w:szCs w:val="28"/>
        </w:rPr>
        <w:t>й</w:t>
      </w:r>
      <w:r w:rsidR="00C22E33" w:rsidRPr="008701D2">
        <w:rPr>
          <w:bCs/>
          <w:szCs w:val="28"/>
        </w:rPr>
        <w:t>, обеспечивающи</w:t>
      </w:r>
      <w:r>
        <w:rPr>
          <w:bCs/>
          <w:szCs w:val="28"/>
        </w:rPr>
        <w:t>х</w:t>
      </w:r>
      <w:r w:rsidR="00C22E33" w:rsidRPr="008701D2">
        <w:rPr>
          <w:bCs/>
          <w:szCs w:val="28"/>
        </w:rPr>
        <w:t xml:space="preserve"> обслуживание компьютерной сети </w:t>
      </w:r>
      <w:r w:rsidR="008923AA">
        <w:rPr>
          <w:bCs/>
          <w:szCs w:val="28"/>
        </w:rPr>
        <w:t>м</w:t>
      </w:r>
      <w:r w:rsidR="008923AA" w:rsidRPr="008701D2">
        <w:rPr>
          <w:bCs/>
          <w:szCs w:val="28"/>
        </w:rPr>
        <w:t xml:space="preserve">инистерства </w:t>
      </w:r>
      <w:r w:rsidR="00C22E33" w:rsidRPr="008701D2">
        <w:rPr>
          <w:bCs/>
          <w:szCs w:val="28"/>
        </w:rPr>
        <w:t xml:space="preserve">или обслуживание средств защиты информации в </w:t>
      </w:r>
      <w:r w:rsidR="008923AA">
        <w:rPr>
          <w:bCs/>
          <w:szCs w:val="28"/>
        </w:rPr>
        <w:t>м</w:t>
      </w:r>
      <w:r w:rsidR="008923AA" w:rsidRPr="008701D2">
        <w:rPr>
          <w:bCs/>
          <w:szCs w:val="28"/>
        </w:rPr>
        <w:t>инистерстве</w:t>
      </w:r>
      <w:r w:rsidR="00C22E33" w:rsidRPr="008701D2">
        <w:rPr>
          <w:bCs/>
          <w:szCs w:val="28"/>
        </w:rPr>
        <w:t>;</w:t>
      </w:r>
    </w:p>
    <w:p w:rsidR="00C22E33" w:rsidRPr="00A94427" w:rsidRDefault="00971ACC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 xml:space="preserve">сотрудники </w:t>
      </w:r>
      <w:r w:rsidR="00C22E33" w:rsidRPr="00A94427">
        <w:rPr>
          <w:bCs/>
          <w:szCs w:val="28"/>
        </w:rPr>
        <w:t>спецслужб и представители силовых ведомств, имеющие возможность</w:t>
      </w:r>
      <w:r w:rsidR="00C22E33">
        <w:rPr>
          <w:bCs/>
          <w:szCs w:val="28"/>
        </w:rPr>
        <w:t xml:space="preserve"> </w:t>
      </w:r>
      <w:r w:rsidR="00C22E33" w:rsidRPr="00A94427">
        <w:rPr>
          <w:bCs/>
          <w:szCs w:val="28"/>
        </w:rPr>
        <w:t xml:space="preserve">применять специальные средства и способы атак на информационные </w:t>
      </w:r>
      <w:r w:rsidR="00C22E33">
        <w:rPr>
          <w:bCs/>
          <w:szCs w:val="28"/>
        </w:rPr>
        <w:t>ресурс</w:t>
      </w:r>
      <w:r w:rsidR="00C22E33" w:rsidRPr="00A94427">
        <w:rPr>
          <w:bCs/>
          <w:szCs w:val="28"/>
        </w:rPr>
        <w:t xml:space="preserve">ы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="00C22E33"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4.4.2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Внутренние нарушители информационной безопасности: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сотрудники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 xml:space="preserve">, имеющие </w:t>
      </w:r>
      <w:r w:rsidR="00AC3AAE">
        <w:rPr>
          <w:bCs/>
          <w:szCs w:val="28"/>
        </w:rPr>
        <w:t>санкционированны</w:t>
      </w:r>
      <w:r w:rsidRPr="00A94427">
        <w:rPr>
          <w:bCs/>
          <w:szCs w:val="28"/>
        </w:rPr>
        <w:t>й доступ к ресурсам</w:t>
      </w:r>
      <w:r>
        <w:rPr>
          <w:bCs/>
          <w:szCs w:val="28"/>
        </w:rPr>
        <w:t xml:space="preserve"> информационных</w:t>
      </w:r>
      <w:r w:rsidRPr="00A94427">
        <w:rPr>
          <w:bCs/>
          <w:szCs w:val="28"/>
        </w:rPr>
        <w:t xml:space="preserve"> систем</w:t>
      </w:r>
      <w:r w:rsidR="004D0A71">
        <w:rPr>
          <w:bCs/>
          <w:szCs w:val="28"/>
        </w:rPr>
        <w:t xml:space="preserve"> </w:t>
      </w:r>
      <w:r w:rsidR="004D0A71" w:rsidRPr="004D0A71">
        <w:rPr>
          <w:bCs/>
          <w:szCs w:val="28"/>
        </w:rPr>
        <w:t>м</w:t>
      </w:r>
      <w:r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сотрудники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 xml:space="preserve">, осуществляющие доступ к информационным </w:t>
      </w:r>
      <w:r>
        <w:rPr>
          <w:bCs/>
          <w:szCs w:val="28"/>
        </w:rPr>
        <w:t>ресурсам</w:t>
      </w:r>
      <w:r w:rsidRPr="00A94427">
        <w:rPr>
          <w:bCs/>
          <w:szCs w:val="28"/>
        </w:rPr>
        <w:t xml:space="preserve"> с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использованием технологии удаленного доступа;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сотрудники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 имеющие полномочия</w:t>
      </w:r>
      <w:r w:rsidR="00AD0E77">
        <w:rPr>
          <w:bCs/>
          <w:szCs w:val="28"/>
        </w:rPr>
        <w:t xml:space="preserve"> администратора базы (баз) данных,</w:t>
      </w:r>
      <w:r w:rsidRPr="00A94427">
        <w:rPr>
          <w:bCs/>
          <w:szCs w:val="28"/>
        </w:rPr>
        <w:t xml:space="preserve"> системного администратора или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администрат</w:t>
      </w:r>
      <w:r w:rsidR="00FF6A18">
        <w:rPr>
          <w:bCs/>
          <w:szCs w:val="28"/>
        </w:rPr>
        <w:t>ора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4.4.3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Комбинированные нарушители информационной безопасности </w:t>
      </w:r>
      <w:r>
        <w:rPr>
          <w:bCs/>
          <w:szCs w:val="28"/>
        </w:rPr>
        <w:t>–</w:t>
      </w:r>
      <w:r w:rsidRPr="00A94427">
        <w:rPr>
          <w:bCs/>
          <w:szCs w:val="28"/>
        </w:rPr>
        <w:t xml:space="preserve"> </w:t>
      </w:r>
      <w:r w:rsidR="003B2AC9" w:rsidRPr="00A94427">
        <w:rPr>
          <w:bCs/>
          <w:szCs w:val="28"/>
        </w:rPr>
        <w:t>внешни</w:t>
      </w:r>
      <w:r w:rsidR="003B2AC9">
        <w:rPr>
          <w:bCs/>
          <w:szCs w:val="28"/>
        </w:rPr>
        <w:t>е и</w:t>
      </w:r>
      <w:r w:rsidR="003B2AC9" w:rsidRPr="00A94427">
        <w:rPr>
          <w:bCs/>
          <w:szCs w:val="28"/>
        </w:rPr>
        <w:t xml:space="preserve"> </w:t>
      </w:r>
      <w:r w:rsidR="003B2AC9">
        <w:rPr>
          <w:bCs/>
          <w:szCs w:val="28"/>
        </w:rPr>
        <w:t xml:space="preserve">внутренние </w:t>
      </w:r>
      <w:r w:rsidRPr="00A94427">
        <w:rPr>
          <w:bCs/>
          <w:szCs w:val="28"/>
        </w:rPr>
        <w:t xml:space="preserve">нарушители информационной </w:t>
      </w:r>
      <w:r w:rsidR="00D74192" w:rsidRPr="00A94427">
        <w:rPr>
          <w:bCs/>
          <w:szCs w:val="28"/>
        </w:rPr>
        <w:t>безопасности,</w:t>
      </w:r>
      <w:r w:rsidR="003B2AC9" w:rsidRPr="003B2AC9">
        <w:rPr>
          <w:bCs/>
          <w:szCs w:val="28"/>
        </w:rPr>
        <w:t xml:space="preserve"> </w:t>
      </w:r>
      <w:r w:rsidR="003B2AC9" w:rsidRPr="00A94427">
        <w:rPr>
          <w:bCs/>
          <w:szCs w:val="28"/>
        </w:rPr>
        <w:t>действующие в сговоре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4.5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В зависимости от цели, квалификации, технического оснащения и прав доступа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к информационным системам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нарушители информационной безопасности могут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реализовывать атаки на уровне сетевого оборудования, операционных систем, систем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управления базами данных, сетевых приложений и сервисов, приложений и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сервисов</w:t>
      </w:r>
      <w:r>
        <w:rPr>
          <w:bCs/>
          <w:szCs w:val="28"/>
        </w:rPr>
        <w:t xml:space="preserve"> </w:t>
      </w:r>
      <w:r w:rsidR="008923AA">
        <w:rPr>
          <w:bCs/>
          <w:szCs w:val="28"/>
        </w:rPr>
        <w:t>министерства</w:t>
      </w:r>
      <w:r w:rsidRPr="00A94427">
        <w:rPr>
          <w:bCs/>
          <w:szCs w:val="28"/>
        </w:rPr>
        <w:t>, используя следующие способы несанкционированного доступа: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внедрение вредоносного программного обеспечения;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кража носителей информационных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ов;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кража технических средств обработки информационных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ов;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lastRenderedPageBreak/>
        <w:t xml:space="preserve">несанкционированное повышение привилегий сотрудника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 xml:space="preserve">в </w:t>
      </w:r>
      <w:r>
        <w:rPr>
          <w:bCs/>
          <w:szCs w:val="28"/>
        </w:rPr>
        <w:t xml:space="preserve">информационной </w:t>
      </w:r>
      <w:r w:rsidRPr="00A94427">
        <w:rPr>
          <w:bCs/>
          <w:szCs w:val="28"/>
        </w:rPr>
        <w:t>системе;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несанкционированные действия сотрудников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 xml:space="preserve">в </w:t>
      </w:r>
      <w:r>
        <w:rPr>
          <w:bCs/>
          <w:szCs w:val="28"/>
        </w:rPr>
        <w:t>информационной</w:t>
      </w:r>
      <w:r w:rsidRPr="00A94427">
        <w:rPr>
          <w:bCs/>
          <w:szCs w:val="28"/>
        </w:rPr>
        <w:t xml:space="preserve"> системе;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физическое подключение к каналу связи с целью перехвата информации;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внесение </w:t>
      </w:r>
      <w:proofErr w:type="spellStart"/>
      <w:r w:rsidRPr="00A94427">
        <w:rPr>
          <w:bCs/>
          <w:szCs w:val="28"/>
        </w:rPr>
        <w:t>недекларированных</w:t>
      </w:r>
      <w:proofErr w:type="spellEnd"/>
      <w:r w:rsidRPr="00A94427">
        <w:rPr>
          <w:bCs/>
          <w:szCs w:val="28"/>
        </w:rPr>
        <w:t xml:space="preserve"> возможностей и/или программных закладок;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внедрение ложных сетевых сервисов;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подмена доверенного объекта;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навязывание ложного сетевого маршрута;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удаленный запуск приложений и т.д.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4.6.</w:t>
      </w:r>
      <w:r w:rsidRPr="00A94427">
        <w:rPr>
          <w:bCs/>
          <w:szCs w:val="28"/>
        </w:rPr>
        <w:t xml:space="preserve"> Все способы несанкционированного доступа к </w:t>
      </w:r>
      <w:r>
        <w:rPr>
          <w:bCs/>
          <w:szCs w:val="28"/>
        </w:rPr>
        <w:t xml:space="preserve">информационным ресурсам </w:t>
      </w:r>
      <w:r w:rsidRPr="00A94427">
        <w:rPr>
          <w:bCs/>
          <w:szCs w:val="28"/>
        </w:rPr>
        <w:t>могут быть направлены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на преднамеренное или случайное копирование, модификацию, удаление, передачу по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каналам связи и/или передачу на материальных носителях, с целью нарушения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конфиденциальности, целостности и/или доступности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>а.</w:t>
      </w:r>
    </w:p>
    <w:p w:rsidR="00C22E33" w:rsidRDefault="00C22E33" w:rsidP="00C22E33">
      <w:pPr>
        <w:autoSpaceDE w:val="0"/>
        <w:autoSpaceDN w:val="0"/>
        <w:adjustRightInd w:val="0"/>
      </w:pPr>
      <w:r>
        <w:t>4.7.</w:t>
      </w:r>
      <w:r w:rsidRPr="00A94427">
        <w:t xml:space="preserve"> Детальная модель угроз и нарушителей информационной безопасности для</w:t>
      </w:r>
      <w:r>
        <w:t xml:space="preserve"> </w:t>
      </w:r>
      <w:r w:rsidRPr="00A94427">
        <w:t xml:space="preserve">информационных систем </w:t>
      </w:r>
      <w:r w:rsidR="008923AA">
        <w:t>м</w:t>
      </w:r>
      <w:r w:rsidR="008923AA" w:rsidRPr="00A94427">
        <w:t xml:space="preserve">инистерства </w:t>
      </w:r>
      <w:r w:rsidRPr="00A94427">
        <w:t>регламентируется отдельными внутренними документами</w:t>
      </w:r>
      <w:r>
        <w:t xml:space="preserve"> </w:t>
      </w:r>
      <w:r w:rsidR="008923AA">
        <w:t>м</w:t>
      </w:r>
      <w:r w:rsidR="008923AA" w:rsidRPr="00A94427">
        <w:t>инистерства</w:t>
      </w:r>
      <w:r w:rsidRPr="00A94427">
        <w:t>.</w:t>
      </w:r>
    </w:p>
    <w:p w:rsidR="00C22E33" w:rsidRDefault="00C22E33" w:rsidP="00C22E33">
      <w:pPr>
        <w:autoSpaceDE w:val="0"/>
        <w:autoSpaceDN w:val="0"/>
        <w:adjustRightInd w:val="0"/>
      </w:pPr>
    </w:p>
    <w:p w:rsidR="00C22E33" w:rsidRDefault="00C22E33" w:rsidP="00C22E33">
      <w:pPr>
        <w:pStyle w:val="2"/>
      </w:pPr>
      <w:bookmarkStart w:id="5" w:name="_Toc498600179"/>
      <w:r w:rsidRPr="0039508D">
        <w:t>5</w:t>
      </w:r>
      <w:r>
        <w:t>.</w:t>
      </w:r>
      <w:r w:rsidRPr="0039508D">
        <w:t xml:space="preserve"> </w:t>
      </w:r>
      <w:r>
        <w:t>Процесс обеспечения информационной безопасности</w:t>
      </w:r>
      <w:bookmarkEnd w:id="5"/>
    </w:p>
    <w:p w:rsidR="00C22E33" w:rsidRDefault="00C22E33" w:rsidP="00C22E33"/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Построение системы обеспечения информационной безопасности (далее по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тексту - СО</w:t>
      </w:r>
      <w:r>
        <w:rPr>
          <w:bCs/>
          <w:szCs w:val="28"/>
        </w:rPr>
        <w:t xml:space="preserve">ИБ) с использованием модели </w:t>
      </w:r>
      <w:proofErr w:type="spellStart"/>
      <w:r>
        <w:rPr>
          <w:bCs/>
          <w:szCs w:val="28"/>
        </w:rPr>
        <w:t>Дем</w:t>
      </w:r>
      <w:r w:rsidRPr="00A94427">
        <w:rPr>
          <w:bCs/>
          <w:szCs w:val="28"/>
        </w:rPr>
        <w:t>инга</w:t>
      </w:r>
      <w:proofErr w:type="spellEnd"/>
      <w:r w:rsidRPr="00A94427">
        <w:rPr>
          <w:bCs/>
          <w:szCs w:val="28"/>
        </w:rPr>
        <w:t xml:space="preserve"> заключается в цикличном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выполнении следующей группы процессов: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планирование СОИБ;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реализация СОИБ;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проверка СОИБ;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совершенствование СОИБ.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lastRenderedPageBreak/>
        <w:t>5.2.</w:t>
      </w:r>
      <w:r w:rsidRPr="00A94427">
        <w:rPr>
          <w:bCs/>
          <w:szCs w:val="28"/>
        </w:rPr>
        <w:t xml:space="preserve"> На этапе планирования СОИБ 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осуществляется: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5.2.1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Анализ требований законодательства РФ и нормативных </w:t>
      </w:r>
      <w:r>
        <w:rPr>
          <w:bCs/>
          <w:szCs w:val="28"/>
        </w:rPr>
        <w:t xml:space="preserve">правовых </w:t>
      </w:r>
      <w:r w:rsidRPr="00A94427">
        <w:rPr>
          <w:bCs/>
          <w:szCs w:val="28"/>
        </w:rPr>
        <w:t>документов Р</w:t>
      </w:r>
      <w:r>
        <w:rPr>
          <w:bCs/>
          <w:szCs w:val="28"/>
        </w:rPr>
        <w:t>Ф</w:t>
      </w:r>
      <w:r w:rsidRPr="00A94427">
        <w:rPr>
          <w:bCs/>
          <w:szCs w:val="28"/>
        </w:rPr>
        <w:t xml:space="preserve"> в области обеспечения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5.2.2.</w:t>
      </w:r>
      <w:r w:rsidRPr="00A94427">
        <w:rPr>
          <w:bCs/>
          <w:szCs w:val="28"/>
        </w:rPr>
        <w:t xml:space="preserve"> Определение и р</w:t>
      </w:r>
      <w:r w:rsidR="004D0A71">
        <w:rPr>
          <w:bCs/>
          <w:szCs w:val="28"/>
        </w:rPr>
        <w:t>аспределение ролей сотрудников м</w:t>
      </w:r>
      <w:r w:rsidRPr="00A94427">
        <w:rPr>
          <w:bCs/>
          <w:szCs w:val="28"/>
        </w:rPr>
        <w:t>инистерства в области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обеспечения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5.2.3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Анализ и оценка рисков информационной безопасности: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идентификация информационных, программных и физических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 xml:space="preserve">ов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определение потенциальных нарушителей информационной безопасности для</w:t>
      </w:r>
      <w:r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(модель нарушителя);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определение значимых для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угроз информационной безопасности (модель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угроз информационной безопасности);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оценка вероятности возникновения угроз информационной безопасности;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оценка степени влияния угроз информационной безопасности на деятельность</w:t>
      </w:r>
      <w:r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оценка рисков нарушения информационной безопасности 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инистерстве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рассмотрение различных вариантов применения средств защиты информации, в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целях минимизации выявленных рисков информационной безопасности;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оценка затрат на реализацию средств защиты.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5.2.4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Формирование требований к </w:t>
      </w:r>
      <w:r>
        <w:rPr>
          <w:bCs/>
          <w:szCs w:val="28"/>
        </w:rPr>
        <w:t>СОИБ</w:t>
      </w:r>
      <w:r w:rsidRPr="00A94427">
        <w:rPr>
          <w:bCs/>
          <w:szCs w:val="28"/>
        </w:rPr>
        <w:t xml:space="preserve"> по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следующим направлениям: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комплексная антивирусная защита информационных систем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обработка персональных данных и информации ограниченного распространения;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 xml:space="preserve">управление сетями </w:t>
      </w:r>
      <w:r w:rsidR="007F62BA">
        <w:rPr>
          <w:bCs/>
          <w:szCs w:val="28"/>
        </w:rPr>
        <w:t>министерства</w:t>
      </w:r>
      <w:r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управление логическим доступом к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 xml:space="preserve">ам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lastRenderedPageBreak/>
        <w:t>управление средствами криптографической защиты и их ключевыми системами;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использование сотрудниками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сети Интернет и корпоративной электронной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почты;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парольная политика;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межсетевое взаимодействие информационных систем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 xml:space="preserve">управление физическим доступом сотрудников в помещения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аудит событий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5.2.5.</w:t>
      </w:r>
      <w:r w:rsidRPr="00A94427">
        <w:rPr>
          <w:bCs/>
          <w:szCs w:val="28"/>
        </w:rPr>
        <w:t xml:space="preserve"> Определение и закреплен</w:t>
      </w:r>
      <w:r w:rsidR="00771046">
        <w:rPr>
          <w:bCs/>
          <w:szCs w:val="28"/>
        </w:rPr>
        <w:t>ие ответственности сотрудников м</w:t>
      </w:r>
      <w:r w:rsidRPr="00A94427">
        <w:rPr>
          <w:bCs/>
          <w:szCs w:val="28"/>
        </w:rPr>
        <w:t>инистерства,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принимающих участие в процессе обеспечения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5.3.</w:t>
      </w:r>
      <w:r w:rsidRPr="00A94427">
        <w:rPr>
          <w:bCs/>
          <w:szCs w:val="28"/>
        </w:rPr>
        <w:t xml:space="preserve"> На этапе реализации СОИБ 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осуществляется: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5.3.1.</w:t>
      </w:r>
      <w:r w:rsidRPr="00A94427">
        <w:rPr>
          <w:bCs/>
          <w:szCs w:val="28"/>
        </w:rPr>
        <w:t xml:space="preserve"> Внедрение внутренних распорядительных документов, регламентирующих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требования к системе обеспечения информационной безопасности в технологических процессах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</w:t>
      </w:r>
      <w:r w:rsidR="007F62BA">
        <w:rPr>
          <w:bCs/>
          <w:szCs w:val="28"/>
        </w:rPr>
        <w:t xml:space="preserve">а </w:t>
      </w:r>
      <w:r w:rsidRPr="00A94427">
        <w:rPr>
          <w:bCs/>
          <w:szCs w:val="28"/>
        </w:rPr>
        <w:t>по направлениям, указанн</w:t>
      </w:r>
      <w:r>
        <w:rPr>
          <w:bCs/>
          <w:szCs w:val="28"/>
        </w:rPr>
        <w:t>ым в п.5.2.4 настоящей ПИБ:</w:t>
      </w:r>
    </w:p>
    <w:p w:rsidR="00C22E33" w:rsidRPr="00A27959" w:rsidRDefault="00C22E33" w:rsidP="00E3220D">
      <w:pPr>
        <w:ind w:left="851" w:hanging="171"/>
        <w:rPr>
          <w:bCs/>
          <w:szCs w:val="28"/>
        </w:rPr>
      </w:pPr>
      <w:r>
        <w:rPr>
          <w:bCs/>
          <w:szCs w:val="28"/>
        </w:rPr>
        <w:t xml:space="preserve">положение </w:t>
      </w:r>
      <w:r w:rsidRPr="00A27959">
        <w:rPr>
          <w:bCs/>
          <w:szCs w:val="28"/>
        </w:rPr>
        <w:t>о защищенной сети</w:t>
      </w:r>
      <w:r>
        <w:rPr>
          <w:bCs/>
          <w:szCs w:val="28"/>
        </w:rPr>
        <w:t xml:space="preserve"> передачи данных </w:t>
      </w:r>
      <w:r w:rsidR="007F62BA">
        <w:rPr>
          <w:bCs/>
          <w:szCs w:val="28"/>
        </w:rPr>
        <w:t>министерства</w:t>
      </w:r>
      <w:r w:rsidRPr="00A27959">
        <w:rPr>
          <w:bCs/>
          <w:szCs w:val="28"/>
        </w:rPr>
        <w:t>;</w:t>
      </w:r>
    </w:p>
    <w:p w:rsidR="00C22E33" w:rsidRPr="00E66039" w:rsidRDefault="00C22E33" w:rsidP="00C22E33">
      <w:pPr>
        <w:rPr>
          <w:bCs/>
          <w:szCs w:val="28"/>
        </w:rPr>
      </w:pPr>
      <w:r w:rsidRPr="00A27959">
        <w:rPr>
          <w:bCs/>
          <w:szCs w:val="28"/>
        </w:rPr>
        <w:t xml:space="preserve">положение </w:t>
      </w:r>
      <w:r w:rsidR="006C0F23">
        <w:rPr>
          <w:szCs w:val="28"/>
        </w:rPr>
        <w:t>об</w:t>
      </w:r>
      <w:r w:rsidR="006C0F23" w:rsidRPr="00D43AB4">
        <w:rPr>
          <w:szCs w:val="28"/>
        </w:rPr>
        <w:t xml:space="preserve"> обеспечени</w:t>
      </w:r>
      <w:r w:rsidR="006C0F23">
        <w:rPr>
          <w:szCs w:val="28"/>
        </w:rPr>
        <w:t>и</w:t>
      </w:r>
      <w:r w:rsidR="006C0F23" w:rsidRPr="00D43AB4">
        <w:rPr>
          <w:szCs w:val="28"/>
        </w:rPr>
        <w:t xml:space="preserve"> </w:t>
      </w:r>
      <w:r w:rsidRPr="00D43AB4">
        <w:rPr>
          <w:szCs w:val="28"/>
        </w:rPr>
        <w:t>информационной безопасности</w:t>
      </w:r>
      <w:r>
        <w:rPr>
          <w:szCs w:val="28"/>
        </w:rPr>
        <w:t xml:space="preserve"> </w:t>
      </w:r>
      <w:r w:rsidRPr="00D43AB4">
        <w:rPr>
          <w:szCs w:val="28"/>
        </w:rPr>
        <w:t>при использовании информационно-телекоммуникационной сети</w:t>
      </w:r>
      <w:r>
        <w:rPr>
          <w:szCs w:val="28"/>
        </w:rPr>
        <w:t xml:space="preserve"> </w:t>
      </w:r>
      <w:r w:rsidRPr="00D43AB4">
        <w:rPr>
          <w:szCs w:val="28"/>
        </w:rPr>
        <w:t xml:space="preserve">Интернет в </w:t>
      </w:r>
      <w:r w:rsidR="007F62BA">
        <w:rPr>
          <w:bCs/>
          <w:szCs w:val="28"/>
        </w:rPr>
        <w:t>министерстве</w:t>
      </w:r>
      <w:r>
        <w:rPr>
          <w:bCs/>
          <w:szCs w:val="28"/>
        </w:rPr>
        <w:t>;</w:t>
      </w:r>
    </w:p>
    <w:p w:rsidR="00C22E33" w:rsidRPr="00A27959" w:rsidRDefault="00C22E33" w:rsidP="00C22E33">
      <w:pPr>
        <w:rPr>
          <w:bCs/>
          <w:szCs w:val="28"/>
        </w:rPr>
      </w:pPr>
      <w:r w:rsidRPr="00A27959">
        <w:rPr>
          <w:bCs/>
          <w:szCs w:val="28"/>
        </w:rPr>
        <w:t xml:space="preserve">положение о </w:t>
      </w:r>
      <w:r w:rsidRPr="005A64A6">
        <w:rPr>
          <w:szCs w:val="28"/>
        </w:rPr>
        <w:t xml:space="preserve">порядке обработки персональных данных в информационных системах персональных данных </w:t>
      </w:r>
      <w:r w:rsidR="007F62BA">
        <w:rPr>
          <w:bCs/>
          <w:szCs w:val="28"/>
        </w:rPr>
        <w:t>министерств</w:t>
      </w:r>
      <w:r w:rsidR="007F62BA" w:rsidRPr="00E66039">
        <w:rPr>
          <w:bCs/>
          <w:szCs w:val="28"/>
        </w:rPr>
        <w:t>а</w:t>
      </w:r>
      <w:r w:rsidR="007F62BA">
        <w:rPr>
          <w:bCs/>
          <w:szCs w:val="28"/>
        </w:rPr>
        <w:t xml:space="preserve"> и т.д.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5.3.2.</w:t>
      </w:r>
      <w:r w:rsidRPr="00A94427">
        <w:rPr>
          <w:bCs/>
          <w:szCs w:val="28"/>
        </w:rPr>
        <w:t xml:space="preserve"> Внедрение и конфигурирование программных, программно-аппаратных и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технических средств защиты информации.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5.3.3.</w:t>
      </w:r>
      <w:r w:rsidRPr="00A94427">
        <w:rPr>
          <w:bCs/>
          <w:szCs w:val="28"/>
        </w:rPr>
        <w:t xml:space="preserve"> Внедрение процедур управления инцидентами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5.3.4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Повышение осведомленности сотрудников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в вопросах обеспечения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lastRenderedPageBreak/>
        <w:t>5.3.5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Обеспечение непрерывности функционирования информационных систем</w:t>
      </w:r>
      <w:r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и возможности восстановления их после сбоя.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5.4.</w:t>
      </w:r>
      <w:r w:rsidRPr="00A94427">
        <w:rPr>
          <w:bCs/>
          <w:szCs w:val="28"/>
        </w:rPr>
        <w:t xml:space="preserve"> На этапе проверки СОИБ 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инистерстве </w:t>
      </w:r>
      <w:r w:rsidRPr="00A94427">
        <w:rPr>
          <w:bCs/>
          <w:szCs w:val="28"/>
        </w:rPr>
        <w:t>осуществляется: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5.4.1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Контроль корректности</w:t>
      </w:r>
      <w:r>
        <w:rPr>
          <w:bCs/>
          <w:szCs w:val="28"/>
        </w:rPr>
        <w:t xml:space="preserve"> и бесперебойности</w:t>
      </w:r>
      <w:r w:rsidRPr="00A94427">
        <w:rPr>
          <w:bCs/>
          <w:szCs w:val="28"/>
        </w:rPr>
        <w:t xml:space="preserve"> функционирования программных, программно-аппаратных и технических средств защиты информации;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5.4.2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Контроль исполнения сотрудниками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 xml:space="preserve">внутренних документов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регламентирующих вопросы обеспечения информационной безопасности.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5.4.3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Проведение </w:t>
      </w:r>
      <w:proofErr w:type="gramStart"/>
      <w:r w:rsidRPr="00A94427">
        <w:rPr>
          <w:bCs/>
          <w:szCs w:val="28"/>
        </w:rPr>
        <w:t>оценки соответствия системы обеспечения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</w:t>
      </w:r>
      <w:proofErr w:type="gramEnd"/>
      <w:r w:rsidRPr="00A94427">
        <w:rPr>
          <w:bCs/>
          <w:szCs w:val="28"/>
        </w:rPr>
        <w:t xml:space="preserve"> требованиям к защите информационных </w:t>
      </w:r>
      <w:r>
        <w:rPr>
          <w:bCs/>
          <w:szCs w:val="28"/>
        </w:rPr>
        <w:t>ресурс</w:t>
      </w:r>
      <w:r w:rsidRPr="00A94427">
        <w:rPr>
          <w:bCs/>
          <w:szCs w:val="28"/>
        </w:rPr>
        <w:t xml:space="preserve">ов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 установленных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законодательством РФ, нормативными документами Министерства</w:t>
      </w:r>
      <w:r>
        <w:rPr>
          <w:bCs/>
          <w:szCs w:val="28"/>
        </w:rPr>
        <w:t xml:space="preserve"> финансов РФ, Федерального казначейства, </w:t>
      </w:r>
      <w:r w:rsidR="001512E7">
        <w:rPr>
          <w:szCs w:val="28"/>
        </w:rPr>
        <w:t xml:space="preserve">Центрального </w:t>
      </w:r>
      <w:r w:rsidR="009E66E4" w:rsidRPr="006E5BB0">
        <w:rPr>
          <w:szCs w:val="28"/>
        </w:rPr>
        <w:t>Банка Росс</w:t>
      </w:r>
      <w:r w:rsidR="009E66E4">
        <w:rPr>
          <w:szCs w:val="28"/>
        </w:rPr>
        <w:t>ийской</w:t>
      </w:r>
      <w:r w:rsidR="006C0F23">
        <w:rPr>
          <w:szCs w:val="28"/>
        </w:rPr>
        <w:t xml:space="preserve"> </w:t>
      </w:r>
      <w:r w:rsidR="002A7EC8">
        <w:rPr>
          <w:szCs w:val="28"/>
        </w:rPr>
        <w:t>Федерации</w:t>
      </w:r>
      <w:r w:rsidR="002A7EC8" w:rsidRPr="006E5BB0" w:rsidDel="006C0F23">
        <w:rPr>
          <w:szCs w:val="28"/>
        </w:rPr>
        <w:t>,</w:t>
      </w:r>
      <w:r w:rsidRPr="00A94427">
        <w:rPr>
          <w:bCs/>
          <w:szCs w:val="28"/>
        </w:rPr>
        <w:t xml:space="preserve"> ФСБ России</w:t>
      </w:r>
      <w:r>
        <w:rPr>
          <w:bCs/>
          <w:szCs w:val="28"/>
        </w:rPr>
        <w:t xml:space="preserve">, </w:t>
      </w:r>
      <w:r w:rsidRPr="00A94427">
        <w:rPr>
          <w:bCs/>
          <w:szCs w:val="28"/>
        </w:rPr>
        <w:t>ФСТЭК России.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5.5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На этапе совершенствования СОИБ в </w:t>
      </w:r>
      <w:r w:rsidR="007F62BA">
        <w:rPr>
          <w:bCs/>
          <w:szCs w:val="28"/>
        </w:rPr>
        <w:t>м</w:t>
      </w:r>
      <w:r w:rsidRPr="00A94427">
        <w:rPr>
          <w:bCs/>
          <w:szCs w:val="28"/>
        </w:rPr>
        <w:t>инистерстве осуществляется: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анализ результатов проверки СОИБ;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внесение оперативных изменений в состав и конфигурацию средств защиты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информации;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внесение изменений в документы, регламентирующие деятельность по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обеспечению информационной безопасности;</w:t>
      </w:r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разработка планов по тактическим улучшениям СОИБ.</w:t>
      </w:r>
    </w:p>
    <w:p w:rsidR="00C22E33" w:rsidRDefault="00C22E33" w:rsidP="00C22E33">
      <w:pPr>
        <w:pStyle w:val="2"/>
      </w:pPr>
    </w:p>
    <w:p w:rsidR="00C22E33" w:rsidRPr="0039508D" w:rsidRDefault="00C22E33" w:rsidP="00C22E33">
      <w:pPr>
        <w:pStyle w:val="2"/>
      </w:pPr>
      <w:bookmarkStart w:id="6" w:name="_Toc498600180"/>
      <w:r w:rsidRPr="0039508D">
        <w:t>6</w:t>
      </w:r>
      <w:r>
        <w:t>.</w:t>
      </w:r>
      <w:r w:rsidRPr="0039508D">
        <w:t xml:space="preserve"> </w:t>
      </w:r>
      <w:r w:rsidRPr="005B776D">
        <w:t>Организационная составляющая процесса обеспечения информационной безопасности</w:t>
      </w:r>
      <w:bookmarkEnd w:id="6"/>
    </w:p>
    <w:p w:rsidR="00C22E33" w:rsidRDefault="00C22E33" w:rsidP="00C22E33"/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6.1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Для достижения цели обеспечения информационной безопасности 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инистерстве</w:t>
      </w:r>
      <w:r w:rsidR="007F62BA"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выделены следующие </w:t>
      </w:r>
      <w:r w:rsidR="00E35F22">
        <w:rPr>
          <w:bCs/>
          <w:szCs w:val="28"/>
        </w:rPr>
        <w:t>ответственные лица</w:t>
      </w:r>
      <w:r w:rsidRPr="00A94427">
        <w:rPr>
          <w:bCs/>
          <w:szCs w:val="28"/>
        </w:rPr>
        <w:t>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lastRenderedPageBreak/>
        <w:t xml:space="preserve">Куратор – </w:t>
      </w:r>
      <w:r>
        <w:rPr>
          <w:bCs/>
          <w:szCs w:val="28"/>
        </w:rPr>
        <w:t>руководитель управления автоматизации бюджетного процесса</w:t>
      </w:r>
      <w:r w:rsidRPr="00A94427">
        <w:rPr>
          <w:bCs/>
          <w:szCs w:val="28"/>
        </w:rPr>
        <w:t xml:space="preserve"> </w:t>
      </w:r>
      <w:r w:rsidR="007F62BA">
        <w:rPr>
          <w:bCs/>
          <w:szCs w:val="28"/>
        </w:rPr>
        <w:t>министерства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Уполномоченны</w:t>
      </w:r>
      <w:r w:rsidR="0096009E">
        <w:rPr>
          <w:bCs/>
          <w:szCs w:val="28"/>
        </w:rPr>
        <w:t>е</w:t>
      </w:r>
      <w:r>
        <w:rPr>
          <w:bCs/>
          <w:szCs w:val="28"/>
        </w:rPr>
        <w:t xml:space="preserve"> сотрудник</w:t>
      </w:r>
      <w:r w:rsidR="0096009E">
        <w:rPr>
          <w:bCs/>
          <w:szCs w:val="28"/>
        </w:rPr>
        <w:t>и</w:t>
      </w:r>
      <w:r>
        <w:rPr>
          <w:bCs/>
          <w:szCs w:val="28"/>
        </w:rPr>
        <w:t xml:space="preserve"> управления автоматизации бюджетного процесса </w:t>
      </w:r>
      <w:r w:rsidR="007F62BA">
        <w:rPr>
          <w:bCs/>
          <w:szCs w:val="28"/>
        </w:rPr>
        <w:t xml:space="preserve">министерства </w:t>
      </w:r>
      <w:r>
        <w:rPr>
          <w:bCs/>
          <w:szCs w:val="28"/>
        </w:rPr>
        <w:t>в части обеспечения выполнения работ по</w:t>
      </w:r>
      <w:r w:rsidRPr="00A94427">
        <w:rPr>
          <w:bCs/>
          <w:szCs w:val="28"/>
        </w:rPr>
        <w:t xml:space="preserve"> информационной безопасности;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Ответственны</w:t>
      </w:r>
      <w:r w:rsidR="0096009E">
        <w:rPr>
          <w:bCs/>
          <w:szCs w:val="28"/>
        </w:rPr>
        <w:t>е</w:t>
      </w:r>
      <w:r w:rsidRPr="00A94427">
        <w:rPr>
          <w:bCs/>
          <w:szCs w:val="28"/>
        </w:rPr>
        <w:t xml:space="preserve"> сотрудник</w:t>
      </w:r>
      <w:r w:rsidR="0096009E">
        <w:rPr>
          <w:bCs/>
          <w:szCs w:val="28"/>
        </w:rPr>
        <w:t>и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>территориальн</w:t>
      </w:r>
      <w:r w:rsidR="0096009E">
        <w:rPr>
          <w:bCs/>
          <w:szCs w:val="28"/>
        </w:rPr>
        <w:t>ых</w:t>
      </w:r>
      <w:r>
        <w:rPr>
          <w:bCs/>
          <w:szCs w:val="28"/>
        </w:rPr>
        <w:t xml:space="preserve"> отдел</w:t>
      </w:r>
      <w:r w:rsidR="0096009E">
        <w:rPr>
          <w:bCs/>
          <w:szCs w:val="28"/>
        </w:rPr>
        <w:t>ов</w:t>
      </w:r>
      <w:r w:rsidRPr="00A94427"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;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Сотрудник</w:t>
      </w:r>
      <w:r w:rsidR="0096009E">
        <w:rPr>
          <w:bCs/>
          <w:szCs w:val="28"/>
        </w:rPr>
        <w:t>и</w:t>
      </w:r>
      <w:r w:rsidRPr="00A94427"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6.2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 основным задачам, решаемым Куратором, относятся: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координация работ по построению системы обеспечения информационной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безопасности;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согласование внутренних документов </w:t>
      </w:r>
      <w:r w:rsidR="00F82E94">
        <w:rPr>
          <w:bCs/>
          <w:szCs w:val="28"/>
        </w:rPr>
        <w:t>в сфере</w:t>
      </w:r>
      <w:r w:rsidRPr="00A94427">
        <w:rPr>
          <w:bCs/>
          <w:szCs w:val="28"/>
        </w:rPr>
        <w:t xml:space="preserve"> обеспечения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информационной безопасности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6.3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 основным задачам, решаемым </w:t>
      </w:r>
      <w:r>
        <w:rPr>
          <w:bCs/>
          <w:szCs w:val="28"/>
        </w:rPr>
        <w:t>Уполномоченными сотрудниками управления авт</w:t>
      </w:r>
      <w:r w:rsidR="006A5BD3">
        <w:rPr>
          <w:bCs/>
          <w:szCs w:val="28"/>
        </w:rPr>
        <w:t>оматизации бюджетного процесса м</w:t>
      </w:r>
      <w:r>
        <w:rPr>
          <w:bCs/>
          <w:szCs w:val="28"/>
        </w:rPr>
        <w:t>инистерства в части обеспечения выполнения работ по</w:t>
      </w:r>
      <w:r w:rsidRPr="00A94427">
        <w:rPr>
          <w:bCs/>
          <w:szCs w:val="28"/>
        </w:rPr>
        <w:t xml:space="preserve"> информационной безопасности, относятся: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организация и выполнени</w:t>
      </w:r>
      <w:r w:rsidR="008A72BD">
        <w:rPr>
          <w:bCs/>
          <w:szCs w:val="28"/>
        </w:rPr>
        <w:t>е</w:t>
      </w:r>
      <w:r w:rsidRPr="00A94427">
        <w:rPr>
          <w:bCs/>
          <w:szCs w:val="28"/>
        </w:rPr>
        <w:t xml:space="preserve"> работ по </w:t>
      </w:r>
      <w:r w:rsidR="001D2F46">
        <w:rPr>
          <w:bCs/>
          <w:szCs w:val="28"/>
        </w:rPr>
        <w:t>соблюдению</w:t>
      </w:r>
      <w:r w:rsidRPr="00A94427">
        <w:rPr>
          <w:bCs/>
          <w:szCs w:val="28"/>
        </w:rPr>
        <w:t xml:space="preserve"> требований законодательства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Российской Федерации в области обеспечения информационной безопасности,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нормативных документов Министерства</w:t>
      </w:r>
      <w:r>
        <w:rPr>
          <w:bCs/>
          <w:szCs w:val="28"/>
        </w:rPr>
        <w:t xml:space="preserve"> финансов РФ, Федерального казначейства России, </w:t>
      </w:r>
      <w:r w:rsidR="00D35F76">
        <w:rPr>
          <w:szCs w:val="28"/>
        </w:rPr>
        <w:t xml:space="preserve">Центрального </w:t>
      </w:r>
      <w:r w:rsidR="00D35F76" w:rsidRPr="006E5BB0">
        <w:rPr>
          <w:szCs w:val="28"/>
        </w:rPr>
        <w:t>Банка</w:t>
      </w:r>
      <w:r w:rsidR="006C0F23" w:rsidRPr="006C0F23">
        <w:rPr>
          <w:szCs w:val="28"/>
        </w:rPr>
        <w:t xml:space="preserve"> </w:t>
      </w:r>
      <w:r w:rsidR="006C0F23" w:rsidRPr="006E5BB0">
        <w:rPr>
          <w:szCs w:val="28"/>
        </w:rPr>
        <w:t>Росси</w:t>
      </w:r>
      <w:r w:rsidR="006C0F23">
        <w:rPr>
          <w:szCs w:val="28"/>
        </w:rPr>
        <w:t>йской Федерации</w:t>
      </w:r>
      <w:r w:rsidRPr="00A94427">
        <w:rPr>
          <w:bCs/>
          <w:szCs w:val="28"/>
        </w:rPr>
        <w:t>, ФСБ России, ФСТЭК России;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анализ и оценка рисков нарушения информационной безопасности, в разрезе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технологических процессов</w:t>
      </w:r>
      <w:r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</w:t>
      </w:r>
      <w:r w:rsidR="007F62BA">
        <w:rPr>
          <w:bCs/>
          <w:szCs w:val="28"/>
        </w:rPr>
        <w:t>а</w:t>
      </w:r>
      <w:r w:rsidRPr="00A94427">
        <w:rPr>
          <w:bCs/>
          <w:szCs w:val="28"/>
        </w:rPr>
        <w:t>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выработка требований и механизмов защиты </w:t>
      </w:r>
      <w:r w:rsidR="00922AED">
        <w:rPr>
          <w:bCs/>
          <w:szCs w:val="28"/>
        </w:rPr>
        <w:t>данных</w:t>
      </w:r>
      <w:r w:rsidRPr="00A94427">
        <w:rPr>
          <w:bCs/>
          <w:szCs w:val="28"/>
        </w:rPr>
        <w:t xml:space="preserve">, </w:t>
      </w:r>
      <w:r w:rsidR="00922AED">
        <w:rPr>
          <w:bCs/>
          <w:szCs w:val="28"/>
        </w:rPr>
        <w:t>используемых</w:t>
      </w:r>
      <w:r w:rsidR="00922AED" w:rsidRPr="00A94427">
        <w:rPr>
          <w:bCs/>
          <w:szCs w:val="28"/>
        </w:rPr>
        <w:t xml:space="preserve"> </w:t>
      </w:r>
      <w:r w:rsidRPr="00A94427">
        <w:rPr>
          <w:bCs/>
          <w:szCs w:val="28"/>
        </w:rPr>
        <w:t>в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технологических процесс</w:t>
      </w:r>
      <w:r w:rsidR="00296E7D">
        <w:rPr>
          <w:bCs/>
          <w:szCs w:val="28"/>
        </w:rPr>
        <w:t>ах</w:t>
      </w:r>
      <w:r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</w:t>
      </w:r>
      <w:r w:rsidR="007F62BA">
        <w:rPr>
          <w:bCs/>
          <w:szCs w:val="28"/>
        </w:rPr>
        <w:t>а</w:t>
      </w:r>
      <w:r w:rsidRPr="00A94427">
        <w:rPr>
          <w:bCs/>
          <w:szCs w:val="28"/>
        </w:rPr>
        <w:t>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определение</w:t>
      </w:r>
      <w:r w:rsidR="00EC65F0">
        <w:rPr>
          <w:bCs/>
          <w:szCs w:val="28"/>
        </w:rPr>
        <w:t xml:space="preserve"> состава внутренних документов м</w:t>
      </w:r>
      <w:r w:rsidRPr="00A94427">
        <w:rPr>
          <w:bCs/>
          <w:szCs w:val="28"/>
        </w:rPr>
        <w:t>инистерства, регламентирующих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деятельность по обеспечению информационной безопасности, а </w:t>
      </w:r>
      <w:r w:rsidR="000A1E8C" w:rsidRPr="00A94427">
        <w:rPr>
          <w:bCs/>
          <w:szCs w:val="28"/>
        </w:rPr>
        <w:t>также</w:t>
      </w:r>
      <w:r w:rsidRPr="00A94427">
        <w:rPr>
          <w:bCs/>
          <w:szCs w:val="28"/>
        </w:rPr>
        <w:t xml:space="preserve"> внесение в них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изменений и/или дополнений;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работа с сотрудниками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 в части повышения их уровня осведомленности в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вопросах обеспечения информационной безопасности;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lastRenderedPageBreak/>
        <w:t>выявление и реагирование на инциденты информационной безопасности;</w:t>
      </w:r>
    </w:p>
    <w:p w:rsidR="00C22E33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мониторинг, контроль и оценка эффективности принятых мер по обеспечению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информационной безопасности и применяемых средств защиты информации.</w:t>
      </w:r>
    </w:p>
    <w:p w:rsidR="001D2F46" w:rsidRPr="00A94427" w:rsidRDefault="001D2F46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6.</w:t>
      </w:r>
      <w:r>
        <w:rPr>
          <w:bCs/>
          <w:szCs w:val="28"/>
        </w:rPr>
        <w:t>4. Уполномоченные сотрудники управления автоматизации бюджетного процесса министерства в части обеспечения выполнения работ по</w:t>
      </w:r>
      <w:r w:rsidRPr="00A94427">
        <w:rPr>
          <w:bCs/>
          <w:szCs w:val="28"/>
        </w:rPr>
        <w:t xml:space="preserve"> информационной безопасности</w:t>
      </w:r>
      <w:r>
        <w:rPr>
          <w:bCs/>
          <w:szCs w:val="28"/>
        </w:rPr>
        <w:t xml:space="preserve"> утверждаются распоряжением министерства. 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6.</w:t>
      </w:r>
      <w:r w:rsidR="001D2F46">
        <w:rPr>
          <w:bCs/>
          <w:szCs w:val="28"/>
        </w:rPr>
        <w:t>5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 основным задачам, решаемым </w:t>
      </w:r>
      <w:r w:rsidR="006C0F23">
        <w:rPr>
          <w:bCs/>
          <w:szCs w:val="28"/>
        </w:rPr>
        <w:t>о</w:t>
      </w:r>
      <w:r w:rsidR="006C0F23" w:rsidRPr="00A94427">
        <w:rPr>
          <w:bCs/>
          <w:szCs w:val="28"/>
        </w:rPr>
        <w:t>тветственным</w:t>
      </w:r>
      <w:r w:rsidR="006C0F23">
        <w:rPr>
          <w:bCs/>
          <w:szCs w:val="28"/>
        </w:rPr>
        <w:t>и</w:t>
      </w:r>
      <w:r w:rsidR="006C0F23" w:rsidRPr="00A94427">
        <w:rPr>
          <w:bCs/>
          <w:szCs w:val="28"/>
        </w:rPr>
        <w:t xml:space="preserve"> </w:t>
      </w:r>
      <w:r w:rsidRPr="00A94427">
        <w:rPr>
          <w:bCs/>
          <w:szCs w:val="28"/>
        </w:rPr>
        <w:t>сотрудник</w:t>
      </w:r>
      <w:r>
        <w:rPr>
          <w:bCs/>
          <w:szCs w:val="28"/>
        </w:rPr>
        <w:t>а</w:t>
      </w:r>
      <w:r w:rsidRPr="00A94427">
        <w:rPr>
          <w:bCs/>
          <w:szCs w:val="28"/>
        </w:rPr>
        <w:t>м</w:t>
      </w:r>
      <w:r>
        <w:rPr>
          <w:bCs/>
          <w:szCs w:val="28"/>
        </w:rPr>
        <w:t>и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>территориальных отделов</w:t>
      </w:r>
      <w:r w:rsidR="009179D7">
        <w:rPr>
          <w:bCs/>
          <w:szCs w:val="28"/>
        </w:rPr>
        <w:t xml:space="preserve"> м</w:t>
      </w:r>
      <w:r w:rsidRPr="00A94427">
        <w:rPr>
          <w:bCs/>
          <w:szCs w:val="28"/>
        </w:rPr>
        <w:t>инистерства,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относятся: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организация работ по выполнению требований внутренних документов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 в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области обеспечения информационной безопасности;</w:t>
      </w:r>
    </w:p>
    <w:p w:rsidR="00C22E33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регистрация и информирование, в установленном порядке, об инцидентах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информационной безопасности.</w:t>
      </w:r>
    </w:p>
    <w:p w:rsidR="00BD5F48" w:rsidRPr="00A94427" w:rsidRDefault="00BD5F48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>
        <w:rPr>
          <w:bCs/>
          <w:szCs w:val="28"/>
        </w:rPr>
        <w:t>6.6. О</w:t>
      </w:r>
      <w:r w:rsidRPr="00A94427">
        <w:rPr>
          <w:bCs/>
          <w:szCs w:val="28"/>
        </w:rPr>
        <w:t>тветственны</w:t>
      </w:r>
      <w:r>
        <w:rPr>
          <w:bCs/>
          <w:szCs w:val="28"/>
        </w:rPr>
        <w:t>е</w:t>
      </w:r>
      <w:r w:rsidRPr="00A94427">
        <w:rPr>
          <w:bCs/>
          <w:szCs w:val="28"/>
        </w:rPr>
        <w:t xml:space="preserve"> сотрудник</w:t>
      </w:r>
      <w:r>
        <w:rPr>
          <w:bCs/>
          <w:szCs w:val="28"/>
        </w:rPr>
        <w:t>и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>территориальных отделов м</w:t>
      </w:r>
      <w:r w:rsidRPr="00A94427">
        <w:rPr>
          <w:bCs/>
          <w:szCs w:val="28"/>
        </w:rPr>
        <w:t>инистерства</w:t>
      </w:r>
      <w:r>
        <w:rPr>
          <w:bCs/>
          <w:szCs w:val="28"/>
        </w:rPr>
        <w:t xml:space="preserve"> утверждаются распоряжением министерства.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>
        <w:rPr>
          <w:bCs/>
          <w:szCs w:val="28"/>
        </w:rPr>
        <w:t>6.</w:t>
      </w:r>
      <w:r w:rsidR="00BD5F48">
        <w:rPr>
          <w:bCs/>
          <w:szCs w:val="28"/>
        </w:rPr>
        <w:t>7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К основным задачам, решаемым </w:t>
      </w:r>
      <w:r w:rsidR="006C0F23">
        <w:rPr>
          <w:bCs/>
          <w:szCs w:val="28"/>
        </w:rPr>
        <w:t>с</w:t>
      </w:r>
      <w:r w:rsidR="006C0F23" w:rsidRPr="00A94427">
        <w:rPr>
          <w:bCs/>
          <w:szCs w:val="28"/>
        </w:rPr>
        <w:t>отрудник</w:t>
      </w:r>
      <w:r w:rsidR="006C0F23">
        <w:rPr>
          <w:bCs/>
          <w:szCs w:val="28"/>
        </w:rPr>
        <w:t>ами</w:t>
      </w:r>
      <w:r w:rsidR="006C0F23" w:rsidRPr="00A94427">
        <w:rPr>
          <w:bCs/>
          <w:szCs w:val="28"/>
        </w:rPr>
        <w:t xml:space="preserve"> </w:t>
      </w:r>
      <w:r w:rsidR="007F62BA">
        <w:rPr>
          <w:bCs/>
          <w:szCs w:val="28"/>
        </w:rPr>
        <w:t>м</w:t>
      </w:r>
      <w:r w:rsidR="007F62B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>, в рамках выполнения</w:t>
      </w:r>
      <w:r>
        <w:rPr>
          <w:bCs/>
          <w:szCs w:val="28"/>
        </w:rPr>
        <w:t xml:space="preserve"> </w:t>
      </w:r>
      <w:r w:rsidR="00296E7D">
        <w:rPr>
          <w:bCs/>
          <w:szCs w:val="28"/>
        </w:rPr>
        <w:t>требований</w:t>
      </w:r>
      <w:r w:rsidRPr="00A94427">
        <w:rPr>
          <w:bCs/>
          <w:szCs w:val="28"/>
        </w:rPr>
        <w:t xml:space="preserve"> по информационной безопасности относятся: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 xml:space="preserve">соблюдение требований законодательства и внутренних документов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инистерства</w:t>
      </w:r>
      <w:r w:rsidRPr="00A94427">
        <w:rPr>
          <w:bCs/>
          <w:szCs w:val="28"/>
        </w:rPr>
        <w:t xml:space="preserve"> по информационной безопасности;</w:t>
      </w:r>
    </w:p>
    <w:p w:rsidR="00C22E33" w:rsidRDefault="00C22E33" w:rsidP="000A1E8C">
      <w:pPr>
        <w:autoSpaceDE w:val="0"/>
        <w:autoSpaceDN w:val="0"/>
        <w:adjustRightInd w:val="0"/>
        <w:ind w:firstLine="709"/>
      </w:pPr>
      <w:r w:rsidRPr="00A94427">
        <w:rPr>
          <w:bCs/>
          <w:szCs w:val="28"/>
        </w:rPr>
        <w:t>выявление и информирование, в установленном порядке, об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инцидентах информационной безопасности на своем участке работ.</w:t>
      </w:r>
    </w:p>
    <w:p w:rsidR="00C22E33" w:rsidRDefault="00C22E33" w:rsidP="00C22E33">
      <w:pPr>
        <w:spacing w:after="160" w:line="259" w:lineRule="auto"/>
        <w:ind w:firstLine="0"/>
        <w:jc w:val="left"/>
        <w:rPr>
          <w:b/>
          <w:sz w:val="32"/>
          <w:szCs w:val="32"/>
        </w:rPr>
      </w:pPr>
    </w:p>
    <w:p w:rsidR="00C22E33" w:rsidRPr="0039508D" w:rsidRDefault="00C22E33" w:rsidP="00C22E33">
      <w:pPr>
        <w:pStyle w:val="2"/>
      </w:pPr>
      <w:bookmarkStart w:id="7" w:name="_Toc498600181"/>
      <w:r>
        <w:t>7.</w:t>
      </w:r>
      <w:r w:rsidRPr="0039508D">
        <w:t xml:space="preserve"> </w:t>
      </w:r>
      <w:r w:rsidRPr="00D0654C">
        <w:t>Контроль и ответственность</w:t>
      </w:r>
      <w:bookmarkEnd w:id="7"/>
    </w:p>
    <w:p w:rsidR="00C22E33" w:rsidRDefault="00C22E33" w:rsidP="00C22E33">
      <w:pPr>
        <w:autoSpaceDE w:val="0"/>
        <w:autoSpaceDN w:val="0"/>
        <w:adjustRightInd w:val="0"/>
        <w:rPr>
          <w:bCs/>
          <w:szCs w:val="28"/>
        </w:rPr>
      </w:pP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7.1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Общее руководством процессом обеспечения информационной безопасности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осуществляет </w:t>
      </w:r>
      <w:r>
        <w:rPr>
          <w:bCs/>
          <w:szCs w:val="28"/>
        </w:rPr>
        <w:t>министр управления финансами Самарской области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lastRenderedPageBreak/>
        <w:t>7.2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Сотрудник</w:t>
      </w:r>
      <w:r>
        <w:rPr>
          <w:bCs/>
          <w:szCs w:val="28"/>
        </w:rPr>
        <w:t>и</w:t>
      </w:r>
      <w:r w:rsidR="00946105">
        <w:rPr>
          <w:bCs/>
          <w:szCs w:val="28"/>
        </w:rPr>
        <w:t xml:space="preserve"> м</w:t>
      </w:r>
      <w:r w:rsidRPr="00A94427">
        <w:rPr>
          <w:bCs/>
          <w:szCs w:val="28"/>
        </w:rPr>
        <w:t>инистерства нес</w:t>
      </w:r>
      <w:r>
        <w:rPr>
          <w:bCs/>
          <w:szCs w:val="28"/>
        </w:rPr>
        <w:t>у</w:t>
      </w:r>
      <w:r w:rsidRPr="00A94427">
        <w:rPr>
          <w:bCs/>
          <w:szCs w:val="28"/>
        </w:rPr>
        <w:t>т ответственность за несоблюдение требований</w:t>
      </w:r>
      <w:r>
        <w:rPr>
          <w:bCs/>
          <w:szCs w:val="28"/>
        </w:rPr>
        <w:t xml:space="preserve"> </w:t>
      </w:r>
      <w:proofErr w:type="gramStart"/>
      <w:r w:rsidRPr="00A94427">
        <w:rPr>
          <w:bCs/>
          <w:szCs w:val="28"/>
        </w:rPr>
        <w:t>настоящей</w:t>
      </w:r>
      <w:proofErr w:type="gramEnd"/>
      <w:r w:rsidRPr="00A94427">
        <w:rPr>
          <w:bCs/>
          <w:szCs w:val="28"/>
        </w:rPr>
        <w:t xml:space="preserve"> П</w:t>
      </w:r>
      <w:r w:rsidR="00A02FA5">
        <w:rPr>
          <w:bCs/>
          <w:szCs w:val="28"/>
        </w:rPr>
        <w:t>ИБ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7.3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Ответственность за поддержание П</w:t>
      </w:r>
      <w:r w:rsidR="00A02FA5">
        <w:rPr>
          <w:bCs/>
          <w:szCs w:val="28"/>
        </w:rPr>
        <w:t>ИБ</w:t>
      </w:r>
      <w:r w:rsidRPr="00A94427">
        <w:rPr>
          <w:bCs/>
          <w:szCs w:val="28"/>
        </w:rPr>
        <w:t xml:space="preserve"> в актуальном состоянии несет</w:t>
      </w:r>
      <w:r>
        <w:rPr>
          <w:bCs/>
          <w:szCs w:val="28"/>
        </w:rPr>
        <w:t xml:space="preserve"> руководитель управления автоматизации бюджетного процесса</w:t>
      </w:r>
      <w:r w:rsidRPr="00A94427">
        <w:rPr>
          <w:bCs/>
          <w:szCs w:val="28"/>
        </w:rPr>
        <w:t>.</w:t>
      </w:r>
    </w:p>
    <w:p w:rsidR="00C22E33" w:rsidRPr="00A94427" w:rsidRDefault="00C22E33" w:rsidP="00C22E33">
      <w:pPr>
        <w:autoSpaceDE w:val="0"/>
        <w:autoSpaceDN w:val="0"/>
        <w:adjustRightInd w:val="0"/>
        <w:rPr>
          <w:bCs/>
          <w:szCs w:val="28"/>
        </w:rPr>
      </w:pPr>
      <w:r w:rsidRPr="00A94427">
        <w:rPr>
          <w:bCs/>
          <w:szCs w:val="28"/>
        </w:rPr>
        <w:t>7.4</w:t>
      </w:r>
      <w:r>
        <w:rPr>
          <w:bCs/>
          <w:szCs w:val="28"/>
        </w:rPr>
        <w:t>.</w:t>
      </w:r>
      <w:r w:rsidRPr="00A94427">
        <w:rPr>
          <w:bCs/>
          <w:szCs w:val="28"/>
        </w:rPr>
        <w:t xml:space="preserve"> </w:t>
      </w:r>
      <w:proofErr w:type="gramStart"/>
      <w:r w:rsidRPr="00A94427">
        <w:rPr>
          <w:bCs/>
          <w:szCs w:val="28"/>
        </w:rPr>
        <w:t>Контроль за</w:t>
      </w:r>
      <w:proofErr w:type="gramEnd"/>
      <w:r w:rsidRPr="00A94427">
        <w:rPr>
          <w:bCs/>
          <w:szCs w:val="28"/>
        </w:rPr>
        <w:t xml:space="preserve"> выполнением требований П</w:t>
      </w:r>
      <w:r w:rsidR="00A02FA5">
        <w:rPr>
          <w:bCs/>
          <w:szCs w:val="28"/>
        </w:rPr>
        <w:t>ИБ</w:t>
      </w:r>
      <w:r w:rsidRPr="00A94427">
        <w:rPr>
          <w:bCs/>
          <w:szCs w:val="28"/>
        </w:rPr>
        <w:t xml:space="preserve"> осуществляется:</w:t>
      </w:r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proofErr w:type="gramStart"/>
      <w:r>
        <w:rPr>
          <w:bCs/>
          <w:szCs w:val="28"/>
        </w:rPr>
        <w:t>сотрудниками управления автоматизации бюджетного процесса</w:t>
      </w:r>
      <w:r w:rsidR="006C0F23">
        <w:rPr>
          <w:bCs/>
          <w:szCs w:val="28"/>
        </w:rPr>
        <w:t xml:space="preserve">, уполномоченными </w:t>
      </w:r>
      <w:r>
        <w:rPr>
          <w:bCs/>
          <w:szCs w:val="28"/>
        </w:rPr>
        <w:t xml:space="preserve"> </w:t>
      </w:r>
      <w:r w:rsidR="006C0F23">
        <w:rPr>
          <w:bCs/>
          <w:szCs w:val="28"/>
        </w:rPr>
        <w:t>на</w:t>
      </w:r>
      <w:r>
        <w:rPr>
          <w:bCs/>
          <w:szCs w:val="28"/>
        </w:rPr>
        <w:t xml:space="preserve"> </w:t>
      </w:r>
      <w:r w:rsidR="006C0F23">
        <w:rPr>
          <w:bCs/>
          <w:szCs w:val="28"/>
        </w:rPr>
        <w:t xml:space="preserve">выполнение </w:t>
      </w:r>
      <w:r>
        <w:rPr>
          <w:bCs/>
          <w:szCs w:val="28"/>
        </w:rPr>
        <w:t>работ по</w:t>
      </w:r>
      <w:r w:rsidRPr="00A94427">
        <w:rPr>
          <w:bCs/>
          <w:szCs w:val="28"/>
        </w:rPr>
        <w:t xml:space="preserve"> информационной безопасности - постоянно, в рамках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мероприятий по мониторингу и контролю защитных мер, а так же в рамках проведения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внутренних проверок, оценки соответствия требований законодательства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Российской Федерации в области обеспечения информационной безопасности,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>нормативных документов Министерства</w:t>
      </w:r>
      <w:r>
        <w:rPr>
          <w:bCs/>
          <w:szCs w:val="28"/>
        </w:rPr>
        <w:t xml:space="preserve"> финансов РФ, Федерального казначейства России, </w:t>
      </w:r>
      <w:r w:rsidR="00A238B1">
        <w:rPr>
          <w:szCs w:val="28"/>
        </w:rPr>
        <w:t xml:space="preserve">Центрального </w:t>
      </w:r>
      <w:r w:rsidR="00A238B1" w:rsidRPr="006E5BB0">
        <w:rPr>
          <w:szCs w:val="28"/>
        </w:rPr>
        <w:t>Банка</w:t>
      </w:r>
      <w:r w:rsidR="00A238B1">
        <w:rPr>
          <w:szCs w:val="28"/>
        </w:rPr>
        <w:t xml:space="preserve"> </w:t>
      </w:r>
      <w:r w:rsidR="00A238B1" w:rsidRPr="006E5BB0">
        <w:rPr>
          <w:szCs w:val="28"/>
        </w:rPr>
        <w:t>Р</w:t>
      </w:r>
      <w:r w:rsidR="00A238B1">
        <w:rPr>
          <w:szCs w:val="28"/>
        </w:rPr>
        <w:t>Ф</w:t>
      </w:r>
      <w:r w:rsidRPr="00A94427">
        <w:rPr>
          <w:bCs/>
          <w:szCs w:val="28"/>
        </w:rPr>
        <w:t>, ФСБ России, ФСТЭК России и стандартов безопасности;</w:t>
      </w:r>
      <w:proofErr w:type="gramEnd"/>
    </w:p>
    <w:p w:rsidR="00C22E33" w:rsidRPr="00A94427" w:rsidRDefault="00C22E33" w:rsidP="000A1E8C">
      <w:pPr>
        <w:autoSpaceDE w:val="0"/>
        <w:autoSpaceDN w:val="0"/>
        <w:adjustRightInd w:val="0"/>
        <w:ind w:firstLine="709"/>
        <w:rPr>
          <w:bCs/>
          <w:szCs w:val="28"/>
        </w:rPr>
      </w:pPr>
      <w:r w:rsidRPr="00A94427">
        <w:rPr>
          <w:bCs/>
          <w:szCs w:val="28"/>
        </w:rPr>
        <w:t>ответственным</w:t>
      </w:r>
      <w:r>
        <w:rPr>
          <w:bCs/>
          <w:szCs w:val="28"/>
        </w:rPr>
        <w:t>и</w:t>
      </w:r>
      <w:r w:rsidRPr="00A94427">
        <w:rPr>
          <w:bCs/>
          <w:szCs w:val="28"/>
        </w:rPr>
        <w:t xml:space="preserve"> сотрудник</w:t>
      </w:r>
      <w:r>
        <w:rPr>
          <w:bCs/>
          <w:szCs w:val="28"/>
        </w:rPr>
        <w:t>ами</w:t>
      </w:r>
      <w:r w:rsidRPr="00A94427">
        <w:rPr>
          <w:bCs/>
          <w:szCs w:val="28"/>
        </w:rPr>
        <w:t xml:space="preserve"> </w:t>
      </w:r>
      <w:r>
        <w:rPr>
          <w:bCs/>
          <w:szCs w:val="28"/>
        </w:rPr>
        <w:t>территориальных отделов</w:t>
      </w:r>
      <w:r w:rsidRPr="00A94427">
        <w:rPr>
          <w:bCs/>
          <w:szCs w:val="28"/>
        </w:rPr>
        <w:t xml:space="preserve">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 xml:space="preserve">инистерства </w:t>
      </w:r>
      <w:r w:rsidRPr="00A94427">
        <w:rPr>
          <w:bCs/>
          <w:szCs w:val="28"/>
        </w:rPr>
        <w:t>- постоянно, в рамках мероприятий</w:t>
      </w:r>
      <w:r>
        <w:rPr>
          <w:bCs/>
          <w:szCs w:val="28"/>
        </w:rPr>
        <w:t xml:space="preserve"> </w:t>
      </w:r>
      <w:r w:rsidRPr="00A94427">
        <w:rPr>
          <w:bCs/>
          <w:szCs w:val="28"/>
        </w:rPr>
        <w:t xml:space="preserve">по соблюдению </w:t>
      </w:r>
      <w:proofErr w:type="gramStart"/>
      <w:r w:rsidRPr="00A94427">
        <w:rPr>
          <w:bCs/>
          <w:szCs w:val="28"/>
        </w:rPr>
        <w:t xml:space="preserve">процедур обеспечения информационной безопасности </w:t>
      </w:r>
      <w:r>
        <w:rPr>
          <w:bCs/>
          <w:szCs w:val="28"/>
        </w:rPr>
        <w:t>территориальных отделов</w:t>
      </w:r>
      <w:r w:rsidRPr="00A94427">
        <w:rPr>
          <w:bCs/>
          <w:szCs w:val="28"/>
        </w:rPr>
        <w:t xml:space="preserve"> </w:t>
      </w:r>
      <w:r w:rsidR="008923AA">
        <w:rPr>
          <w:bCs/>
          <w:szCs w:val="28"/>
        </w:rPr>
        <w:t>м</w:t>
      </w:r>
      <w:r w:rsidR="008923AA" w:rsidRPr="00A94427">
        <w:rPr>
          <w:bCs/>
          <w:szCs w:val="28"/>
        </w:rPr>
        <w:t>инистерств</w:t>
      </w:r>
      <w:r w:rsidR="008923AA">
        <w:rPr>
          <w:bCs/>
          <w:szCs w:val="28"/>
        </w:rPr>
        <w:t>а</w:t>
      </w:r>
      <w:proofErr w:type="gramEnd"/>
      <w:r>
        <w:rPr>
          <w:bCs/>
          <w:szCs w:val="28"/>
        </w:rPr>
        <w:t>.</w:t>
      </w:r>
    </w:p>
    <w:p w:rsidR="008923AA" w:rsidRDefault="008923AA" w:rsidP="00C22E33">
      <w:pPr>
        <w:pStyle w:val="2"/>
      </w:pPr>
      <w:bookmarkStart w:id="8" w:name="_Toc498600182"/>
    </w:p>
    <w:p w:rsidR="00C22E33" w:rsidRPr="0039508D" w:rsidRDefault="00C22E33" w:rsidP="00C22E33">
      <w:pPr>
        <w:pStyle w:val="2"/>
      </w:pPr>
      <w:r>
        <w:t xml:space="preserve">8. </w:t>
      </w:r>
      <w:r w:rsidRPr="00D0654C">
        <w:t>Заключительные положения</w:t>
      </w:r>
      <w:bookmarkEnd w:id="8"/>
    </w:p>
    <w:p w:rsidR="00C22E33" w:rsidRDefault="00C22E33" w:rsidP="00C22E33"/>
    <w:p w:rsidR="00C22E33" w:rsidRPr="003C3CF1" w:rsidRDefault="00C22E33" w:rsidP="00C22E33">
      <w:pPr>
        <w:rPr>
          <w:szCs w:val="28"/>
        </w:rPr>
      </w:pPr>
      <w:r w:rsidRPr="003C3CF1">
        <w:rPr>
          <w:bCs/>
          <w:szCs w:val="28"/>
        </w:rPr>
        <w:t>8.1</w:t>
      </w:r>
      <w:r>
        <w:rPr>
          <w:bCs/>
          <w:szCs w:val="28"/>
        </w:rPr>
        <w:t>.</w:t>
      </w:r>
      <w:r w:rsidRPr="003C3CF1">
        <w:rPr>
          <w:bCs/>
          <w:szCs w:val="28"/>
        </w:rPr>
        <w:t xml:space="preserve"> Требования </w:t>
      </w:r>
      <w:proofErr w:type="gramStart"/>
      <w:r w:rsidRPr="003C3CF1">
        <w:rPr>
          <w:bCs/>
          <w:szCs w:val="28"/>
        </w:rPr>
        <w:t>настоящей</w:t>
      </w:r>
      <w:proofErr w:type="gramEnd"/>
      <w:r w:rsidRPr="003C3CF1">
        <w:rPr>
          <w:bCs/>
          <w:szCs w:val="28"/>
        </w:rPr>
        <w:t xml:space="preserve"> П</w:t>
      </w:r>
      <w:r w:rsidR="00D714BF">
        <w:rPr>
          <w:bCs/>
          <w:szCs w:val="28"/>
        </w:rPr>
        <w:t>ИБ</w:t>
      </w:r>
      <w:r w:rsidRPr="003C3CF1">
        <w:rPr>
          <w:bCs/>
          <w:szCs w:val="28"/>
        </w:rPr>
        <w:t xml:space="preserve"> могут </w:t>
      </w:r>
      <w:r w:rsidR="002452CB" w:rsidRPr="002452CB">
        <w:rPr>
          <w:bCs/>
          <w:szCs w:val="28"/>
        </w:rPr>
        <w:t>дополняться и уточняться</w:t>
      </w:r>
      <w:r w:rsidRPr="003C3CF1">
        <w:rPr>
          <w:bCs/>
          <w:szCs w:val="28"/>
        </w:rPr>
        <w:t xml:space="preserve"> другим</w:t>
      </w:r>
      <w:r w:rsidR="002452CB">
        <w:rPr>
          <w:bCs/>
          <w:szCs w:val="28"/>
        </w:rPr>
        <w:t>и</w:t>
      </w:r>
      <w:r w:rsidRPr="003C3CF1">
        <w:rPr>
          <w:bCs/>
          <w:szCs w:val="28"/>
        </w:rPr>
        <w:t xml:space="preserve"> внутренними</w:t>
      </w:r>
      <w:r>
        <w:rPr>
          <w:bCs/>
          <w:szCs w:val="28"/>
        </w:rPr>
        <w:t xml:space="preserve"> </w:t>
      </w:r>
      <w:r w:rsidRPr="003C3CF1">
        <w:rPr>
          <w:bCs/>
          <w:szCs w:val="28"/>
        </w:rPr>
        <w:t xml:space="preserve">документами </w:t>
      </w:r>
      <w:r w:rsidR="008923AA">
        <w:rPr>
          <w:bCs/>
          <w:szCs w:val="28"/>
        </w:rPr>
        <w:t>м</w:t>
      </w:r>
      <w:r w:rsidR="008923AA" w:rsidRPr="003C3CF1">
        <w:rPr>
          <w:bCs/>
          <w:szCs w:val="28"/>
        </w:rPr>
        <w:t>инистерства</w:t>
      </w:r>
      <w:r w:rsidRPr="003C3CF1">
        <w:rPr>
          <w:szCs w:val="28"/>
        </w:rPr>
        <w:t xml:space="preserve">. </w:t>
      </w:r>
    </w:p>
    <w:p w:rsidR="00C22E33" w:rsidRPr="003C3CF1" w:rsidRDefault="00C22E33" w:rsidP="00C22E33">
      <w:pPr>
        <w:autoSpaceDE w:val="0"/>
        <w:autoSpaceDN w:val="0"/>
        <w:adjustRightInd w:val="0"/>
        <w:rPr>
          <w:szCs w:val="28"/>
        </w:rPr>
      </w:pPr>
      <w:r w:rsidRPr="003C3CF1">
        <w:rPr>
          <w:szCs w:val="28"/>
        </w:rPr>
        <w:t>8</w:t>
      </w:r>
      <w:r>
        <w:rPr>
          <w:szCs w:val="28"/>
        </w:rPr>
        <w:t>.2.</w:t>
      </w:r>
      <w:r w:rsidRPr="003C3CF1">
        <w:rPr>
          <w:szCs w:val="28"/>
        </w:rPr>
        <w:t xml:space="preserve"> </w:t>
      </w:r>
      <w:proofErr w:type="gramStart"/>
      <w:r w:rsidRPr="003C3CF1">
        <w:rPr>
          <w:szCs w:val="28"/>
        </w:rPr>
        <w:t xml:space="preserve">В случае изменения действующего законодательства и иных нормативных актов, а также Положения о </w:t>
      </w:r>
      <w:r w:rsidR="008923AA">
        <w:rPr>
          <w:szCs w:val="28"/>
        </w:rPr>
        <w:t>м</w:t>
      </w:r>
      <w:r w:rsidR="008923AA" w:rsidRPr="003C3CF1">
        <w:rPr>
          <w:szCs w:val="28"/>
        </w:rPr>
        <w:t>инистерстве</w:t>
      </w:r>
      <w:r w:rsidR="00F07F19">
        <w:rPr>
          <w:szCs w:val="28"/>
        </w:rPr>
        <w:t xml:space="preserve"> управления финансами Самарской области, утвержденным Постановлением Правительства Самарской области от 21.11.2008 № 447 (далее – Положение о м</w:t>
      </w:r>
      <w:r w:rsidR="00F07F19" w:rsidRPr="003C3CF1">
        <w:rPr>
          <w:szCs w:val="28"/>
        </w:rPr>
        <w:t>инистерстве</w:t>
      </w:r>
      <w:r w:rsidR="00F07F19">
        <w:rPr>
          <w:szCs w:val="28"/>
        </w:rPr>
        <w:t xml:space="preserve">) </w:t>
      </w:r>
      <w:r w:rsidR="008923AA" w:rsidRPr="003C3CF1">
        <w:rPr>
          <w:szCs w:val="28"/>
        </w:rPr>
        <w:t xml:space="preserve"> </w:t>
      </w:r>
      <w:r w:rsidRPr="003C3CF1">
        <w:rPr>
          <w:szCs w:val="28"/>
        </w:rPr>
        <w:t>настоящая ПИБ и изменения к ней применяются в части, не</w:t>
      </w:r>
      <w:r>
        <w:rPr>
          <w:szCs w:val="28"/>
        </w:rPr>
        <w:t xml:space="preserve"> </w:t>
      </w:r>
      <w:r w:rsidRPr="003C3CF1">
        <w:rPr>
          <w:szCs w:val="28"/>
        </w:rPr>
        <w:t xml:space="preserve">противоречащей вновь принятым законодательным и иным нормативным </w:t>
      </w:r>
      <w:r>
        <w:rPr>
          <w:szCs w:val="28"/>
        </w:rPr>
        <w:t xml:space="preserve">правовым </w:t>
      </w:r>
      <w:r w:rsidRPr="003C3CF1">
        <w:rPr>
          <w:szCs w:val="28"/>
        </w:rPr>
        <w:t>актам, а также Положени</w:t>
      </w:r>
      <w:r w:rsidR="00E45E7D">
        <w:rPr>
          <w:szCs w:val="28"/>
        </w:rPr>
        <w:t>ю</w:t>
      </w:r>
      <w:r w:rsidRPr="003C3CF1">
        <w:rPr>
          <w:szCs w:val="28"/>
        </w:rPr>
        <w:t xml:space="preserve"> о </w:t>
      </w:r>
      <w:r w:rsidR="008923AA">
        <w:rPr>
          <w:szCs w:val="28"/>
        </w:rPr>
        <w:t>м</w:t>
      </w:r>
      <w:r w:rsidR="008923AA" w:rsidRPr="003C3CF1">
        <w:rPr>
          <w:szCs w:val="28"/>
        </w:rPr>
        <w:t>инистерстве</w:t>
      </w:r>
      <w:r w:rsidRPr="003C3CF1">
        <w:rPr>
          <w:szCs w:val="28"/>
        </w:rPr>
        <w:t>.</w:t>
      </w:r>
      <w:proofErr w:type="gramEnd"/>
      <w:r w:rsidRPr="003C3CF1">
        <w:rPr>
          <w:szCs w:val="28"/>
        </w:rPr>
        <w:t xml:space="preserve"> В этом случае </w:t>
      </w:r>
      <w:r w:rsidRPr="009E6A0F">
        <w:rPr>
          <w:bCs/>
          <w:szCs w:val="28"/>
        </w:rPr>
        <w:t>управление автоматизации бюджетного процесса</w:t>
      </w:r>
      <w:r w:rsidRPr="003C3CF1">
        <w:rPr>
          <w:b/>
          <w:bCs/>
          <w:szCs w:val="28"/>
        </w:rPr>
        <w:t xml:space="preserve"> </w:t>
      </w:r>
      <w:r w:rsidRPr="003C3CF1">
        <w:rPr>
          <w:szCs w:val="28"/>
        </w:rPr>
        <w:t>обязано незамедлительно инициировать</w:t>
      </w:r>
      <w:r>
        <w:rPr>
          <w:szCs w:val="28"/>
        </w:rPr>
        <w:t xml:space="preserve"> </w:t>
      </w:r>
      <w:r w:rsidRPr="003C3CF1">
        <w:rPr>
          <w:szCs w:val="28"/>
        </w:rPr>
        <w:t>внесение соответствующих изменений</w:t>
      </w:r>
      <w:r w:rsidR="002452CB">
        <w:rPr>
          <w:szCs w:val="28"/>
        </w:rPr>
        <w:t xml:space="preserve"> в ПИБ</w:t>
      </w:r>
      <w:r w:rsidRPr="003C3CF1">
        <w:rPr>
          <w:szCs w:val="28"/>
        </w:rPr>
        <w:t>.</w:t>
      </w:r>
    </w:p>
    <w:p w:rsidR="00C22E33" w:rsidRPr="003C3CF1" w:rsidRDefault="00C22E33" w:rsidP="00C22E33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lastRenderedPageBreak/>
        <w:t>8</w:t>
      </w:r>
      <w:r w:rsidRPr="003C3CF1">
        <w:rPr>
          <w:szCs w:val="28"/>
        </w:rPr>
        <w:t>.3</w:t>
      </w:r>
      <w:r>
        <w:rPr>
          <w:szCs w:val="28"/>
        </w:rPr>
        <w:t>.</w:t>
      </w:r>
      <w:r w:rsidRPr="003C3CF1">
        <w:rPr>
          <w:szCs w:val="28"/>
        </w:rPr>
        <w:t xml:space="preserve"> Внесение изменений в </w:t>
      </w:r>
      <w:proofErr w:type="gramStart"/>
      <w:r w:rsidR="002452CB">
        <w:rPr>
          <w:szCs w:val="28"/>
        </w:rPr>
        <w:t>действующую</w:t>
      </w:r>
      <w:proofErr w:type="gramEnd"/>
      <w:r w:rsidRPr="003C3CF1">
        <w:rPr>
          <w:szCs w:val="28"/>
        </w:rPr>
        <w:t xml:space="preserve"> </w:t>
      </w:r>
      <w:r>
        <w:rPr>
          <w:szCs w:val="28"/>
        </w:rPr>
        <w:t>ПИБ</w:t>
      </w:r>
      <w:r w:rsidRPr="003C3CF1">
        <w:rPr>
          <w:szCs w:val="28"/>
        </w:rPr>
        <w:t xml:space="preserve"> осуществляется на </w:t>
      </w:r>
      <w:r>
        <w:rPr>
          <w:szCs w:val="28"/>
        </w:rPr>
        <w:t>внеплановой основе. В</w:t>
      </w:r>
      <w:r w:rsidRPr="003C3CF1">
        <w:rPr>
          <w:szCs w:val="28"/>
        </w:rPr>
        <w:t xml:space="preserve">неплановое внесение изменений в </w:t>
      </w:r>
      <w:proofErr w:type="gramStart"/>
      <w:r w:rsidR="002452CB" w:rsidRPr="002452CB">
        <w:rPr>
          <w:szCs w:val="28"/>
        </w:rPr>
        <w:t>действующую</w:t>
      </w:r>
      <w:proofErr w:type="gramEnd"/>
      <w:r w:rsidRPr="003C3CF1">
        <w:rPr>
          <w:szCs w:val="28"/>
        </w:rPr>
        <w:t xml:space="preserve"> </w:t>
      </w:r>
      <w:r>
        <w:rPr>
          <w:szCs w:val="28"/>
        </w:rPr>
        <w:t>ПИБ</w:t>
      </w:r>
      <w:r w:rsidRPr="003C3CF1">
        <w:rPr>
          <w:szCs w:val="28"/>
        </w:rPr>
        <w:t xml:space="preserve"> может производиться по</w:t>
      </w:r>
      <w:r>
        <w:rPr>
          <w:szCs w:val="28"/>
        </w:rPr>
        <w:t xml:space="preserve"> </w:t>
      </w:r>
      <w:r w:rsidRPr="003C3CF1">
        <w:rPr>
          <w:szCs w:val="28"/>
        </w:rPr>
        <w:t>результатам анализа инцидентов информационной безопасности, актуальности, достаточности</w:t>
      </w:r>
      <w:r>
        <w:rPr>
          <w:szCs w:val="28"/>
        </w:rPr>
        <w:t xml:space="preserve"> </w:t>
      </w:r>
      <w:r w:rsidRPr="003C3CF1">
        <w:rPr>
          <w:szCs w:val="28"/>
        </w:rPr>
        <w:t>и эффективности используемых мер обеспечения информационной безопасности, результатам</w:t>
      </w:r>
      <w:r>
        <w:rPr>
          <w:szCs w:val="28"/>
        </w:rPr>
        <w:t xml:space="preserve"> </w:t>
      </w:r>
      <w:r w:rsidRPr="003C3CF1">
        <w:rPr>
          <w:szCs w:val="28"/>
        </w:rPr>
        <w:t>проведения внутренних аудитов информационной безопасности и других контрольных</w:t>
      </w:r>
      <w:r>
        <w:rPr>
          <w:szCs w:val="28"/>
        </w:rPr>
        <w:t xml:space="preserve"> </w:t>
      </w:r>
      <w:r w:rsidRPr="003C3CF1">
        <w:rPr>
          <w:szCs w:val="28"/>
        </w:rPr>
        <w:t>мероприятий.</w:t>
      </w:r>
    </w:p>
    <w:p w:rsidR="00C22E33" w:rsidRDefault="00C22E33"/>
    <w:sectPr w:rsidR="00C22E33" w:rsidSect="00D714BF">
      <w:headerReference w:type="default" r:id="rId9"/>
      <w:pgSz w:w="11906" w:h="16838" w:code="9"/>
      <w:pgMar w:top="1134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337" w:rsidRDefault="00106337" w:rsidP="00D714BF">
      <w:pPr>
        <w:spacing w:line="240" w:lineRule="auto"/>
      </w:pPr>
      <w:r>
        <w:separator/>
      </w:r>
    </w:p>
  </w:endnote>
  <w:endnote w:type="continuationSeparator" w:id="0">
    <w:p w:rsidR="00106337" w:rsidRDefault="00106337" w:rsidP="00D714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337" w:rsidRDefault="00106337" w:rsidP="00D714BF">
      <w:pPr>
        <w:spacing w:line="240" w:lineRule="auto"/>
      </w:pPr>
      <w:r>
        <w:separator/>
      </w:r>
    </w:p>
  </w:footnote>
  <w:footnote w:type="continuationSeparator" w:id="0">
    <w:p w:rsidR="00106337" w:rsidRDefault="00106337" w:rsidP="00D714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66040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D714BF" w:rsidRDefault="007E662A">
        <w:pPr>
          <w:pStyle w:val="a7"/>
          <w:jc w:val="center"/>
        </w:pPr>
        <w:r w:rsidRPr="00D714BF">
          <w:rPr>
            <w:sz w:val="24"/>
            <w:szCs w:val="24"/>
          </w:rPr>
          <w:fldChar w:fldCharType="begin"/>
        </w:r>
        <w:r w:rsidR="00D714BF" w:rsidRPr="00D714BF">
          <w:rPr>
            <w:sz w:val="24"/>
            <w:szCs w:val="24"/>
          </w:rPr>
          <w:instrText xml:space="preserve"> PAGE   \* MERGEFORMAT </w:instrText>
        </w:r>
        <w:r w:rsidRPr="00D714BF">
          <w:rPr>
            <w:sz w:val="24"/>
            <w:szCs w:val="24"/>
          </w:rPr>
          <w:fldChar w:fldCharType="separate"/>
        </w:r>
        <w:r w:rsidR="0059605C">
          <w:rPr>
            <w:noProof/>
            <w:sz w:val="24"/>
            <w:szCs w:val="24"/>
          </w:rPr>
          <w:t>2</w:t>
        </w:r>
        <w:r w:rsidRPr="00D714BF">
          <w:rPr>
            <w:sz w:val="24"/>
            <w:szCs w:val="24"/>
          </w:rPr>
          <w:fldChar w:fldCharType="end"/>
        </w:r>
      </w:p>
    </w:sdtContent>
  </w:sdt>
  <w:p w:rsidR="00D714BF" w:rsidRDefault="00D714BF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7D7BD4"/>
    <w:multiLevelType w:val="hybridMultilevel"/>
    <w:tmpl w:val="890E624C"/>
    <w:lvl w:ilvl="0" w:tplc="2A0A11D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2E33"/>
    <w:rsid w:val="0005611E"/>
    <w:rsid w:val="00077186"/>
    <w:rsid w:val="000949A6"/>
    <w:rsid w:val="00095F25"/>
    <w:rsid w:val="000A1E8C"/>
    <w:rsid w:val="00106337"/>
    <w:rsid w:val="001320D4"/>
    <w:rsid w:val="001512E7"/>
    <w:rsid w:val="001545DF"/>
    <w:rsid w:val="001D2F46"/>
    <w:rsid w:val="001D31B4"/>
    <w:rsid w:val="001E4093"/>
    <w:rsid w:val="002452CB"/>
    <w:rsid w:val="00276DBC"/>
    <w:rsid w:val="00296E7D"/>
    <w:rsid w:val="002A7EC8"/>
    <w:rsid w:val="00331931"/>
    <w:rsid w:val="003B2AC9"/>
    <w:rsid w:val="004A5773"/>
    <w:rsid w:val="004D0A71"/>
    <w:rsid w:val="00592330"/>
    <w:rsid w:val="0059605C"/>
    <w:rsid w:val="00631855"/>
    <w:rsid w:val="006459AE"/>
    <w:rsid w:val="0067768D"/>
    <w:rsid w:val="006A5BD3"/>
    <w:rsid w:val="006B3D73"/>
    <w:rsid w:val="006C0F23"/>
    <w:rsid w:val="00731343"/>
    <w:rsid w:val="00733A81"/>
    <w:rsid w:val="00771046"/>
    <w:rsid w:val="0078558A"/>
    <w:rsid w:val="007C75D0"/>
    <w:rsid w:val="007E662A"/>
    <w:rsid w:val="007F62BA"/>
    <w:rsid w:val="00823F9C"/>
    <w:rsid w:val="00871762"/>
    <w:rsid w:val="008923AA"/>
    <w:rsid w:val="008A72BD"/>
    <w:rsid w:val="008F16D0"/>
    <w:rsid w:val="009179D7"/>
    <w:rsid w:val="00922AED"/>
    <w:rsid w:val="0092364C"/>
    <w:rsid w:val="009337D5"/>
    <w:rsid w:val="00946105"/>
    <w:rsid w:val="0096009E"/>
    <w:rsid w:val="00971ACC"/>
    <w:rsid w:val="00983F9C"/>
    <w:rsid w:val="009B013F"/>
    <w:rsid w:val="009E66E4"/>
    <w:rsid w:val="00A02FA5"/>
    <w:rsid w:val="00A12B59"/>
    <w:rsid w:val="00A16B8F"/>
    <w:rsid w:val="00A238B1"/>
    <w:rsid w:val="00AC3AAE"/>
    <w:rsid w:val="00AD0E77"/>
    <w:rsid w:val="00BD5F48"/>
    <w:rsid w:val="00BE4DC5"/>
    <w:rsid w:val="00C10C7A"/>
    <w:rsid w:val="00C22E33"/>
    <w:rsid w:val="00C71066"/>
    <w:rsid w:val="00CF557C"/>
    <w:rsid w:val="00D24858"/>
    <w:rsid w:val="00D35F76"/>
    <w:rsid w:val="00D714BF"/>
    <w:rsid w:val="00D74192"/>
    <w:rsid w:val="00DA7664"/>
    <w:rsid w:val="00E27E59"/>
    <w:rsid w:val="00E3220D"/>
    <w:rsid w:val="00E35F22"/>
    <w:rsid w:val="00E45E7D"/>
    <w:rsid w:val="00E52101"/>
    <w:rsid w:val="00EA1CD7"/>
    <w:rsid w:val="00EB087A"/>
    <w:rsid w:val="00EB09C1"/>
    <w:rsid w:val="00EC65F0"/>
    <w:rsid w:val="00F07F19"/>
    <w:rsid w:val="00F22FF7"/>
    <w:rsid w:val="00F303AB"/>
    <w:rsid w:val="00F55328"/>
    <w:rsid w:val="00F82E94"/>
    <w:rsid w:val="00FA3214"/>
    <w:rsid w:val="00FF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E33"/>
    <w:pPr>
      <w:spacing w:after="0" w:line="360" w:lineRule="auto"/>
      <w:ind w:firstLine="680"/>
      <w:jc w:val="both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next w:val="a"/>
    <w:link w:val="10"/>
    <w:autoRedefine/>
    <w:uiPriority w:val="99"/>
    <w:qFormat/>
    <w:rsid w:val="00C22E33"/>
    <w:pPr>
      <w:keepNext/>
      <w:keepLines/>
      <w:spacing w:after="240" w:line="240" w:lineRule="auto"/>
      <w:ind w:firstLine="0"/>
      <w:jc w:val="center"/>
      <w:outlineLvl w:val="0"/>
    </w:pPr>
    <w:rPr>
      <w:rFonts w:eastAsia="Times New Roman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C22E33"/>
    <w:pPr>
      <w:keepNext/>
      <w:keepLines/>
      <w:spacing w:line="240" w:lineRule="auto"/>
      <w:ind w:firstLine="0"/>
      <w:jc w:val="center"/>
      <w:outlineLvl w:val="1"/>
    </w:pPr>
    <w:rPr>
      <w:rFonts w:eastAsia="Times New Roman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22E33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C22E33"/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99"/>
    <w:qFormat/>
    <w:rsid w:val="00C22E33"/>
    <w:pPr>
      <w:ind w:left="720"/>
      <w:contextualSpacing/>
    </w:pPr>
  </w:style>
  <w:style w:type="paragraph" w:customStyle="1" w:styleId="a4">
    <w:name w:val="Простой"/>
    <w:basedOn w:val="a"/>
    <w:uiPriority w:val="99"/>
    <w:rsid w:val="00C22E33"/>
    <w:pPr>
      <w:suppressAutoHyphens/>
      <w:ind w:firstLine="709"/>
    </w:pPr>
    <w:rPr>
      <w:rFonts w:eastAsia="SimSun" w:cs="Mangal"/>
      <w:kern w:val="1"/>
      <w:sz w:val="24"/>
      <w:szCs w:val="24"/>
      <w:lang w:eastAsia="hi-IN" w:bidi="hi-IN"/>
    </w:rPr>
  </w:style>
  <w:style w:type="paragraph" w:styleId="a5">
    <w:name w:val="Balloon Text"/>
    <w:basedOn w:val="a"/>
    <w:link w:val="a6"/>
    <w:uiPriority w:val="99"/>
    <w:semiHidden/>
    <w:unhideWhenUsed/>
    <w:rsid w:val="00823F9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3F9C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D714B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14BF"/>
    <w:rPr>
      <w:rFonts w:ascii="Times New Roman" w:eastAsia="Calibri" w:hAnsi="Times New Roman" w:cs="Times New Roman"/>
      <w:sz w:val="28"/>
    </w:rPr>
  </w:style>
  <w:style w:type="paragraph" w:styleId="a9">
    <w:name w:val="footer"/>
    <w:basedOn w:val="a"/>
    <w:link w:val="aa"/>
    <w:uiPriority w:val="99"/>
    <w:semiHidden/>
    <w:unhideWhenUsed/>
    <w:rsid w:val="00D714B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14BF"/>
    <w:rPr>
      <w:rFonts w:ascii="Times New Roman" w:eastAsia="Calibri" w:hAnsi="Times New Roman" w:cs="Times New Roman"/>
      <w:sz w:val="28"/>
    </w:rPr>
  </w:style>
  <w:style w:type="character" w:styleId="ab">
    <w:name w:val="annotation reference"/>
    <w:basedOn w:val="a0"/>
    <w:uiPriority w:val="99"/>
    <w:semiHidden/>
    <w:unhideWhenUsed/>
    <w:rsid w:val="00631855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631855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631855"/>
    <w:rPr>
      <w:rFonts w:ascii="Times New Roman" w:eastAsia="Calibri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631855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631855"/>
    <w:rPr>
      <w:rFonts w:ascii="Times New Roman" w:eastAsia="Calibri" w:hAnsi="Times New Roman" w:cs="Times New Roman"/>
      <w:b/>
      <w:bCs/>
      <w:sz w:val="20"/>
      <w:szCs w:val="20"/>
    </w:rPr>
  </w:style>
  <w:style w:type="paragraph" w:styleId="af0">
    <w:name w:val="Revision"/>
    <w:hidden/>
    <w:uiPriority w:val="99"/>
    <w:semiHidden/>
    <w:rsid w:val="009E66E4"/>
    <w:pPr>
      <w:spacing w:after="0" w:line="240" w:lineRule="auto"/>
    </w:pPr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A414B2-F8A4-41BC-A573-22587638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16</Pages>
  <Words>3356</Words>
  <Characters>19133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22445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din1</dc:creator>
  <cp:lastModifiedBy>Кретов</cp:lastModifiedBy>
  <cp:revision>23</cp:revision>
  <dcterms:created xsi:type="dcterms:W3CDTF">2018-01-19T06:25:00Z</dcterms:created>
  <dcterms:modified xsi:type="dcterms:W3CDTF">2018-09-04T06:23:00Z</dcterms:modified>
</cp:coreProperties>
</file>