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450B9" w:rsidRPr="00384BF7" w:rsidTr="00313AD6">
        <w:trPr>
          <w:trHeight w:val="698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0B9" w:rsidRPr="00313AD6" w:rsidRDefault="006450B9" w:rsidP="004D2DE5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по внедрению стандартов бухгалтерского учета для организаций государственного сектора </w:t>
            </w:r>
          </w:p>
          <w:p w:rsidR="006450B9" w:rsidRDefault="006450B9" w:rsidP="004D2DE5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D6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средства», «Аренда»</w:t>
            </w:r>
          </w:p>
          <w:p w:rsidR="00313AD6" w:rsidRPr="004D2DE5" w:rsidRDefault="00313AD6" w:rsidP="004D2DE5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RPr="00384BF7" w:rsidTr="00313AD6">
        <w:tc>
          <w:tcPr>
            <w:tcW w:w="9571" w:type="dxa"/>
            <w:tcBorders>
              <w:top w:val="single" w:sz="4" w:space="0" w:color="auto"/>
            </w:tcBorders>
          </w:tcPr>
          <w:p w:rsidR="0076081A" w:rsidRPr="004D2DE5" w:rsidRDefault="00384BF7" w:rsidP="004D2DE5">
            <w:pPr>
              <w:tabs>
                <w:tab w:val="left" w:pos="34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76081A" w:rsidTr="00313AD6">
        <w:tc>
          <w:tcPr>
            <w:tcW w:w="9571" w:type="dxa"/>
            <w:tcBorders>
              <w:bottom w:val="single" w:sz="4" w:space="0" w:color="auto"/>
            </w:tcBorders>
          </w:tcPr>
          <w:p w:rsidR="0076081A" w:rsidRPr="00384BF7" w:rsidRDefault="00760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b/>
                <w:sz w:val="28"/>
                <w:szCs w:val="28"/>
              </w:rPr>
              <w:t>1. Уточнение (разработка) правовых актов субъекта учета</w:t>
            </w:r>
          </w:p>
        </w:tc>
      </w:tr>
      <w:tr w:rsidR="0076081A" w:rsidTr="00313AD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1.1. Внесение изменений в прика</w:t>
            </w:r>
            <w:proofErr w:type="gram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spellStart"/>
            <w:proofErr w:type="gram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) по утверждению учетной политики учреждения (субъекта учета): </w:t>
            </w:r>
          </w:p>
          <w:p w:rsidR="0076081A" w:rsidRPr="00384BF7" w:rsidRDefault="00FE4F73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рабочий план счетов; </w:t>
            </w:r>
          </w:p>
          <w:p w:rsidR="0076081A" w:rsidRPr="00384BF7" w:rsidRDefault="00FE4F73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положения по учетным </w:t>
            </w:r>
            <w:r w:rsidR="00384BF7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процедурам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(метод начисления </w:t>
            </w:r>
            <w:r w:rsidR="00384B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мортизации, порядок </w:t>
            </w:r>
            <w:r w:rsidR="00384BF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стоимостных оценок объектов </w:t>
            </w:r>
            <w:r w:rsidR="00545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BF7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  <w:r w:rsidR="00E8075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</w:t>
            </w:r>
            <w:proofErr w:type="spellStart"/>
            <w:r w:rsidR="00E8075B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="00E8075B">
              <w:rPr>
                <w:rFonts w:ascii="Times New Roman" w:hAnsi="Times New Roman" w:cs="Times New Roman"/>
                <w:sz w:val="28"/>
                <w:szCs w:val="28"/>
              </w:rPr>
              <w:t xml:space="preserve"> счетах</w:t>
            </w:r>
            <w:r w:rsidR="00384B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детализация аналитического учета и др.); </w:t>
            </w:r>
          </w:p>
          <w:p w:rsidR="0076081A" w:rsidRDefault="00FE4F73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порядок проведения инвентаризации</w:t>
            </w:r>
            <w:r w:rsidR="008630AB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порядок инвентаризации акций, земельных участков, имущества, материальных запасов, имущества казны)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281B" w:rsidRPr="00E8075B" w:rsidRDefault="00FE4F73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перечень </w:t>
            </w:r>
            <w:r w:rsidR="003D4754">
              <w:rPr>
                <w:rFonts w:ascii="Times New Roman" w:hAnsi="Times New Roman" w:cs="Times New Roman"/>
                <w:sz w:val="28"/>
                <w:szCs w:val="28"/>
              </w:rPr>
              <w:t>событи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 xml:space="preserve"> после отчетной даты.</w:t>
            </w:r>
          </w:p>
          <w:p w:rsidR="0048430F" w:rsidRPr="00E8075B" w:rsidRDefault="0048430F" w:rsidP="0048430F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AB" w:rsidTr="00313AD6">
        <w:tc>
          <w:tcPr>
            <w:tcW w:w="9571" w:type="dxa"/>
            <w:tcBorders>
              <w:top w:val="single" w:sz="4" w:space="0" w:color="auto"/>
            </w:tcBorders>
          </w:tcPr>
          <w:p w:rsidR="008630AB" w:rsidRDefault="008630AB" w:rsidP="00D8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 xml:space="preserve">1.2. Разработать и утвердить организационно-распорядительный документ, устанавливающий </w:t>
            </w:r>
            <w:r w:rsidR="00D806A8" w:rsidRPr="00FE4F7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документооборота, </w:t>
            </w: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6A8" w:rsidRPr="00FE4F73">
              <w:rPr>
                <w:rFonts w:ascii="Times New Roman" w:hAnsi="Times New Roman" w:cs="Times New Roman"/>
                <w:sz w:val="28"/>
                <w:szCs w:val="28"/>
              </w:rPr>
              <w:t>орядок,</w:t>
            </w: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  <w:r w:rsidR="00D806A8" w:rsidRPr="00FE4F73">
              <w:rPr>
                <w:rFonts w:ascii="Times New Roman" w:hAnsi="Times New Roman" w:cs="Times New Roman"/>
                <w:sz w:val="28"/>
                <w:szCs w:val="28"/>
              </w:rPr>
              <w:t>, ответственных лиц по</w:t>
            </w: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D806A8" w:rsidRPr="00FE4F7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</w:t>
            </w:r>
            <w:r w:rsidR="00D806A8" w:rsidRPr="00FE4F73">
              <w:rPr>
                <w:rFonts w:ascii="Times New Roman" w:hAnsi="Times New Roman" w:cs="Times New Roman"/>
                <w:sz w:val="28"/>
                <w:szCs w:val="28"/>
              </w:rPr>
              <w:t xml:space="preserve"> учетных документов</w:t>
            </w:r>
            <w:r w:rsidRPr="00FE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6A8" w:rsidRPr="00FE4F73">
              <w:rPr>
                <w:rFonts w:ascii="Times New Roman" w:hAnsi="Times New Roman" w:cs="Times New Roman"/>
                <w:sz w:val="28"/>
                <w:szCs w:val="28"/>
              </w:rPr>
              <w:t>для отражения их в бюджетном (бухгалтерском) учете.</w:t>
            </w:r>
          </w:p>
          <w:p w:rsidR="00FE4F73" w:rsidRPr="00384BF7" w:rsidRDefault="00FE4F73" w:rsidP="00D80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313AD6">
        <w:tc>
          <w:tcPr>
            <w:tcW w:w="9571" w:type="dxa"/>
            <w:tcBorders>
              <w:top w:val="single" w:sz="4" w:space="0" w:color="auto"/>
            </w:tcBorders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0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положение об инвентаризационной комиссии, дополнив функцией: </w:t>
            </w:r>
          </w:p>
          <w:p w:rsidR="0076081A" w:rsidRPr="0048430F" w:rsidRDefault="0076081A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- определение состояния объекта (статус объекта и целевая функция).</w:t>
            </w:r>
          </w:p>
          <w:p w:rsidR="0048430F" w:rsidRPr="0048430F" w:rsidRDefault="0048430F" w:rsidP="0048430F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384BF7" w:rsidP="003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приказ и провести (выборочную) инвентаризацию нефинансовых и финансовых активов в целях реализации мероприятий по применению и отражению в</w:t>
            </w:r>
            <w:r w:rsidR="00FE4F7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бухгалтерском учете положений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4F73"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средства» и «Аренда»</w:t>
            </w:r>
            <w:r w:rsidR="00484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30F" w:rsidRPr="0048430F" w:rsidRDefault="0048430F" w:rsidP="003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FE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Основные мероприятия при проведении инвентаризации </w:t>
            </w:r>
            <w:r w:rsidR="00FE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384BF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8430F">
              <w:rPr>
                <w:rFonts w:ascii="Times New Roman" w:hAnsi="Times New Roman" w:cs="Times New Roman"/>
                <w:b/>
                <w:sz w:val="28"/>
                <w:szCs w:val="28"/>
              </w:rPr>
              <w:t>СГС</w:t>
            </w:r>
            <w:r w:rsidR="00FE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средства»)</w:t>
            </w:r>
          </w:p>
        </w:tc>
      </w:tr>
      <w:tr w:rsidR="0076081A" w:rsidTr="0076081A">
        <w:tc>
          <w:tcPr>
            <w:tcW w:w="9571" w:type="dxa"/>
          </w:tcPr>
          <w:p w:rsidR="0076081A" w:rsidRDefault="00384BF7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проведении инвентаризации необходимо:</w:t>
            </w:r>
          </w:p>
          <w:p w:rsidR="004D2DE5" w:rsidRPr="00384BF7" w:rsidRDefault="004D2DE5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374519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подтвердить наличие объектов основных средств, отраженных на балансовых счетах: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010113000 «Сооружения - недвижимое имущество учреждения»,</w:t>
            </w:r>
          </w:p>
          <w:p w:rsidR="0076081A" w:rsidRPr="00384BF7" w:rsidRDefault="00384BF7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010133000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«Сооружения - 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движимое имущество учреждения»,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010137000 «Библиотечный фонд - иное движимое имущество учреждения»,</w:t>
            </w:r>
          </w:p>
          <w:p w:rsidR="0076081A" w:rsidRDefault="00384BF7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010138000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«Проч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ие основные средства -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 учреждения»;</w:t>
            </w:r>
          </w:p>
          <w:p w:rsidR="004D2DE5" w:rsidRPr="00384BF7" w:rsidRDefault="004D2DE5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Default="00374519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перечень объектов основных 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не приносящих экономических выгод, н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е имеющих полезного потенциала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и в отношении которых 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дальнейшем не предусматривается получение экономических выгод;</w:t>
            </w:r>
          </w:p>
          <w:p w:rsidR="004D2DE5" w:rsidRPr="00384BF7" w:rsidRDefault="004D2DE5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374519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определить перечень имущества, переданного в концессию;</w:t>
            </w:r>
          </w:p>
          <w:p w:rsidR="00374519" w:rsidRDefault="00374519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 определить имущество, находящееся на балансовом счете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010140000 «Основные средства - предметы лизинга» с целью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распределения на счета основных средств 0101ХХ000;</w:t>
            </w:r>
          </w:p>
          <w:p w:rsidR="004D2DE5" w:rsidRPr="00384BF7" w:rsidRDefault="004D2DE5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374519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выявить имущество, соответствующее критериям активов и</w:t>
            </w:r>
            <w:r w:rsidR="004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находящееся в пользовании субъекта учета на </w:t>
            </w:r>
            <w:proofErr w:type="spellStart"/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забалансовом</w:t>
            </w:r>
            <w:proofErr w:type="spellEnd"/>
            <w:r w:rsidR="004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счете 01 «Имущество,</w:t>
            </w:r>
            <w:r w:rsidR="004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полученное в пользование» на условиях:</w:t>
            </w:r>
          </w:p>
          <w:p w:rsidR="0076081A" w:rsidRPr="00384BF7" w:rsidRDefault="00944458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0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 лизинга по договорам, условиями которых субъект учета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(лизингополучатель) не определен балансодержателем;</w:t>
            </w:r>
          </w:p>
          <w:p w:rsidR="0076081A" w:rsidRPr="00384BF7" w:rsidRDefault="0048430F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 долгосрочной аренды с правом выкупа;</w:t>
            </w:r>
          </w:p>
          <w:p w:rsidR="0076081A" w:rsidRPr="00384BF7" w:rsidRDefault="0048430F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безвозмездном, бессрочном (постоянном) </w:t>
            </w:r>
            <w:proofErr w:type="gramStart"/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proofErr w:type="gramEnd"/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1A" w:rsidRDefault="0048430F" w:rsidP="004D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 иных арендных отношений, относящихся к финансовой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аренде.</w:t>
            </w:r>
          </w:p>
          <w:p w:rsidR="00B528E4" w:rsidRPr="00384BF7" w:rsidRDefault="00B528E4" w:rsidP="004D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6081A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На дату проведения инвентаризации инвентаризационной</w:t>
            </w:r>
            <w:r w:rsidR="004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комиссии необходимо запросить ведомости по движению</w:t>
            </w:r>
            <w:r w:rsidR="004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инвентаризируемого имущества за истекший период 2018 года,</w:t>
            </w:r>
            <w:r w:rsidR="004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в целях определения количества на 1 января 2018 года.</w:t>
            </w:r>
          </w:p>
          <w:p w:rsidR="00B528E4" w:rsidRPr="00384BF7" w:rsidRDefault="00B528E4" w:rsidP="0048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4D2DE5" w:rsidRDefault="004D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E5">
              <w:rPr>
                <w:rFonts w:ascii="Times New Roman" w:hAnsi="Times New Roman" w:cs="Times New Roman"/>
                <w:b/>
                <w:sz w:val="28"/>
                <w:szCs w:val="28"/>
              </w:rPr>
              <w:t>3. Отражение результатов инвентаризации в бухгалтерском учете субъекта учета</w:t>
            </w: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3.1. По состоянию на 1 января 2018 г. без изменения балансовой</w:t>
            </w:r>
            <w:r w:rsidR="0048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в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межотчетный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период с использованием счета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040130000 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«Финансовый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прошлых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отчетных</w:t>
            </w:r>
            <w:r w:rsidR="004D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периодов» на основании бухгалтерской справки (ф.0504833)</w:t>
            </w:r>
            <w:r w:rsidR="00442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перевести остатки на балансовых счетах:</w:t>
            </w:r>
          </w:p>
          <w:p w:rsidR="0076081A" w:rsidRPr="00384BF7" w:rsidRDefault="0016176E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010113000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«Сооружения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D55">
              <w:rPr>
                <w:rFonts w:ascii="Times New Roman" w:hAnsi="Times New Roman" w:cs="Times New Roman"/>
                <w:sz w:val="28"/>
                <w:szCs w:val="28"/>
              </w:rPr>
              <w:t>учреждения»,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010133(23)000 «Сооружения - иное движимое имущество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учреждения»,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010137(27)000 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«Библиотечный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фонд - иное движимое имущество 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чреждения»,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010138(28)000 «Прочие основные средства - иное движимое имущество учреждения»</w:t>
            </w:r>
            <w:r w:rsidR="00442D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010140000 «Основные средства - предметы лизинга»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в группы: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010112000 «Нежилые помещения - н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едвижимое имущество учреждения»,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010132(22)000 «Нежилые помещения - 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движимое имущество учреждения»,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16176E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010137(27)000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«Биологические ресурсы - иное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 xml:space="preserve"> движимое имущество учреждения»,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010138(28)000 «Прочие основные средства - иное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 xml:space="preserve"> движимое имущество учреждения»,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0101ХХ000 «Основные средства».</w:t>
            </w:r>
          </w:p>
          <w:p w:rsidR="00B528E4" w:rsidRPr="00384BF7" w:rsidRDefault="00B528E4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Составить бухгалтерские справки (ф.0504833) по движению объектов основных средств за 2018 год с использованием исправительных 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аписей «</w:t>
            </w:r>
            <w:proofErr w:type="gram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» с балансовых счетов: </w:t>
            </w:r>
          </w:p>
          <w:p w:rsidR="0076081A" w:rsidRPr="00384BF7" w:rsidRDefault="0016176E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010113000 «Сооружения -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недвижимое имущество учреждения»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010133(23)000 «Сооружения - иное движимое имущество учреждения»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16176E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010137(27)000 «Библиотечный фонд - и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ное движимое имущество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010138(28)000 «Прочие основные средства - иное движимое имущество учреждения»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в группы: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010112000 «Нежилые помещения - н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едвижимое имущество учреждения»,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16176E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010132(22)000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движимое имущество учреждения»,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010137(27)000 «Биологические ресурсы - иное движимое имущество учреждения»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010138(28)000 «Прочие основные средства - иное движимое имущество учреждения».</w:t>
            </w:r>
          </w:p>
          <w:p w:rsidR="00B528E4" w:rsidRPr="00384BF7" w:rsidRDefault="00B528E4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Провести анализ амортизационных отчислений, отраженных на балансовых счетах по состоянию на 1 января 2018 г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ода,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перевода сложившихся сумм амортизации в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межотчетный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счета 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 xml:space="preserve">040130000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«Финансовый результат прошлых 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 xml:space="preserve">отчетных периодов»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бухгалтерской справки (ф.0504833) со счетов: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010413000 «Амортизация сооружений недвижимого имущества учреждения»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010433(23)000 «Амортизация сооружений - иного движимого имущества учреждения»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010437(27)000 «Амортизация библиотечного фонда - иного движимого имущества учреждения»</w:t>
            </w:r>
            <w:r w:rsidR="00374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010438(28)000 «Амортизация прочих основных средств - иного движимого имущества учреждения»,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в группы: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010412000 «Амортизация нежилых помещений - недвижимого имущества учреждения»,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010432(22)000 «Амортизация нежилых помещений - иного движимого имущества учреждения»,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010437(27)000 «Амортизация биологических ресурсов - иного движимого имущества учреждения», </w:t>
            </w:r>
          </w:p>
          <w:p w:rsidR="0076081A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010438(28)000 «Амортизация прочих основных средств - иного движимого имущества учреждения».</w:t>
            </w:r>
          </w:p>
          <w:p w:rsidR="00B528E4" w:rsidRPr="00384BF7" w:rsidRDefault="00B528E4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Составить бухгалтерские справки (ф.0504833) для перевода сумм амортизации, сложившихся за 2018 год, с использованием исправительных записей «</w:t>
            </w:r>
            <w:proofErr w:type="gram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» со счетов: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010413000 «Амортизация сооружений - недвижимого имущества 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чреждения»,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010433(23)000 «Амортизация сооружений - иного движимого имущества учреждения»,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010437(27)000 «Амортизация библиотечного фонда - иного движимого имущества учреждения»,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010438(28)000 «Амортизация прочих основных средств - иного движимого имущества учреждения»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в группы: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010412000 «Амортизация нежилых помещений - недвижимого имущества учреждения»,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010432(22)000 «Амортизация нежилых помещений - иного движимого имущества учреждения»,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010437(27)000 «Амортизация биологических ресурсов - иного движимого имущества учреждения»,</w:t>
            </w:r>
          </w:p>
          <w:p w:rsidR="0076081A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010438(28)000 «Амортизация прочих основных средств - иного движимого имущества учреждения».</w:t>
            </w:r>
          </w:p>
          <w:p w:rsidR="00B528E4" w:rsidRPr="00384BF7" w:rsidRDefault="00B528E4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6081A" w:rsidP="0018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3.5. Перевести объекты основных средств, числящиеся в лизинге и концессии по состоянию на 1 января 2018 года, на балансовые счета в порядке, установленном пунктом 3.1 настоящего плана.</w:t>
            </w:r>
          </w:p>
          <w:p w:rsidR="00B528E4" w:rsidRPr="00384BF7" w:rsidRDefault="00B528E4" w:rsidP="001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5B1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proofErr w:type="gram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Перенести с балансового учета на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учет выявленные по состоянию на 01.01.2018 в результате инвентаризации, проведенной в целях составления бюджетной (бухгалтерской) отчетности за 2017 год, объекты ОС, не соответствующие критериям активов 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приносящие экономические выгоды, не имеющие полезного потенциала и в отношении 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 xml:space="preserve">которых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дальнейшем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предусматривается 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экономических выгод) и в отношении которых </w:t>
            </w:r>
            <w:r w:rsidR="00442D55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>начат процесс оформления</w:t>
            </w:r>
            <w:proofErr w:type="gramEnd"/>
            <w:r w:rsidR="00180420">
              <w:rPr>
                <w:rFonts w:ascii="Times New Roman" w:hAnsi="Times New Roman" w:cs="Times New Roman"/>
                <w:sz w:val="28"/>
                <w:szCs w:val="28"/>
              </w:rPr>
              <w:t xml:space="preserve"> списания</w:t>
            </w:r>
            <w:r w:rsidR="00036B13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 направлена собственнику имущества)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1A" w:rsidRDefault="0076081A" w:rsidP="005B1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бухгалтерские справки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межотчетным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периодом </w:t>
            </w:r>
            <w:r w:rsidR="00180420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счета 040130000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«Финансовый результат прошлых отчетных периодов».</w:t>
            </w:r>
          </w:p>
          <w:p w:rsidR="00442D55" w:rsidRPr="00384BF7" w:rsidRDefault="00442D55" w:rsidP="0018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B4281B" w:rsidP="005B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>По сложившимся операциям за 2018 год (списание указанных</w:t>
            </w:r>
            <w:r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ОС) составить </w:t>
            </w:r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бухгалтерские </w:t>
            </w:r>
            <w:r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исправительных </w:t>
            </w:r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записей «Красное </w:t>
            </w:r>
            <w:proofErr w:type="spellStart"/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» по объектам ОС, </w:t>
            </w:r>
            <w:r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переведенным </w:t>
            </w:r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>с балансового учета</w:t>
            </w:r>
            <w:r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="0076081A" w:rsidRPr="00545E6D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="00252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A0C" w:rsidRPr="00384BF7" w:rsidRDefault="00252A0C" w:rsidP="005B1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. Бюджетным (автономным) учреждениям согласовать с учредителем и уточнить перечни ОЦДИ в связи с переводом объектов основных средств между балансовыми счетами и списанием на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учет.</w:t>
            </w:r>
          </w:p>
          <w:p w:rsidR="00442D55" w:rsidRPr="00384BF7" w:rsidRDefault="0044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изменением стоимостных критериев основных средств с 01.01.2018 проверить правильность отражения в учете по объектам ОС, приобретенным в 2018 году, стоимостью до 10 000 рублей, сделать исправительные записи (перевести на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учет).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Доначислить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амортизацию по объектам стоимостью от 10 000 до 100 000 рублей. Данные операции оформить бухгалтерской справкой (ф.0504833)</w:t>
            </w:r>
            <w:r w:rsidR="0044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D55" w:rsidRPr="00384BF7" w:rsidRDefault="0044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5138A1" w:rsidRDefault="0076081A" w:rsidP="00446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A1">
              <w:rPr>
                <w:rFonts w:ascii="Times New Roman" w:hAnsi="Times New Roman" w:cs="Times New Roman"/>
                <w:b/>
                <w:sz w:val="28"/>
                <w:szCs w:val="28"/>
              </w:rPr>
              <w:t>4. Осно</w:t>
            </w:r>
            <w:r w:rsidR="005138A1">
              <w:rPr>
                <w:rFonts w:ascii="Times New Roman" w:hAnsi="Times New Roman" w:cs="Times New Roman"/>
                <w:b/>
                <w:sz w:val="28"/>
                <w:szCs w:val="28"/>
              </w:rPr>
              <w:t>вные мероприятия по ФС «Аренда»</w:t>
            </w:r>
            <w:r w:rsidR="0044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(Приказ Минфина РФ</w:t>
            </w:r>
            <w:r w:rsidRPr="0051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31.12.2016</w:t>
            </w:r>
            <w:r w:rsidR="004464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13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258 </w:t>
            </w:r>
            <w:proofErr w:type="spellStart"/>
            <w:r w:rsidRPr="005138A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4464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4.1. Провести инвентаризацию объектов имущества, полученных </w:t>
            </w:r>
            <w:r w:rsidR="00442D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переданных) в пользование в соответствии с договорами, заключенными до 01.01.2018г. и действующими договорами со сроком действия как в 2018 году, так и в последующие годы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 xml:space="preserve"> с целью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объектов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аренды, подлежащих отражению на б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алансовых и </w:t>
            </w:r>
            <w:proofErr w:type="spellStart"/>
            <w:r w:rsidR="00C71C9F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 счетах;</w:t>
            </w: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2) определения оставшихся сроков полезного использован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>ия объектов операционной аренды;</w:t>
            </w:r>
          </w:p>
          <w:p w:rsidR="00D806A8" w:rsidRDefault="0076081A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3) определения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суммы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обязательств по оплате арендных платежей с 01.01.2018 и до конца сроков использования.</w:t>
            </w:r>
          </w:p>
          <w:p w:rsidR="00C71C9F" w:rsidRDefault="00D806A8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>суммы ожидаемых доходов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81B">
              <w:rPr>
                <w:rFonts w:ascii="Times New Roman" w:hAnsi="Times New Roman" w:cs="Times New Roman"/>
                <w:sz w:val="28"/>
                <w:szCs w:val="28"/>
              </w:rPr>
              <w:t>от арендных платежей, условных арендных платежей</w:t>
            </w:r>
            <w:r w:rsidR="00FC49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754" w:rsidRDefault="00B4281B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FC4972">
              <w:rPr>
                <w:rFonts w:ascii="Times New Roman" w:hAnsi="Times New Roman" w:cs="Times New Roman"/>
                <w:sz w:val="28"/>
                <w:szCs w:val="28"/>
              </w:rPr>
              <w:t>формирования информации об использовании имущества (аренда, безвозмездное пользование, концессионное соглашение, лизинг)</w:t>
            </w:r>
            <w:r w:rsidR="003D4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81B" w:rsidRDefault="00B4281B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55" w:rsidRDefault="0076081A" w:rsidP="0044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Проведение такой инвентаризации осуществляет комиссия стороны, принимающей имущество</w:t>
            </w:r>
            <w:r w:rsidR="0044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4F9" w:rsidRPr="00384BF7" w:rsidRDefault="004464F9" w:rsidP="00446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6081A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3100E3" w:rsidRPr="0031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Инвентаризационной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представить инвентаризационные ведомости имущества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на </w:t>
            </w:r>
            <w:proofErr w:type="spellStart"/>
            <w:r w:rsidR="00C71C9F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счетах,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аренды,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безвозмездного пользования и расчетов (счета 020521000,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030224000,</w:t>
            </w:r>
            <w:r w:rsidR="0044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64F9">
              <w:rPr>
                <w:rFonts w:ascii="Times New Roman" w:hAnsi="Times New Roman" w:cs="Times New Roman"/>
                <w:sz w:val="28"/>
                <w:szCs w:val="28"/>
              </w:rPr>
              <w:t>забалансовые</w:t>
            </w:r>
            <w:proofErr w:type="spellEnd"/>
            <w:r w:rsidR="004464F9">
              <w:rPr>
                <w:rFonts w:ascii="Times New Roman" w:hAnsi="Times New Roman" w:cs="Times New Roman"/>
                <w:sz w:val="28"/>
                <w:szCs w:val="28"/>
              </w:rPr>
              <w:t xml:space="preserve"> счета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26).</w:t>
            </w:r>
          </w:p>
          <w:p w:rsidR="00B528E4" w:rsidRPr="00384BF7" w:rsidRDefault="00B528E4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. Разделить договоры и объекты учета по видам арендных отношений:</w:t>
            </w:r>
          </w:p>
          <w:p w:rsidR="00242AA4" w:rsidRDefault="00C71C9F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операционная аренда;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Default="005B1323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- финансовая (</w:t>
            </w:r>
            <w:proofErr w:type="spellStart"/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неоперационная</w:t>
            </w:r>
            <w:proofErr w:type="spellEnd"/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) аренда</w:t>
            </w:r>
          </w:p>
          <w:p w:rsidR="00B528E4" w:rsidRPr="00384BF7" w:rsidRDefault="00B528E4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A15" w:rsidRPr="00545E6D" w:rsidTr="0076081A">
        <w:tc>
          <w:tcPr>
            <w:tcW w:w="9571" w:type="dxa"/>
          </w:tcPr>
          <w:p w:rsidR="00AD2A15" w:rsidRPr="00545E6D" w:rsidRDefault="0072725F" w:rsidP="005B13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4F9">
              <w:rPr>
                <w:rFonts w:ascii="Times New Roman" w:hAnsi="Times New Roman" w:cs="Times New Roman"/>
                <w:sz w:val="28"/>
                <w:szCs w:val="28"/>
              </w:rPr>
              <w:t xml:space="preserve">4.4. При вовлечении в хозяйственный оборот </w:t>
            </w:r>
            <w:r w:rsidR="005B1323" w:rsidRPr="004464F9"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 w:rsidR="005B1323" w:rsidRPr="004464F9">
              <w:rPr>
                <w:rFonts w:ascii="Times New Roman" w:hAnsi="Times New Roman" w:cs="Times New Roman"/>
                <w:sz w:val="28"/>
                <w:szCs w:val="28"/>
              </w:rPr>
              <w:t>неразграниченной</w:t>
            </w:r>
            <w:proofErr w:type="spellEnd"/>
            <w:r w:rsidR="005B1323" w:rsidRPr="0044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323" w:rsidRPr="0044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</w:t>
            </w:r>
            <w:r w:rsidRPr="004464F9">
              <w:rPr>
                <w:rFonts w:ascii="Times New Roman" w:hAnsi="Times New Roman" w:cs="Times New Roman"/>
                <w:sz w:val="28"/>
                <w:szCs w:val="28"/>
              </w:rPr>
              <w:t xml:space="preserve">(получении доходов от их использования) проверить наличие </w:t>
            </w:r>
            <w:r w:rsidR="004464F9" w:rsidRPr="004464F9">
              <w:rPr>
                <w:rFonts w:ascii="Times New Roman" w:hAnsi="Times New Roman" w:cs="Times New Roman"/>
                <w:sz w:val="28"/>
                <w:szCs w:val="28"/>
              </w:rPr>
              <w:t xml:space="preserve">отражения </w:t>
            </w:r>
            <w:r w:rsidR="005B1323" w:rsidRPr="004464F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Pr="004464F9">
              <w:rPr>
                <w:rFonts w:ascii="Times New Roman" w:hAnsi="Times New Roman" w:cs="Times New Roman"/>
                <w:sz w:val="28"/>
                <w:szCs w:val="28"/>
              </w:rPr>
              <w:t>на балансовом учете</w:t>
            </w:r>
            <w:r w:rsidR="005B1323" w:rsidRPr="004464F9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субъекта учета, издавшего распоряжение об их использовании. </w:t>
            </w:r>
          </w:p>
        </w:tc>
      </w:tr>
      <w:tr w:rsidR="003D4754" w:rsidTr="0076081A">
        <w:tc>
          <w:tcPr>
            <w:tcW w:w="9571" w:type="dxa"/>
          </w:tcPr>
          <w:p w:rsidR="003D4754" w:rsidRPr="00B72D40" w:rsidRDefault="003D4754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B1323" w:rsidRPr="00B72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1323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</w:t>
            </w:r>
            <w:r w:rsidR="007A5046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7A5046" w:rsidRPr="00B72D40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="007A5046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323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кадастровую стоимость </w:t>
            </w:r>
            <w:r w:rsidR="007A5046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</w:t>
            </w:r>
            <w:r w:rsidRPr="00B72D40">
              <w:rPr>
                <w:rFonts w:ascii="Times New Roman" w:hAnsi="Times New Roman" w:cs="Times New Roman"/>
                <w:sz w:val="28"/>
                <w:szCs w:val="28"/>
              </w:rPr>
              <w:t>в аренду земель</w:t>
            </w:r>
            <w:r w:rsidR="00AD2A15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A15" w:rsidRPr="00B72D40">
              <w:rPr>
                <w:rFonts w:ascii="Times New Roman" w:hAnsi="Times New Roman" w:cs="Times New Roman"/>
                <w:sz w:val="28"/>
                <w:szCs w:val="28"/>
              </w:rPr>
              <w:t>неразграниченной</w:t>
            </w:r>
            <w:proofErr w:type="spellEnd"/>
            <w:r w:rsidR="00AD2A15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собственности. При документально подтвержденном отсутствии данных сведений</w:t>
            </w:r>
            <w:r w:rsidR="004464F9" w:rsidRPr="00B72D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2A15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оценивается по кадастровой стоимости </w:t>
            </w:r>
            <w:r w:rsidR="007A5046" w:rsidRPr="00B72D40">
              <w:rPr>
                <w:rFonts w:ascii="Times New Roman" w:hAnsi="Times New Roman" w:cs="Times New Roman"/>
                <w:sz w:val="28"/>
                <w:szCs w:val="28"/>
              </w:rPr>
              <w:t>любого граничащего</w:t>
            </w:r>
            <w:r w:rsidR="00AD2A15"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 с ним земельного участка (минимальной).</w:t>
            </w:r>
          </w:p>
          <w:p w:rsidR="003D4754" w:rsidRPr="00B72D40" w:rsidRDefault="003D4754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81A" w:rsidTr="0076081A">
        <w:tc>
          <w:tcPr>
            <w:tcW w:w="9571" w:type="dxa"/>
          </w:tcPr>
          <w:p w:rsidR="0076081A" w:rsidRDefault="0076081A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A5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Арендаторам </w:t>
            </w:r>
            <w:r w:rsidRPr="00C71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письменно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запросить справедливую стоимость по договорам безвозмездного пользования у собственника имущества (передающей стороны). Государственным и муниципальным уполномоченным органам по управлению и распоряжению иму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ществом и земельными ресурсами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ежегодно определять стоимость квадратного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метра государственного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имущества в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от территориальной расположенности для представления арендаторам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8E4" w:rsidRPr="00384BF7" w:rsidRDefault="00B528E4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C71C9F" w:rsidRDefault="007A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  <w:r w:rsidR="0076081A" w:rsidRPr="00C71C9F">
              <w:rPr>
                <w:rFonts w:ascii="Times New Roman" w:hAnsi="Times New Roman" w:cs="Times New Roman"/>
                <w:b/>
                <w:sz w:val="28"/>
                <w:szCs w:val="28"/>
              </w:rPr>
              <w:t>. Операционная аренда для арендатора (принимающей стороны)</w:t>
            </w:r>
          </w:p>
        </w:tc>
      </w:tr>
      <w:tr w:rsidR="0076081A" w:rsidTr="0076081A">
        <w:tc>
          <w:tcPr>
            <w:tcW w:w="9571" w:type="dxa"/>
          </w:tcPr>
          <w:p w:rsidR="0076081A" w:rsidRDefault="007A5046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.1. Составить бухгалтерские справки (ф.0504833) для отражения в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ходящих остатков на 01.01.2018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межотчетный</w:t>
            </w:r>
            <w:proofErr w:type="spellEnd"/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C9F" w:rsidRPr="00384BF7" w:rsidRDefault="00C71C9F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9F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а) на сумму прав пользования объектами операционной аренды</w:t>
            </w:r>
          </w:p>
          <w:p w:rsidR="0076081A" w:rsidRPr="00384BF7" w:rsidRDefault="00C71C9F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Дт 01114X350 «Право пользования имуществом»,</w:t>
            </w:r>
          </w:p>
          <w:p w:rsidR="0076081A" w:rsidRDefault="00C71C9F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Кт 030224730 «Расчеты по арендной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 за пользование имуществом»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счета 040130000 «Финансовый результат прошлых отчетных периодов»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C9F" w:rsidRPr="00384BF7" w:rsidRDefault="00C71C9F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Default="0076081A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б) на выбытие (уменьшение) объектов в пользовании, ранее отраженных на </w:t>
            </w:r>
            <w:r w:rsidR="00C71C9F">
              <w:rPr>
                <w:rFonts w:ascii="Times New Roman" w:hAnsi="Times New Roman" w:cs="Times New Roman"/>
                <w:sz w:val="28"/>
                <w:szCs w:val="28"/>
              </w:rPr>
              <w:t xml:space="preserve">счете 01 «Имущество,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полученное в пользование».</w:t>
            </w:r>
          </w:p>
          <w:p w:rsidR="00E6202E" w:rsidRPr="00384BF7" w:rsidRDefault="00E6202E" w:rsidP="00C7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A5046" w:rsidP="00840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.2. Осуществить сверку показателей по оплате арендных платежей на счетах санкционирования расходов, принимаемых объектов </w:t>
            </w:r>
            <w:r w:rsidR="00840BF0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аренды </w:t>
            </w:r>
            <w:r w:rsidR="00840BF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балансовые счета и объем отраженных бюджетных и денежны</w:t>
            </w:r>
            <w:r w:rsidR="00E6202E">
              <w:rPr>
                <w:rFonts w:ascii="Times New Roman" w:hAnsi="Times New Roman" w:cs="Times New Roman"/>
                <w:sz w:val="28"/>
                <w:szCs w:val="28"/>
              </w:rPr>
              <w:t>х обязательств по итогам 2017 года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последующие годы на счетах санкционирования 0</w:t>
            </w:r>
            <w:r w:rsidR="00840BF0">
              <w:rPr>
                <w:rFonts w:ascii="Times New Roman" w:hAnsi="Times New Roman" w:cs="Times New Roman"/>
                <w:sz w:val="28"/>
                <w:szCs w:val="28"/>
              </w:rPr>
              <w:t xml:space="preserve">502X1224, 0502X2224. Составить бухгалтерскую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справку (ф.0504833) по счетам санкционирования расходов.</w:t>
            </w:r>
          </w:p>
          <w:p w:rsidR="009D4782" w:rsidRPr="009D4782" w:rsidRDefault="009D4782" w:rsidP="00840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A5046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.3. Для учета движения объектов операционной аренды по договорам, заключенным с 01.01.2018 года, отразить: </w:t>
            </w:r>
          </w:p>
          <w:p w:rsidR="00840BF0" w:rsidRPr="00384BF7" w:rsidRDefault="00840BF0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а) право пользования и обязательства на сумму арендных платежей за весь период аренды </w:t>
            </w:r>
          </w:p>
          <w:p w:rsidR="0076081A" w:rsidRDefault="0076081A" w:rsidP="0003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01114Х350</w:t>
            </w:r>
            <w:r w:rsidR="00036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36B13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Кт 030224730</w:t>
            </w:r>
            <w:r w:rsidR="00036B13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BF0" w:rsidRPr="00384BF7" w:rsidRDefault="00840BF0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384BF7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б) сумму ежемесячных платежей (расчет амортизации в сумме арендных платежей) по договору </w:t>
            </w:r>
          </w:p>
          <w:p w:rsidR="00B528E4" w:rsidRDefault="0076081A" w:rsidP="00760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040120224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6B13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0109ХХ224</w:t>
            </w:r>
            <w:r w:rsidR="00036B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6B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Кт 01044X450</w:t>
            </w:r>
          </w:p>
          <w:p w:rsidR="00036B13" w:rsidRPr="00384BF7" w:rsidRDefault="00036B13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Pr="00AD4EF1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в) выбытие объектов с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забалансового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счета 01 «Имущество, полученное в пользование».</w:t>
            </w:r>
          </w:p>
          <w:p w:rsidR="009D4782" w:rsidRPr="00AD4EF1" w:rsidRDefault="009D4782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840BF0" w:rsidRDefault="007A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4.8</w:t>
            </w:r>
            <w:r w:rsidR="0076081A" w:rsidRPr="00840BF0">
              <w:rPr>
                <w:rFonts w:ascii="Times New Roman" w:hAnsi="Times New Roman" w:cs="Times New Roman"/>
                <w:b/>
                <w:sz w:val="28"/>
                <w:szCs w:val="28"/>
              </w:rPr>
              <w:t>. Для арендодателя (передающей стороны):</w:t>
            </w:r>
          </w:p>
        </w:tc>
      </w:tr>
      <w:tr w:rsidR="0076081A" w:rsidTr="0076081A">
        <w:tc>
          <w:tcPr>
            <w:tcW w:w="9571" w:type="dxa"/>
          </w:tcPr>
          <w:p w:rsidR="00840BF0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A5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.Составить бухгалтерские справки (ф.0504833) для отражения входящих остатков на 01.01.2018 в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межотчетный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период:</w:t>
            </w:r>
          </w:p>
          <w:p w:rsidR="0076081A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а) на сумму расчетов с пользователями имущества по арендным платежам </w:t>
            </w:r>
            <w:r w:rsidRPr="00CB2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оставшиеся сроки действия договора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(полезного использования): </w:t>
            </w:r>
          </w:p>
          <w:p w:rsidR="00CB2A68" w:rsidRPr="00384BF7" w:rsidRDefault="00CB2A68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Default="0076081A" w:rsidP="0003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Дт 020521560 </w:t>
            </w:r>
            <w:r w:rsidR="00036B13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Кт 040130000</w:t>
            </w:r>
            <w:r w:rsidR="00036B13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A68" w:rsidRPr="00384BF7" w:rsidRDefault="00CB2A68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Default="0076081A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б) одновременно в учете отразить объем ожидаемого дохода от арендных платежей:</w:t>
            </w:r>
          </w:p>
          <w:p w:rsidR="00CB2A68" w:rsidRPr="00384BF7" w:rsidRDefault="00CB2A68" w:rsidP="00760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13" w:rsidRPr="00384BF7" w:rsidRDefault="0076081A" w:rsidP="0003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040130000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13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Кт 040140121</w:t>
            </w:r>
            <w:r w:rsidR="00036B13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81A" w:rsidRPr="00384BF7" w:rsidRDefault="0076081A" w:rsidP="00CB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84" w:rsidTr="0076081A">
        <w:tc>
          <w:tcPr>
            <w:tcW w:w="9571" w:type="dxa"/>
          </w:tcPr>
          <w:p w:rsidR="006F2284" w:rsidRDefault="006F2284" w:rsidP="006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84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2284">
              <w:rPr>
                <w:rFonts w:ascii="Times New Roman" w:hAnsi="Times New Roman" w:cs="Times New Roman"/>
                <w:sz w:val="28"/>
                <w:szCs w:val="28"/>
              </w:rPr>
              <w:t>. При предоставлении в операционную аренду земельных участков учет расчетов осуществлять с применением бухгалтерского счета 020523000 "Расчеты по доходам от платежей при пользовании природными ресурсами" по КОСГУ 123.</w:t>
            </w:r>
          </w:p>
          <w:p w:rsidR="006F2284" w:rsidRPr="00384BF7" w:rsidRDefault="006F2284" w:rsidP="006F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6081A" w:rsidP="007A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A5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E6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.Субъектам учета провести сверку прогнозных показателей по доходам, отраженным в ПФХД, в части арендных платежей с объемом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ожидаемых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при необходимости скорректировать</w:t>
            </w:r>
            <w:r w:rsidR="006F2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284" w:rsidRPr="00384BF7" w:rsidRDefault="006F2284" w:rsidP="007A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Default="007A5046" w:rsidP="00E3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DB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545E6D" w:rsidRPr="00E32BD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B2A68" w:rsidRPr="00E32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84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A68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сверку </w:t>
            </w:r>
            <w:r w:rsidR="0076081A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r w:rsidR="006F2284" w:rsidRPr="00E32BDB">
              <w:rPr>
                <w:rFonts w:ascii="Times New Roman" w:hAnsi="Times New Roman" w:cs="Times New Roman"/>
                <w:sz w:val="28"/>
                <w:szCs w:val="28"/>
              </w:rPr>
              <w:t>на балансовых счетах</w:t>
            </w:r>
            <w:r w:rsidR="0076081A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D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принимаемых </w:t>
            </w:r>
            <w:r w:rsidR="0076081A" w:rsidRPr="00E32BDB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32BDB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 w:rsidR="0076081A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 аренды</w:t>
            </w:r>
            <w:r w:rsidR="00E32BDB">
              <w:rPr>
                <w:rFonts w:ascii="Times New Roman" w:hAnsi="Times New Roman" w:cs="Times New Roman"/>
                <w:sz w:val="28"/>
                <w:szCs w:val="28"/>
              </w:rPr>
              <w:t xml:space="preserve"> (право пользования имуществом, расчеты по арендной плате)</w:t>
            </w:r>
            <w:r w:rsidR="0076081A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32BDB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наличием информации, подлежащей одновременному отражению, на </w:t>
            </w:r>
            <w:proofErr w:type="spellStart"/>
            <w:r w:rsidR="00E32BDB" w:rsidRPr="00E32BDB"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 w:rsidR="00E32BDB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 счетах</w:t>
            </w:r>
            <w:r w:rsidR="0076081A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 25 «Имущество, переданное в возмездное пользование </w:t>
            </w:r>
            <w:r w:rsidR="00CB2A68" w:rsidRPr="00E32BDB">
              <w:rPr>
                <w:rFonts w:ascii="Times New Roman" w:hAnsi="Times New Roman" w:cs="Times New Roman"/>
                <w:sz w:val="28"/>
                <w:szCs w:val="28"/>
              </w:rPr>
              <w:t xml:space="preserve">(аренду)», </w:t>
            </w:r>
            <w:r w:rsidR="0076081A" w:rsidRPr="00E32BDB">
              <w:rPr>
                <w:rFonts w:ascii="Times New Roman" w:hAnsi="Times New Roman" w:cs="Times New Roman"/>
                <w:sz w:val="28"/>
                <w:szCs w:val="28"/>
              </w:rPr>
              <w:t>26 «Имущество, переданное в безвозмездное пользование».</w:t>
            </w:r>
          </w:p>
          <w:p w:rsidR="00E32BDB" w:rsidRPr="00384BF7" w:rsidRDefault="00E32BDB" w:rsidP="00E3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CB2A68" w:rsidRDefault="007A5046" w:rsidP="00CB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545E6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.Отразить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перемещение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от материально-ответственного лица арендодателя (передающей стороны) к руководителю арендатора (принимающей стороны) </w:t>
            </w:r>
          </w:p>
          <w:p w:rsidR="00CB2A68" w:rsidRDefault="0076081A" w:rsidP="00CB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0101ХХ310    Кт 0101ХХ310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1A" w:rsidRDefault="0076081A" w:rsidP="00CB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Проверить наличие информации в инвентарной карточке о передаче имущества в рамках операционной аренды, при отсутствии сделать отметку о перемещении.</w:t>
            </w:r>
          </w:p>
          <w:p w:rsidR="001929E7" w:rsidRPr="00384BF7" w:rsidRDefault="001929E7" w:rsidP="00CB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AD4EF1" w:rsidRDefault="007A5046" w:rsidP="0054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81A" w:rsidRPr="00384BF7">
              <w:rPr>
                <w:rFonts w:ascii="Times New Roman" w:hAnsi="Times New Roman" w:cs="Times New Roman"/>
                <w:sz w:val="28"/>
                <w:szCs w:val="28"/>
              </w:rPr>
              <w:t>. Составить бухгалтерские справки (ф.0504833) на объем прогнозируемых доходов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по дебету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050710(20,30,40,90)121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«Утвержденный объем финансового обеспечения на текущий финансовый год за счет дох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одов от операционной аренды" и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кредиту 050410(20,30,40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,90)121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«Сметные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(плановые, прогнозные)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на текущий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год по доходам от операционной аренды».</w:t>
            </w:r>
          </w:p>
          <w:p w:rsidR="009D4782" w:rsidRPr="00AD4EF1" w:rsidRDefault="009D4782" w:rsidP="0054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B31328" w:rsidRPr="00384BF7" w:rsidRDefault="007A5046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. Проанализировать бухгалтерские записи по операциям 2018 года в части поступления доходов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>от операционной аренды с целью:</w:t>
            </w:r>
          </w:p>
          <w:p w:rsidR="00B31328" w:rsidRPr="00384BF7" w:rsidRDefault="00CB2A6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сторнирования поступивших доходов от собственности</w:t>
            </w:r>
          </w:p>
          <w:p w:rsidR="00B31328" w:rsidRPr="00384BF7" w:rsidRDefault="00B3132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Красное</w:t>
            </w:r>
            <w:proofErr w:type="gramEnd"/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сторно</w:t>
            </w:r>
            <w:proofErr w:type="spellEnd"/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» Дт 020521560 Кт 040110120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328" w:rsidRPr="00384BF7" w:rsidRDefault="00B3132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28" w:rsidRPr="00384BF7" w:rsidRDefault="00CB2A6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вышеуказанных доходов от операционной аренды на весь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</w:p>
          <w:p w:rsidR="00B31328" w:rsidRPr="00B528E4" w:rsidRDefault="00B31328" w:rsidP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020521560 Кт 040140121</w:t>
            </w:r>
          </w:p>
          <w:p w:rsidR="00B31328" w:rsidRPr="00384BF7" w:rsidRDefault="00B3132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последующим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отражением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по сроку уплаты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1328" w:rsidRPr="00384BF7" w:rsidRDefault="00B3132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040140121 Кт 040110121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328" w:rsidRPr="00384BF7" w:rsidRDefault="00B528E4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31328" w:rsidRPr="00384BF7" w:rsidRDefault="00B3132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вышеуказанных доходов от платежей при пользовании природными ресурсами на весь срок договора </w:t>
            </w:r>
          </w:p>
          <w:p w:rsidR="00B31328" w:rsidRPr="00B528E4" w:rsidRDefault="00B31328" w:rsidP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020523560 Кт 040140123</w:t>
            </w:r>
          </w:p>
          <w:p w:rsidR="00B31328" w:rsidRPr="00384BF7" w:rsidRDefault="00B31328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последующим отражением доходов </w:t>
            </w:r>
            <w:r w:rsidR="00CB2A68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 </w:t>
            </w:r>
            <w:r w:rsidR="001727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по сроку уплаты</w:t>
            </w:r>
            <w:r w:rsidR="001727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81A" w:rsidRDefault="00B31328" w:rsidP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 040140123 Кт040110123</w:t>
            </w:r>
            <w:r w:rsidR="001929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29E7" w:rsidRPr="00B528E4" w:rsidRDefault="001929E7" w:rsidP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17271A" w:rsidRDefault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71A">
              <w:rPr>
                <w:rFonts w:ascii="Times New Roman" w:hAnsi="Times New Roman" w:cs="Times New Roman"/>
                <w:b/>
                <w:sz w:val="28"/>
                <w:szCs w:val="28"/>
              </w:rPr>
              <w:t>5. Договора безвозмездного пользования</w:t>
            </w:r>
          </w:p>
        </w:tc>
      </w:tr>
      <w:tr w:rsidR="0076081A" w:rsidTr="0076081A">
        <w:tc>
          <w:tcPr>
            <w:tcW w:w="9571" w:type="dxa"/>
          </w:tcPr>
          <w:p w:rsidR="0017271A" w:rsidRDefault="0017271A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Для арендодателя (передающая сторона) составить бухгалтерские справки (ф.0504833) для отражения движения за 2018 г. по договорам безвозмездного пользования:</w:t>
            </w:r>
          </w:p>
          <w:p w:rsidR="003C2F08" w:rsidRDefault="003C2F08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1A" w:rsidRDefault="0017271A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по внутреннему перемещению объекта от материально-ответственного лица арендодателя (передающей стороны) к руководителю арендатора (принимающей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стороны)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договора </w:t>
            </w:r>
          </w:p>
          <w:p w:rsidR="0017271A" w:rsidRDefault="00B31328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Дт</w:t>
            </w:r>
            <w:r w:rsidR="0017271A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271A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01ХХ310</w:t>
            </w: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Кт</w:t>
            </w:r>
            <w:r w:rsidR="0017271A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</w:t>
            </w:r>
            <w:r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1ХХ31</w:t>
            </w:r>
            <w:r w:rsidR="0017271A" w:rsidRPr="00B528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71A" w:rsidRDefault="0017271A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1A" w:rsidRDefault="0017271A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справедливой стоимости за весь срок пользования </w:t>
            </w:r>
          </w:p>
          <w:p w:rsidR="00036B13" w:rsidRDefault="00B31328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CB">
              <w:rPr>
                <w:rFonts w:ascii="Times New Roman" w:hAnsi="Times New Roman" w:cs="Times New Roman"/>
                <w:b/>
                <w:sz w:val="28"/>
                <w:szCs w:val="28"/>
              </w:rPr>
              <w:t>Дт 021005560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CB">
              <w:rPr>
                <w:rFonts w:ascii="Times New Roman" w:hAnsi="Times New Roman" w:cs="Times New Roman"/>
                <w:b/>
                <w:sz w:val="28"/>
                <w:szCs w:val="28"/>
              </w:rPr>
              <w:t>Кт 040140121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71A" w:rsidRDefault="00B31328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и одновременно</w:t>
            </w:r>
          </w:p>
          <w:p w:rsidR="0017271A" w:rsidRDefault="00B31328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CB">
              <w:rPr>
                <w:rFonts w:ascii="Times New Roman" w:hAnsi="Times New Roman" w:cs="Times New Roman"/>
                <w:b/>
                <w:sz w:val="28"/>
                <w:szCs w:val="28"/>
              </w:rPr>
              <w:t>Дт 0401502ХХ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CB">
              <w:rPr>
                <w:rFonts w:ascii="Times New Roman" w:hAnsi="Times New Roman" w:cs="Times New Roman"/>
                <w:b/>
                <w:sz w:val="28"/>
                <w:szCs w:val="28"/>
              </w:rPr>
              <w:t>Кт 021005660</w:t>
            </w:r>
            <w:r w:rsidR="001929E7" w:rsidRPr="001929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6D" w:rsidRDefault="00545E6D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13" w:rsidRDefault="0017271A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признаваемых расходов за месяц (ежемесячных расчетных сумм) </w:t>
            </w:r>
            <w:r w:rsidR="00B31328" w:rsidRPr="00B30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Дт 0401202ХХ </w:t>
            </w:r>
            <w:r w:rsidR="00036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328" w:rsidRPr="00B308EC">
              <w:rPr>
                <w:rFonts w:ascii="Times New Roman" w:hAnsi="Times New Roman" w:cs="Times New Roman"/>
                <w:b/>
                <w:sz w:val="28"/>
                <w:szCs w:val="28"/>
              </w:rPr>
              <w:t>Кт 040</w:t>
            </w:r>
            <w:r w:rsidRPr="00B308EC">
              <w:rPr>
                <w:rFonts w:ascii="Times New Roman" w:hAnsi="Times New Roman" w:cs="Times New Roman"/>
                <w:b/>
                <w:sz w:val="28"/>
                <w:szCs w:val="28"/>
              </w:rPr>
              <w:t>1502ХХ</w:t>
            </w:r>
            <w:r w:rsidR="001929E7" w:rsidRPr="001929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3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B13" w:rsidRDefault="00036B13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1A" w:rsidRDefault="0017271A" w:rsidP="0003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признаваемых доходов за месяц (ежемесячны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расчетных сумм) </w:t>
            </w:r>
            <w:r w:rsidRPr="00B30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Дт 040140121 </w:t>
            </w:r>
            <w:r w:rsidR="00036B13" w:rsidRPr="00B308EC">
              <w:rPr>
                <w:rFonts w:ascii="Times New Roman" w:hAnsi="Times New Roman" w:cs="Times New Roman"/>
                <w:b/>
                <w:sz w:val="28"/>
                <w:szCs w:val="28"/>
              </w:rPr>
              <w:t>Кт 040110121</w:t>
            </w:r>
            <w:r w:rsidR="001929E7" w:rsidRPr="001929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3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71A" w:rsidRDefault="0017271A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1A" w:rsidRDefault="0017271A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отразить показатели передаваемых объектов аренды на </w:t>
            </w:r>
            <w:proofErr w:type="spellStart"/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забалансовом</w:t>
            </w:r>
            <w:proofErr w:type="spellEnd"/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счете 26 «Имущество, переданное в безвозмездное пользование».</w:t>
            </w:r>
          </w:p>
          <w:p w:rsidR="00E51ADE" w:rsidRPr="00384BF7" w:rsidRDefault="00E51ADE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B31328" w:rsidRPr="0017271A" w:rsidRDefault="00B31328" w:rsidP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</w:t>
            </w:r>
            <w:r w:rsidR="00172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="0017271A" w:rsidRPr="0017271A">
              <w:rPr>
                <w:rFonts w:ascii="Times New Roman" w:hAnsi="Times New Roman" w:cs="Times New Roman"/>
                <w:b/>
                <w:sz w:val="28"/>
                <w:szCs w:val="28"/>
              </w:rPr>
              <w:t>арендополучате</w:t>
            </w:r>
            <w:r w:rsidRPr="0017271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7271A" w:rsidRPr="0017271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172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(принимающая сторона)</w:t>
            </w:r>
          </w:p>
          <w:p w:rsidR="0017271A" w:rsidRDefault="00B31328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составить бухгалтерские справки (ф.0504833) д</w:t>
            </w:r>
            <w:r w:rsidR="001929E7">
              <w:rPr>
                <w:rFonts w:ascii="Times New Roman" w:hAnsi="Times New Roman" w:cs="Times New Roman"/>
                <w:sz w:val="28"/>
                <w:szCs w:val="28"/>
              </w:rPr>
              <w:t>ля отражения движения за 2018 года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</w:t>
            </w:r>
            <w:r w:rsidR="0017271A">
              <w:rPr>
                <w:rFonts w:ascii="Times New Roman" w:hAnsi="Times New Roman" w:cs="Times New Roman"/>
                <w:sz w:val="28"/>
                <w:szCs w:val="28"/>
              </w:rPr>
              <w:t>рам безвозмездного пользования:</w:t>
            </w:r>
          </w:p>
          <w:p w:rsidR="003C2F08" w:rsidRDefault="003C2F08" w:rsidP="0017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8" w:rsidRPr="003C2F08" w:rsidRDefault="003C2F08" w:rsidP="003C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31328" w:rsidRPr="003C2F08">
              <w:rPr>
                <w:rFonts w:ascii="Times New Roman" w:hAnsi="Times New Roman" w:cs="Times New Roman"/>
                <w:sz w:val="28"/>
                <w:szCs w:val="28"/>
              </w:rPr>
              <w:t xml:space="preserve">по справедливой стоимости на весь срок договора </w:t>
            </w:r>
          </w:p>
          <w:p w:rsidR="003C2F08" w:rsidRDefault="00B31328" w:rsidP="003C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>Дт</w:t>
            </w:r>
            <w:r w:rsidR="003C2F08"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271A"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C2F08"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>111ХХ350</w:t>
            </w:r>
            <w:r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2F08"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>Кт 040140182</w:t>
            </w:r>
            <w:r w:rsidR="003C2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F08" w:rsidRDefault="003C2F08" w:rsidP="003C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08" w:rsidRDefault="003C2F08" w:rsidP="003C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сумму признаваемых доходов за месяц (ежемесячны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расчетных сумм) </w:t>
            </w:r>
            <w:r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>Дт 040140182 Кт 040110182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2F08" w:rsidRDefault="003C2F08" w:rsidP="003C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одновременно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на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признаваемых расходов за месяц -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амортизации (ежемесячных </w:t>
            </w:r>
            <w:r w:rsidR="0045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расчетных сумм)</w:t>
            </w:r>
          </w:p>
          <w:p w:rsidR="003C2F08" w:rsidRDefault="003C2F08" w:rsidP="003C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DE">
              <w:rPr>
                <w:rFonts w:ascii="Times New Roman" w:hAnsi="Times New Roman" w:cs="Times New Roman"/>
                <w:b/>
                <w:sz w:val="28"/>
                <w:szCs w:val="28"/>
              </w:rPr>
              <w:t>Дт 0401202ХХ Кт 01044X450</w:t>
            </w:r>
            <w:r w:rsidR="001929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081A" w:rsidRPr="00384BF7" w:rsidRDefault="0076081A" w:rsidP="003C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3C2F08" w:rsidRDefault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F08">
              <w:rPr>
                <w:rFonts w:ascii="Times New Roman" w:hAnsi="Times New Roman" w:cs="Times New Roman"/>
                <w:b/>
                <w:sz w:val="28"/>
                <w:szCs w:val="28"/>
              </w:rPr>
              <w:t>6. Финансовая (</w:t>
            </w:r>
            <w:proofErr w:type="spellStart"/>
            <w:r w:rsidRPr="003C2F08">
              <w:rPr>
                <w:rFonts w:ascii="Times New Roman" w:hAnsi="Times New Roman" w:cs="Times New Roman"/>
                <w:b/>
                <w:sz w:val="28"/>
                <w:szCs w:val="28"/>
              </w:rPr>
              <w:t>неоперационная</w:t>
            </w:r>
            <w:proofErr w:type="spellEnd"/>
            <w:r w:rsidRPr="003C2F08">
              <w:rPr>
                <w:rFonts w:ascii="Times New Roman" w:hAnsi="Times New Roman" w:cs="Times New Roman"/>
                <w:b/>
                <w:sz w:val="28"/>
                <w:szCs w:val="28"/>
              </w:rPr>
              <w:t>) аренда</w:t>
            </w:r>
          </w:p>
        </w:tc>
      </w:tr>
      <w:tr w:rsidR="0076081A" w:rsidTr="0076081A">
        <w:tc>
          <w:tcPr>
            <w:tcW w:w="9571" w:type="dxa"/>
          </w:tcPr>
          <w:p w:rsidR="00E03E3B" w:rsidRDefault="00B31328" w:rsidP="00E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6.1. Проведение инвентаризации </w:t>
            </w:r>
            <w:r w:rsidR="00E03E3B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имущества, полученных (переданных) в пользование в соответствии с договорами, заключенными до 1 января 2018 года и действующими договорам</w:t>
            </w:r>
            <w:r w:rsidR="00E03E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со сроком действия как в 2017 году, так и в </w:t>
            </w:r>
            <w:r w:rsidR="00E03E3B">
              <w:rPr>
                <w:rFonts w:ascii="Times New Roman" w:hAnsi="Times New Roman" w:cs="Times New Roman"/>
                <w:sz w:val="28"/>
                <w:szCs w:val="28"/>
              </w:rPr>
              <w:t>годы, следующие за ним с целью:</w:t>
            </w:r>
          </w:p>
          <w:p w:rsidR="00E03E3B" w:rsidRDefault="00B31328" w:rsidP="00E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1) определить оставшиеся сроки полезного использования объектов финансовой (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неоперационной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) аренды (оставшиеся сроки пользования объектами имущества, оставшиеся сроки выкупа имущества);</w:t>
            </w:r>
          </w:p>
          <w:p w:rsidR="0076081A" w:rsidRDefault="00B31328" w:rsidP="00E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определить </w:t>
            </w:r>
            <w:r w:rsidR="00E03E3B">
              <w:rPr>
                <w:rFonts w:ascii="Times New Roman" w:hAnsi="Times New Roman" w:cs="Times New Roman"/>
                <w:sz w:val="28"/>
                <w:szCs w:val="28"/>
              </w:rPr>
              <w:t xml:space="preserve">суммы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обязательств по уплате арендных платежей за оставшиеся сроки полезного использования объектов (начиная с 2018 года и до завершения сроков</w:t>
            </w:r>
            <w:r w:rsidR="001929E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объектов аренды).</w:t>
            </w:r>
          </w:p>
          <w:p w:rsidR="00545E6D" w:rsidRPr="00384BF7" w:rsidRDefault="00545E6D" w:rsidP="00E0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AD7EE9" w:rsidRPr="00440ABB" w:rsidRDefault="00B31328" w:rsidP="00AD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B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0599D"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0ABB">
              <w:rPr>
                <w:rFonts w:ascii="Times New Roman" w:hAnsi="Times New Roman" w:cs="Times New Roman"/>
                <w:sz w:val="28"/>
                <w:szCs w:val="28"/>
              </w:rPr>
              <w:t>Сформировать бухгалтерскую справку (ф.0504833) для отражения входящих остатков по объектам учета финансовой (</w:t>
            </w:r>
            <w:proofErr w:type="spellStart"/>
            <w:r w:rsidRPr="00440ABB">
              <w:rPr>
                <w:rFonts w:ascii="Times New Roman" w:hAnsi="Times New Roman" w:cs="Times New Roman"/>
                <w:sz w:val="28"/>
                <w:szCs w:val="28"/>
              </w:rPr>
              <w:t>неоперационной</w:t>
            </w:r>
            <w:proofErr w:type="spellEnd"/>
            <w:r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) аренды по состоянию на 01.01.2018 в </w:t>
            </w:r>
            <w:proofErr w:type="spellStart"/>
            <w:r w:rsidRPr="00440ABB">
              <w:rPr>
                <w:rFonts w:ascii="Times New Roman" w:hAnsi="Times New Roman" w:cs="Times New Roman"/>
                <w:sz w:val="28"/>
                <w:szCs w:val="28"/>
              </w:rPr>
              <w:t>межотчет</w:t>
            </w:r>
            <w:r w:rsidR="00993733" w:rsidRPr="00440AB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93733"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период с применением счета 0</w:t>
            </w:r>
            <w:r w:rsidRPr="00440ABB">
              <w:rPr>
                <w:rFonts w:ascii="Times New Roman" w:hAnsi="Times New Roman" w:cs="Times New Roman"/>
                <w:sz w:val="28"/>
                <w:szCs w:val="28"/>
              </w:rPr>
              <w:t>40130000 «Финансовый результат прошлых отчетных периодов»</w:t>
            </w:r>
            <w:r w:rsidR="0080599D"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EE9" w:rsidRPr="00440ABB"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Методических указаний по применению переходных положений СГС "Основные средства" при первом применении (</w:t>
            </w:r>
            <w:hyperlink r:id="rId8" w:history="1">
              <w:r w:rsidR="00AD7EE9" w:rsidRPr="00440ABB">
                <w:rPr>
                  <w:rFonts w:ascii="Times New Roman" w:hAnsi="Times New Roman" w:cs="Times New Roman"/>
                  <w:sz w:val="28"/>
                  <w:szCs w:val="28"/>
                </w:rPr>
                <w:t>письмо</w:t>
              </w:r>
            </w:hyperlink>
            <w:r w:rsidR="00AD7EE9"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1929E7" w:rsidRPr="00440ABB">
              <w:rPr>
                <w:rFonts w:ascii="Times New Roman" w:hAnsi="Times New Roman" w:cs="Times New Roman"/>
                <w:sz w:val="28"/>
                <w:szCs w:val="28"/>
              </w:rPr>
              <w:t>фина РФ</w:t>
            </w:r>
            <w:r w:rsidR="00AD7EE9"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от 30.11.2017 N 02-07-07/79257)</w:t>
            </w:r>
            <w:r w:rsidR="00993733" w:rsidRPr="00440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6081A" w:rsidRPr="00440ABB" w:rsidRDefault="0076081A" w:rsidP="00E0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33" w:rsidTr="0076081A">
        <w:tc>
          <w:tcPr>
            <w:tcW w:w="9571" w:type="dxa"/>
          </w:tcPr>
          <w:p w:rsidR="00993733" w:rsidRPr="00440ABB" w:rsidRDefault="0099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6.3. </w:t>
            </w:r>
            <w:r w:rsidR="002233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0ABB" w:rsidRPr="00440ABB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="002233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0ABB"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аренды </w:t>
            </w:r>
            <w:r w:rsidR="0022336A">
              <w:rPr>
                <w:rFonts w:ascii="Times New Roman" w:hAnsi="Times New Roman" w:cs="Times New Roman"/>
                <w:sz w:val="28"/>
                <w:szCs w:val="28"/>
              </w:rPr>
              <w:t>учитывать</w:t>
            </w:r>
            <w:r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положениями раздела VI </w:t>
            </w:r>
            <w:hyperlink r:id="rId9" w:history="1">
              <w:r w:rsidRPr="00440ABB">
                <w:rPr>
                  <w:rFonts w:ascii="Times New Roman" w:hAnsi="Times New Roman" w:cs="Times New Roman"/>
                  <w:sz w:val="28"/>
                  <w:szCs w:val="28"/>
                </w:rPr>
                <w:t>Методических рекомендаций</w:t>
              </w:r>
            </w:hyperlink>
            <w:r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федерального стандарта бухгалтерского учета для организаций государственного сектора "Аренда" (</w:t>
            </w:r>
            <w:hyperlink r:id="rId10" w:history="1">
              <w:r w:rsidRPr="00440ABB">
                <w:rPr>
                  <w:rFonts w:ascii="Times New Roman" w:hAnsi="Times New Roman" w:cs="Times New Roman"/>
                  <w:sz w:val="28"/>
                  <w:szCs w:val="28"/>
                </w:rPr>
                <w:t>письмо</w:t>
              </w:r>
            </w:hyperlink>
            <w:r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1929E7" w:rsidRPr="00440ABB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1929E7" w:rsidRPr="0044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ABB">
              <w:rPr>
                <w:rFonts w:ascii="Times New Roman" w:hAnsi="Times New Roman" w:cs="Times New Roman"/>
                <w:sz w:val="28"/>
                <w:szCs w:val="28"/>
              </w:rPr>
              <w:t>от 13.12.2017 N 02-07-07/83464).</w:t>
            </w:r>
          </w:p>
          <w:p w:rsidR="00545E6D" w:rsidRPr="00440ABB" w:rsidRDefault="0054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1A" w:rsidTr="0076081A">
        <w:tc>
          <w:tcPr>
            <w:tcW w:w="9571" w:type="dxa"/>
          </w:tcPr>
          <w:p w:rsidR="0076081A" w:rsidRPr="0022336A" w:rsidRDefault="00B31328" w:rsidP="0003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036B13" w:rsidRPr="00223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336A">
              <w:rPr>
                <w:rFonts w:ascii="Times New Roman" w:hAnsi="Times New Roman" w:cs="Times New Roman"/>
                <w:sz w:val="28"/>
                <w:szCs w:val="28"/>
              </w:rPr>
              <w:t xml:space="preserve">. Проверить правильность отражения сумм обязательств по указанному имуществу на </w:t>
            </w:r>
            <w:proofErr w:type="spellStart"/>
            <w:r w:rsidRPr="0022336A">
              <w:rPr>
                <w:rFonts w:ascii="Times New Roman" w:hAnsi="Times New Roman" w:cs="Times New Roman"/>
                <w:sz w:val="28"/>
                <w:szCs w:val="28"/>
              </w:rPr>
              <w:t>забалансовом</w:t>
            </w:r>
            <w:proofErr w:type="spellEnd"/>
            <w:r w:rsidRPr="0022336A">
              <w:rPr>
                <w:rFonts w:ascii="Times New Roman" w:hAnsi="Times New Roman" w:cs="Times New Roman"/>
                <w:sz w:val="28"/>
                <w:szCs w:val="28"/>
              </w:rPr>
              <w:t xml:space="preserve"> счете 25 «Имущество, переданное в возмездное пользование (аренду)».</w:t>
            </w:r>
          </w:p>
          <w:p w:rsidR="00545E6D" w:rsidRPr="0022336A" w:rsidRDefault="00545E6D" w:rsidP="00036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28" w:rsidTr="0076081A">
        <w:tc>
          <w:tcPr>
            <w:tcW w:w="9571" w:type="dxa"/>
          </w:tcPr>
          <w:p w:rsidR="00B31328" w:rsidRDefault="00B31328" w:rsidP="00E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3B">
              <w:rPr>
                <w:rFonts w:ascii="Times New Roman" w:hAnsi="Times New Roman" w:cs="Times New Roman"/>
                <w:b/>
                <w:sz w:val="28"/>
                <w:szCs w:val="28"/>
              </w:rPr>
              <w:t>7. В части применения счета 010103000 «Инвестиционная недвижимость»</w:t>
            </w:r>
            <w:r w:rsidR="00E0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определить, что передача части имущества в аренду (с </w:t>
            </w:r>
            <w:r w:rsidR="00E03E3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собственника), находящегося у учреждения на праве оперативного управления, полученное им для выполнения возложенных на него учредителем функций, </w:t>
            </w:r>
            <w:r w:rsidRPr="00E03E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является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инвестиционной недвижимости</w:t>
            </w:r>
            <w:r w:rsidR="00223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36A" w:rsidRPr="00384BF7" w:rsidRDefault="0022336A" w:rsidP="00E0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28" w:rsidTr="0076081A">
        <w:tc>
          <w:tcPr>
            <w:tcW w:w="9571" w:type="dxa"/>
          </w:tcPr>
          <w:p w:rsidR="00B31328" w:rsidRPr="00E03E3B" w:rsidRDefault="00B3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3B">
              <w:rPr>
                <w:rFonts w:ascii="Times New Roman" w:hAnsi="Times New Roman" w:cs="Times New Roman"/>
                <w:b/>
                <w:sz w:val="28"/>
                <w:szCs w:val="28"/>
              </w:rPr>
              <w:t>8. Изменение валюты баланса в связи с изменением плана счетов и бюджетной классификации</w:t>
            </w:r>
          </w:p>
        </w:tc>
      </w:tr>
      <w:tr w:rsidR="00B31328" w:rsidTr="0076081A">
        <w:tc>
          <w:tcPr>
            <w:tcW w:w="9571" w:type="dxa"/>
          </w:tcPr>
          <w:p w:rsidR="005A44BC" w:rsidRDefault="00E03E3B" w:rsidP="00B3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8.1.Провести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анализ входящих остатков на 01.01.2018 и оборотов 2018 года в соответствии с Сопоставительной таблицей кодов бюджетной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лассификации,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применяемых в 2017 году к кодам бюджетной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0842">
              <w:rPr>
                <w:rFonts w:ascii="Times New Roman" w:hAnsi="Times New Roman" w:cs="Times New Roman"/>
                <w:sz w:val="28"/>
                <w:szCs w:val="28"/>
              </w:rPr>
              <w:t>лассификации, применяемым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в 2018 и 2019 году и Сопоставительной таблицей изменений счетов Единого плана счетов, применяемых в 2017 - 2018 годах (Инструкция № 157н):</w:t>
            </w:r>
          </w:p>
          <w:p w:rsidR="005A44BC" w:rsidRDefault="005A44BC" w:rsidP="005A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 (поступлениям): 020521000, 020531000, 020541000,020581000, </w:t>
            </w:r>
            <w:r w:rsidR="00993733">
              <w:rPr>
                <w:rFonts w:ascii="Times New Roman" w:hAnsi="Times New Roman" w:cs="Times New Roman"/>
                <w:sz w:val="28"/>
                <w:szCs w:val="28"/>
              </w:rPr>
              <w:t xml:space="preserve">020582000, </w:t>
            </w:r>
            <w:r w:rsidR="0080599D">
              <w:rPr>
                <w:rFonts w:ascii="Times New Roman" w:hAnsi="Times New Roman" w:cs="Times New Roman"/>
                <w:sz w:val="28"/>
                <w:szCs w:val="28"/>
              </w:rPr>
              <w:t xml:space="preserve">020930000, 020940000, </w:t>
            </w:r>
            <w:r w:rsidR="00B31328" w:rsidRPr="00384BF7">
              <w:rPr>
                <w:rFonts w:ascii="Times New Roman" w:hAnsi="Times New Roman" w:cs="Times New Roman"/>
                <w:sz w:val="28"/>
                <w:szCs w:val="28"/>
              </w:rPr>
              <w:t>020980000;</w:t>
            </w:r>
          </w:p>
          <w:p w:rsidR="00B31328" w:rsidRDefault="00B31328" w:rsidP="005A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- по расходам (выбытиям): 020691000, </w:t>
            </w:r>
            <w:r w:rsidRPr="009903AC">
              <w:rPr>
                <w:rFonts w:ascii="Times New Roman" w:hAnsi="Times New Roman" w:cs="Times New Roman"/>
                <w:sz w:val="28"/>
                <w:szCs w:val="28"/>
              </w:rPr>
              <w:t>020891000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, 030291000</w:t>
            </w:r>
            <w:r w:rsidR="00C20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842" w:rsidRPr="00384BF7" w:rsidRDefault="00C20842" w:rsidP="005A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28" w:rsidTr="0076081A">
        <w:tc>
          <w:tcPr>
            <w:tcW w:w="9571" w:type="dxa"/>
          </w:tcPr>
          <w:p w:rsidR="00B31328" w:rsidRDefault="00B31328" w:rsidP="005A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="00C20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Составить бухгалтерскую справку по п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ереносу остатков </w:t>
            </w:r>
            <w:r w:rsidR="0080599D">
              <w:rPr>
                <w:rFonts w:ascii="Times New Roman" w:hAnsi="Times New Roman" w:cs="Times New Roman"/>
                <w:sz w:val="28"/>
                <w:szCs w:val="28"/>
              </w:rPr>
              <w:t xml:space="preserve">на новые коды счетов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5A44BC">
              <w:rPr>
                <w:rFonts w:ascii="Times New Roman" w:hAnsi="Times New Roman" w:cs="Times New Roman"/>
                <w:sz w:val="28"/>
                <w:szCs w:val="28"/>
              </w:rPr>
              <w:t>межотчетный</w:t>
            </w:r>
            <w:proofErr w:type="spellEnd"/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период с использованием счета  040130000 «Финансовый результат прошлых отчетных периодов».</w:t>
            </w:r>
          </w:p>
          <w:p w:rsidR="00C20842" w:rsidRPr="00384BF7" w:rsidRDefault="00C20842" w:rsidP="005A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28" w:rsidTr="0076081A">
        <w:tc>
          <w:tcPr>
            <w:tcW w:w="9571" w:type="dxa"/>
          </w:tcPr>
          <w:p w:rsidR="00B31328" w:rsidRDefault="00B31328" w:rsidP="005A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8.3. По оборотам 2018 года,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каждой операции с детализацией, сделать «</w:t>
            </w:r>
            <w:proofErr w:type="gram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сторно</w:t>
            </w:r>
            <w:proofErr w:type="spellEnd"/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>отразить с применением новых счетов с детализацией КОСГУ в соответствии с новым планом счетов (Инструкция № 157н)</w:t>
            </w:r>
            <w:r w:rsidR="00C20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842" w:rsidRPr="00384BF7" w:rsidRDefault="00C20842" w:rsidP="005A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328" w:rsidTr="0076081A">
        <w:tc>
          <w:tcPr>
            <w:tcW w:w="9571" w:type="dxa"/>
          </w:tcPr>
          <w:p w:rsidR="00B31328" w:rsidRPr="00384BF7" w:rsidRDefault="00B31328" w:rsidP="0081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8.4. В связи с внесенными изменениями в Указания о порядке применения бюджетной классификации (приказ от 01.07.2013 №65н) необходимо обороты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815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 отраженные по 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счету 0 104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="005A44BC" w:rsidRPr="00815EEC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  <w:r w:rsidR="00815EEC" w:rsidRPr="00815EEC">
              <w:rPr>
                <w:rFonts w:ascii="Times New Roman" w:hAnsi="Times New Roman" w:cs="Times New Roman"/>
                <w:b/>
                <w:sz w:val="28"/>
                <w:szCs w:val="28"/>
              </w:rPr>
              <w:t>(420)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EEC">
              <w:rPr>
                <w:rFonts w:ascii="Times New Roman" w:hAnsi="Times New Roman" w:cs="Times New Roman"/>
                <w:sz w:val="28"/>
                <w:szCs w:val="28"/>
              </w:rPr>
              <w:t xml:space="preserve">«Амортизация» </w:t>
            </w:r>
            <w:r w:rsidR="005A44BC">
              <w:rPr>
                <w:rFonts w:ascii="Times New Roman" w:hAnsi="Times New Roman" w:cs="Times New Roman"/>
                <w:sz w:val="28"/>
                <w:szCs w:val="28"/>
              </w:rPr>
              <w:t>перевести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на КОСГУ </w:t>
            </w:r>
            <w:r w:rsidRPr="00815EEC"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  <w:r w:rsidRPr="00384BF7">
              <w:rPr>
                <w:rFonts w:ascii="Times New Roman" w:hAnsi="Times New Roman" w:cs="Times New Roman"/>
                <w:sz w:val="28"/>
                <w:szCs w:val="28"/>
              </w:rPr>
              <w:t xml:space="preserve"> «Амортизация основных средств»</w:t>
            </w:r>
            <w:r w:rsidR="00815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5EEC" w:rsidRPr="00815EEC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  <w:r w:rsidR="00815EEC">
              <w:rPr>
                <w:rFonts w:ascii="Times New Roman" w:hAnsi="Times New Roman" w:cs="Times New Roman"/>
                <w:sz w:val="28"/>
                <w:szCs w:val="28"/>
              </w:rPr>
              <w:t xml:space="preserve"> «Амортизация нематериальных активов».</w:t>
            </w:r>
          </w:p>
        </w:tc>
      </w:tr>
    </w:tbl>
    <w:p w:rsidR="00AD7EE9" w:rsidRPr="009903AC" w:rsidRDefault="00AD7EE9">
      <w:pPr>
        <w:rPr>
          <w:lang w:val="en-US"/>
        </w:rPr>
      </w:pPr>
    </w:p>
    <w:p w:rsidR="00AD7EE9" w:rsidRDefault="00AD7EE9"/>
    <w:sectPr w:rsidR="00AD7EE9" w:rsidSect="009903A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F3" w:rsidRDefault="009B58F3" w:rsidP="00384BF7">
      <w:pPr>
        <w:spacing w:after="0" w:line="240" w:lineRule="auto"/>
      </w:pPr>
      <w:r>
        <w:separator/>
      </w:r>
    </w:p>
  </w:endnote>
  <w:endnote w:type="continuationSeparator" w:id="0">
    <w:p w:rsidR="009B58F3" w:rsidRDefault="009B58F3" w:rsidP="0038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F3" w:rsidRDefault="009B58F3" w:rsidP="00384BF7">
      <w:pPr>
        <w:spacing w:after="0" w:line="240" w:lineRule="auto"/>
      </w:pPr>
      <w:r>
        <w:separator/>
      </w:r>
    </w:p>
  </w:footnote>
  <w:footnote w:type="continuationSeparator" w:id="0">
    <w:p w:rsidR="009B58F3" w:rsidRDefault="009B58F3" w:rsidP="0038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0583"/>
      <w:docPartObj>
        <w:docPartGallery w:val="Page Numbers (Top of Page)"/>
        <w:docPartUnique/>
      </w:docPartObj>
    </w:sdtPr>
    <w:sdtContent>
      <w:p w:rsidR="00AD4EF1" w:rsidRDefault="00AD4EF1">
        <w:pPr>
          <w:pStyle w:val="a4"/>
          <w:jc w:val="center"/>
        </w:pPr>
        <w:r w:rsidRPr="00AD4EF1">
          <w:rPr>
            <w:rFonts w:ascii="Times New Roman" w:hAnsi="Times New Roman" w:cs="Times New Roman"/>
          </w:rPr>
          <w:fldChar w:fldCharType="begin"/>
        </w:r>
        <w:r w:rsidRPr="00AD4EF1">
          <w:rPr>
            <w:rFonts w:ascii="Times New Roman" w:hAnsi="Times New Roman" w:cs="Times New Roman"/>
          </w:rPr>
          <w:instrText xml:space="preserve"> PAGE   \* MERGEFORMAT </w:instrText>
        </w:r>
        <w:r w:rsidRPr="00AD4EF1">
          <w:rPr>
            <w:rFonts w:ascii="Times New Roman" w:hAnsi="Times New Roman" w:cs="Times New Roman"/>
          </w:rPr>
          <w:fldChar w:fldCharType="separate"/>
        </w:r>
        <w:r w:rsidR="009903AC">
          <w:rPr>
            <w:rFonts w:ascii="Times New Roman" w:hAnsi="Times New Roman" w:cs="Times New Roman"/>
            <w:noProof/>
          </w:rPr>
          <w:t>3</w:t>
        </w:r>
        <w:r w:rsidRPr="00AD4EF1">
          <w:rPr>
            <w:rFonts w:ascii="Times New Roman" w:hAnsi="Times New Roman" w:cs="Times New Roman"/>
          </w:rPr>
          <w:fldChar w:fldCharType="end"/>
        </w:r>
      </w:p>
    </w:sdtContent>
  </w:sdt>
  <w:p w:rsidR="00966D5A" w:rsidRDefault="00966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9D4"/>
    <w:multiLevelType w:val="hybridMultilevel"/>
    <w:tmpl w:val="04E2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2BDF"/>
    <w:multiLevelType w:val="hybridMultilevel"/>
    <w:tmpl w:val="F12A6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6081A"/>
    <w:rsid w:val="00036B13"/>
    <w:rsid w:val="00047627"/>
    <w:rsid w:val="00050778"/>
    <w:rsid w:val="0016176E"/>
    <w:rsid w:val="0017271A"/>
    <w:rsid w:val="00180420"/>
    <w:rsid w:val="001929E7"/>
    <w:rsid w:val="0022336A"/>
    <w:rsid w:val="00242AA4"/>
    <w:rsid w:val="00252A0C"/>
    <w:rsid w:val="00301008"/>
    <w:rsid w:val="003078B3"/>
    <w:rsid w:val="003100E3"/>
    <w:rsid w:val="00313AD6"/>
    <w:rsid w:val="00315D5F"/>
    <w:rsid w:val="003715CB"/>
    <w:rsid w:val="00374519"/>
    <w:rsid w:val="00384BF7"/>
    <w:rsid w:val="003A3C45"/>
    <w:rsid w:val="003C2F08"/>
    <w:rsid w:val="003D4754"/>
    <w:rsid w:val="003E0D90"/>
    <w:rsid w:val="00440ABB"/>
    <w:rsid w:val="00442D55"/>
    <w:rsid w:val="004464F9"/>
    <w:rsid w:val="004534DE"/>
    <w:rsid w:val="0048430F"/>
    <w:rsid w:val="00485996"/>
    <w:rsid w:val="004D2DE5"/>
    <w:rsid w:val="004F144B"/>
    <w:rsid w:val="00504EB3"/>
    <w:rsid w:val="005138A1"/>
    <w:rsid w:val="00545E6D"/>
    <w:rsid w:val="005A44BC"/>
    <w:rsid w:val="005B1323"/>
    <w:rsid w:val="005E624C"/>
    <w:rsid w:val="006450B9"/>
    <w:rsid w:val="0067678C"/>
    <w:rsid w:val="006E75BF"/>
    <w:rsid w:val="006F2284"/>
    <w:rsid w:val="00700C11"/>
    <w:rsid w:val="0072725F"/>
    <w:rsid w:val="0076081A"/>
    <w:rsid w:val="007A17F9"/>
    <w:rsid w:val="007A5046"/>
    <w:rsid w:val="007D26C9"/>
    <w:rsid w:val="007F5B5E"/>
    <w:rsid w:val="0080599D"/>
    <w:rsid w:val="00815EEC"/>
    <w:rsid w:val="00840BF0"/>
    <w:rsid w:val="008630AB"/>
    <w:rsid w:val="00927FF9"/>
    <w:rsid w:val="00944458"/>
    <w:rsid w:val="00966D5A"/>
    <w:rsid w:val="009903AC"/>
    <w:rsid w:val="00993733"/>
    <w:rsid w:val="009B58F3"/>
    <w:rsid w:val="009D4782"/>
    <w:rsid w:val="00AD2A15"/>
    <w:rsid w:val="00AD4EF1"/>
    <w:rsid w:val="00AD7EE9"/>
    <w:rsid w:val="00B308EC"/>
    <w:rsid w:val="00B31328"/>
    <w:rsid w:val="00B4281B"/>
    <w:rsid w:val="00B528E4"/>
    <w:rsid w:val="00B72D40"/>
    <w:rsid w:val="00BA0B35"/>
    <w:rsid w:val="00C20842"/>
    <w:rsid w:val="00C71C9F"/>
    <w:rsid w:val="00CB2A68"/>
    <w:rsid w:val="00D77B2E"/>
    <w:rsid w:val="00D806A8"/>
    <w:rsid w:val="00E03E3B"/>
    <w:rsid w:val="00E32BDB"/>
    <w:rsid w:val="00E51ADE"/>
    <w:rsid w:val="00E606E8"/>
    <w:rsid w:val="00E6202E"/>
    <w:rsid w:val="00E8075B"/>
    <w:rsid w:val="00FC4972"/>
    <w:rsid w:val="00FE1D9E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BF7"/>
  </w:style>
  <w:style w:type="paragraph" w:styleId="a6">
    <w:name w:val="footer"/>
    <w:basedOn w:val="a"/>
    <w:link w:val="a7"/>
    <w:uiPriority w:val="99"/>
    <w:semiHidden/>
    <w:unhideWhenUsed/>
    <w:rsid w:val="0038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4BF7"/>
  </w:style>
  <w:style w:type="paragraph" w:styleId="a8">
    <w:name w:val="List Paragraph"/>
    <w:basedOn w:val="a"/>
    <w:uiPriority w:val="34"/>
    <w:qFormat/>
    <w:rsid w:val="003C2F08"/>
    <w:pPr>
      <w:ind w:left="720"/>
      <w:contextualSpacing/>
    </w:pPr>
  </w:style>
  <w:style w:type="paragraph" w:styleId="a9">
    <w:name w:val="No Spacing"/>
    <w:link w:val="aa"/>
    <w:uiPriority w:val="1"/>
    <w:qFormat/>
    <w:rsid w:val="006450B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450B9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4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5181C98D9F62F238A9151DC1D0D636F1879985BED0DC8207F25175QCp7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4E5181C98D9F62F238A9151DC1D0D636F1879985BED0DC8207F25175QCp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E5181C98D9F62F238A9151DC1D0D636F1819083BED0DC8207F25175C73E620D42E98724C624D0Q8pE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354D"/>
    <w:rsid w:val="00A64394"/>
    <w:rsid w:val="00E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A7AEBE8BC2408C8C996073915115FD">
    <w:name w:val="F3A7AEBE8BC2408C8C996073915115FD"/>
    <w:rsid w:val="00E935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9805-A6DD-49E8-ADC2-C3EF08F0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10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fomicheva</cp:lastModifiedBy>
  <cp:revision>28</cp:revision>
  <cp:lastPrinted>2018-08-10T07:19:00Z</cp:lastPrinted>
  <dcterms:created xsi:type="dcterms:W3CDTF">2018-08-06T12:47:00Z</dcterms:created>
  <dcterms:modified xsi:type="dcterms:W3CDTF">2018-08-13T12:09:00Z</dcterms:modified>
</cp:coreProperties>
</file>