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B8" w:rsidRPr="00497849" w:rsidRDefault="002239B1" w:rsidP="007B43D8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97849">
        <w:rPr>
          <w:rFonts w:ascii="Times New Roman" w:hAnsi="Times New Roman"/>
          <w:b/>
          <w:sz w:val="28"/>
          <w:szCs w:val="28"/>
        </w:rPr>
        <w:t>Приложение 1</w:t>
      </w:r>
    </w:p>
    <w:p w:rsidR="002239B1" w:rsidRDefault="002239B1" w:rsidP="00C30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849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 </w:t>
      </w:r>
    </w:p>
    <w:p w:rsidR="00C30B17" w:rsidRDefault="00C30B17" w:rsidP="00C30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Область профессиональной служебной деятельности </w:t>
      </w:r>
    </w:p>
    <w:p w:rsidR="00C30B17" w:rsidRDefault="00C30B17" w:rsidP="00C30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«Регулирование бюджетной системы»</w:t>
      </w:r>
    </w:p>
    <w:p w:rsidR="00C30B17" w:rsidRDefault="00C30B17" w:rsidP="00C30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профессиональной служебной деятельности</w:t>
      </w:r>
    </w:p>
    <w:p w:rsidR="00C30B17" w:rsidRPr="00C30B17" w:rsidRDefault="00C30B17" w:rsidP="00C30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0B17">
        <w:rPr>
          <w:rFonts w:ascii="Times New Roman" w:hAnsi="Times New Roman"/>
          <w:sz w:val="24"/>
          <w:szCs w:val="24"/>
        </w:rPr>
        <w:t>«</w:t>
      </w:r>
      <w:r w:rsidRPr="00C30B17">
        <w:rPr>
          <w:rFonts w:ascii="Times New Roman" w:hAnsi="Times New Roman"/>
          <w:b/>
          <w:sz w:val="28"/>
          <w:szCs w:val="28"/>
        </w:rPr>
        <w:t>Бюджетная политика в области топливно-энергетического комплекса»; «Бюджетная политика в области гражданского строительства и жилищной политики»</w:t>
      </w:r>
      <w:r w:rsidR="00C67D80">
        <w:rPr>
          <w:rFonts w:ascii="Times New Roman" w:hAnsi="Times New Roman"/>
          <w:b/>
          <w:sz w:val="28"/>
          <w:szCs w:val="28"/>
        </w:rPr>
        <w:t>;</w:t>
      </w:r>
      <w:r w:rsidR="00C67D80" w:rsidRPr="00C67D80">
        <w:t xml:space="preserve"> </w:t>
      </w:r>
      <w:r w:rsidR="00C67D80" w:rsidRPr="00C30B17">
        <w:rPr>
          <w:rFonts w:ascii="Times New Roman" w:hAnsi="Times New Roman"/>
          <w:b/>
          <w:sz w:val="28"/>
          <w:szCs w:val="28"/>
        </w:rPr>
        <w:t>«</w:t>
      </w:r>
      <w:r w:rsidR="00C67D80" w:rsidRPr="00C67D80">
        <w:rPr>
          <w:rFonts w:ascii="Times New Roman" w:hAnsi="Times New Roman"/>
          <w:b/>
          <w:sz w:val="28"/>
          <w:szCs w:val="28"/>
        </w:rPr>
        <w:t>Бюджетная политика в сфере научной и научно-технической деятельности</w:t>
      </w:r>
      <w:r w:rsidR="00C67D80">
        <w:rPr>
          <w:rFonts w:ascii="Times New Roman" w:hAnsi="Times New Roman"/>
          <w:b/>
          <w:sz w:val="28"/>
          <w:szCs w:val="28"/>
        </w:rPr>
        <w:t>»</w:t>
      </w:r>
    </w:p>
    <w:p w:rsidR="00497849" w:rsidRPr="00497849" w:rsidRDefault="00497849" w:rsidP="007B43D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67D80" w:rsidRDefault="002239B1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A15">
        <w:rPr>
          <w:rFonts w:ascii="Times New Roman" w:hAnsi="Times New Roman"/>
          <w:sz w:val="28"/>
          <w:szCs w:val="28"/>
        </w:rPr>
        <w:t>Бюджетный кодекс Российской Федерации от 31.07.1998 № 145-ФЗ;</w:t>
      </w:r>
      <w:r w:rsidRPr="002239B1">
        <w:rPr>
          <w:rFonts w:ascii="Times New Roman" w:hAnsi="Times New Roman"/>
          <w:sz w:val="28"/>
          <w:szCs w:val="28"/>
        </w:rPr>
        <w:t xml:space="preserve"> </w:t>
      </w:r>
    </w:p>
    <w:p w:rsidR="002239B1" w:rsidRPr="00D1321E" w:rsidRDefault="002239B1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21E">
        <w:rPr>
          <w:rFonts w:ascii="Times New Roman" w:hAnsi="Times New Roman"/>
          <w:sz w:val="28"/>
          <w:szCs w:val="28"/>
        </w:rPr>
        <w:t>Жилищный кодекс Российской Федерации от 29.12.2004 № 188-ФЗ</w:t>
      </w:r>
      <w:r w:rsidR="00497849">
        <w:rPr>
          <w:rFonts w:ascii="Times New Roman" w:hAnsi="Times New Roman"/>
          <w:sz w:val="28"/>
          <w:szCs w:val="28"/>
        </w:rPr>
        <w:t>;</w:t>
      </w:r>
    </w:p>
    <w:p w:rsidR="002239B1" w:rsidRDefault="002239B1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 190-ФЗ</w:t>
      </w:r>
      <w:r w:rsidR="00497849">
        <w:rPr>
          <w:rFonts w:ascii="Times New Roman" w:hAnsi="Times New Roman"/>
          <w:sz w:val="28"/>
          <w:szCs w:val="28"/>
        </w:rPr>
        <w:t>;</w:t>
      </w:r>
    </w:p>
    <w:p w:rsidR="002239B1" w:rsidRDefault="002239B1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r w:rsidR="00C30B17">
        <w:rPr>
          <w:rFonts w:ascii="Times New Roman" w:hAnsi="Times New Roman"/>
          <w:sz w:val="28"/>
          <w:szCs w:val="28"/>
        </w:rPr>
        <w:t>закон от 27.07.2010 № 190-ФЗ «</w:t>
      </w:r>
      <w:r>
        <w:rPr>
          <w:rFonts w:ascii="Times New Roman" w:hAnsi="Times New Roman"/>
          <w:sz w:val="28"/>
          <w:szCs w:val="28"/>
        </w:rPr>
        <w:t>О теплоснабжении»</w:t>
      </w:r>
      <w:r w:rsidR="00497849">
        <w:rPr>
          <w:rFonts w:ascii="Times New Roman" w:hAnsi="Times New Roman"/>
          <w:sz w:val="28"/>
          <w:szCs w:val="28"/>
        </w:rPr>
        <w:t>;</w:t>
      </w:r>
    </w:p>
    <w:p w:rsidR="002239B1" w:rsidRDefault="002239B1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r w:rsidR="00C67D80">
        <w:rPr>
          <w:rFonts w:ascii="Times New Roman" w:hAnsi="Times New Roman"/>
          <w:sz w:val="28"/>
          <w:szCs w:val="28"/>
        </w:rPr>
        <w:t>закон от 07.12.2010 № 416-</w:t>
      </w:r>
      <w:r w:rsidR="00C30B17">
        <w:rPr>
          <w:rFonts w:ascii="Times New Roman" w:hAnsi="Times New Roman"/>
          <w:sz w:val="28"/>
          <w:szCs w:val="28"/>
        </w:rPr>
        <w:t>ФЗ «</w:t>
      </w:r>
      <w:r>
        <w:rPr>
          <w:rFonts w:ascii="Times New Roman" w:hAnsi="Times New Roman"/>
          <w:sz w:val="28"/>
          <w:szCs w:val="28"/>
        </w:rPr>
        <w:t>О водоснабжении и водоотведении»</w:t>
      </w:r>
      <w:r w:rsidR="00497849">
        <w:rPr>
          <w:rFonts w:ascii="Times New Roman" w:hAnsi="Times New Roman"/>
          <w:sz w:val="28"/>
          <w:szCs w:val="28"/>
        </w:rPr>
        <w:t>;</w:t>
      </w:r>
    </w:p>
    <w:p w:rsidR="00D1321E" w:rsidRDefault="00D1321E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</w:t>
      </w:r>
      <w:r w:rsidR="00C67D80">
        <w:rPr>
          <w:rFonts w:ascii="Times New Roman" w:hAnsi="Times New Roman"/>
          <w:sz w:val="28"/>
          <w:szCs w:val="28"/>
        </w:rPr>
        <w:t>ьный закон от 23.11.2009 № 261-</w:t>
      </w:r>
      <w:r>
        <w:rPr>
          <w:rFonts w:ascii="Times New Roman" w:hAnsi="Times New Roman"/>
          <w:sz w:val="28"/>
          <w:szCs w:val="28"/>
        </w:rPr>
        <w:t xml:space="preserve">ФЗ </w:t>
      </w:r>
      <w:r w:rsidR="00C30B1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энергоснабжении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97849">
        <w:rPr>
          <w:rFonts w:ascii="Times New Roman" w:hAnsi="Times New Roman"/>
          <w:sz w:val="28"/>
          <w:szCs w:val="28"/>
        </w:rPr>
        <w:t>;</w:t>
      </w:r>
    </w:p>
    <w:p w:rsidR="002239B1" w:rsidRDefault="00D1321E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</w:t>
      </w:r>
      <w:r w:rsidR="00C67D80">
        <w:rPr>
          <w:rFonts w:ascii="Times New Roman" w:hAnsi="Times New Roman"/>
          <w:sz w:val="28"/>
          <w:szCs w:val="28"/>
        </w:rPr>
        <w:t>ьный закон от 21.07.2007 № 185-</w:t>
      </w:r>
      <w:r>
        <w:rPr>
          <w:rFonts w:ascii="Times New Roman" w:hAnsi="Times New Roman"/>
          <w:sz w:val="28"/>
          <w:szCs w:val="28"/>
        </w:rPr>
        <w:t>ФЗ «О фонде содействия реформированию жилищно-коммунального хозяйства»</w:t>
      </w:r>
      <w:r w:rsidR="00497849">
        <w:rPr>
          <w:rFonts w:ascii="Times New Roman" w:hAnsi="Times New Roman"/>
          <w:sz w:val="28"/>
          <w:szCs w:val="28"/>
        </w:rPr>
        <w:t>;</w:t>
      </w:r>
    </w:p>
    <w:p w:rsidR="00D1321E" w:rsidRDefault="00D1321E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от 11.02.2016 № 97 «О федеральных стандартах оплаты жилого помещения и коммунальных услуг на 2016-2018 годы»</w:t>
      </w:r>
      <w:r w:rsidR="0049784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вместе с «Федеральными стандартами оплаты жилого помещения и коммунальных услуг в среднем по Российской Федерации на 2016-2018 годы» « Федеральными стандартами оплаты жилого помещения и коммунальных услуг по субъектам Российской Федерации на 2016-2018»</w:t>
      </w:r>
      <w:r w:rsidR="00497849">
        <w:rPr>
          <w:rFonts w:ascii="Times New Roman" w:hAnsi="Times New Roman"/>
          <w:sz w:val="28"/>
          <w:szCs w:val="28"/>
        </w:rPr>
        <w:t>;</w:t>
      </w:r>
    </w:p>
    <w:p w:rsidR="00D1321E" w:rsidRDefault="00E414CF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26.03.2003 № 35-ФЗ «Об электроэнергетике»</w:t>
      </w:r>
      <w:r w:rsidR="00497849">
        <w:rPr>
          <w:rFonts w:ascii="Times New Roman" w:hAnsi="Times New Roman"/>
          <w:sz w:val="28"/>
          <w:szCs w:val="28"/>
        </w:rPr>
        <w:t>;</w:t>
      </w:r>
    </w:p>
    <w:p w:rsidR="00E414CF" w:rsidRDefault="00E414CF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C30B17">
        <w:rPr>
          <w:rFonts w:ascii="Times New Roman" w:hAnsi="Times New Roman"/>
          <w:sz w:val="28"/>
          <w:szCs w:val="28"/>
        </w:rPr>
        <w:t xml:space="preserve">от 13.07.2015 № 224-ФЗ </w:t>
      </w:r>
      <w:r>
        <w:rPr>
          <w:rFonts w:ascii="Times New Roman" w:hAnsi="Times New Roman"/>
          <w:sz w:val="28"/>
          <w:szCs w:val="28"/>
        </w:rPr>
        <w:t>«О государственно-частном партнерстве, муниципально-частном партнерстве в Российской Федерации и внесение изменений в отдельные законодательные акты Российской Федерации»</w:t>
      </w:r>
      <w:r w:rsidR="00497849">
        <w:rPr>
          <w:rFonts w:ascii="Times New Roman" w:hAnsi="Times New Roman"/>
          <w:sz w:val="28"/>
          <w:szCs w:val="28"/>
        </w:rPr>
        <w:t>;</w:t>
      </w:r>
    </w:p>
    <w:p w:rsidR="00E414CF" w:rsidRDefault="00E414CF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РФ от 13.07.2015 № 224-ФЗ (ред. от 14.12.2015) «О государственно - 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497849">
        <w:rPr>
          <w:rFonts w:ascii="Times New Roman" w:hAnsi="Times New Roman"/>
          <w:sz w:val="28"/>
          <w:szCs w:val="28"/>
        </w:rPr>
        <w:t>»;</w:t>
      </w:r>
    </w:p>
    <w:p w:rsidR="00497849" w:rsidRDefault="00497849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«Земельный кодекс Российской Федерации» от 25.10.2001 № 136-ФЗ; </w:t>
      </w:r>
    </w:p>
    <w:p w:rsidR="00497849" w:rsidRDefault="00497849" w:rsidP="007B43D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закон от 05.04.2013 № 44-ФЗ «О контрактной системе в сфере закупок,  товаров, работ, услуг для обеспечения государственных и муниципальных нужд»</w:t>
      </w:r>
      <w:r w:rsidR="00C30B17">
        <w:rPr>
          <w:rFonts w:ascii="Times New Roman" w:hAnsi="Times New Roman"/>
          <w:sz w:val="28"/>
          <w:szCs w:val="28"/>
        </w:rPr>
        <w:t>;</w:t>
      </w:r>
    </w:p>
    <w:p w:rsidR="00C67D80" w:rsidRPr="00C67D80" w:rsidRDefault="00C67D80" w:rsidP="00C67D8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A15">
        <w:rPr>
          <w:rFonts w:ascii="Times New Roman" w:hAnsi="Times New Roman"/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8E3A22" w:rsidRDefault="00CD336C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</w:rPr>
        <w:t>Закон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</w:t>
      </w:r>
      <w:r w:rsidR="00C30B17">
        <w:rPr>
          <w:rFonts w:ascii="Times New Roman" w:hAnsi="Times New Roman"/>
          <w:sz w:val="28"/>
          <w:szCs w:val="28"/>
        </w:rPr>
        <w:t>;</w:t>
      </w:r>
      <w:r w:rsidRPr="00C30B17">
        <w:rPr>
          <w:rFonts w:ascii="Times New Roman" w:hAnsi="Times New Roman"/>
          <w:sz w:val="28"/>
          <w:szCs w:val="28"/>
        </w:rPr>
        <w:t xml:space="preserve"> </w:t>
      </w:r>
    </w:p>
    <w:p w:rsidR="00D83CBC" w:rsidRPr="00D83CBC" w:rsidRDefault="00D83CBC" w:rsidP="00D83C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CBC">
        <w:rPr>
          <w:rFonts w:ascii="Times New Roman" w:hAnsi="Times New Roman"/>
          <w:sz w:val="28"/>
          <w:szCs w:val="28"/>
        </w:rPr>
        <w:t>Закон Самарской области от 16.03.2006 № 19-ГД «Об инвестициях и государственной поддержке инвестиционной деятельности в Самарской области».</w:t>
      </w:r>
    </w:p>
    <w:p w:rsidR="00D83CBC" w:rsidRPr="00D83CBC" w:rsidRDefault="00D83CBC" w:rsidP="00D83C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CBC">
        <w:rPr>
          <w:rFonts w:ascii="Times New Roman" w:hAnsi="Times New Roman"/>
          <w:sz w:val="28"/>
          <w:szCs w:val="28"/>
        </w:rPr>
        <w:t>Закон Самарской области от 27.11.2012 № 127-ГД «О государственной поддержке социально ориентированных некоммерческих организаций в Самарской области».</w:t>
      </w:r>
    </w:p>
    <w:p w:rsidR="008E3A22" w:rsidRDefault="008E3A22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</w:rPr>
        <w:t>Закон Самарской о</w:t>
      </w:r>
      <w:r w:rsidR="00C30B17">
        <w:rPr>
          <w:rFonts w:ascii="Times New Roman" w:hAnsi="Times New Roman"/>
          <w:sz w:val="28"/>
          <w:szCs w:val="28"/>
        </w:rPr>
        <w:t>бласти от 28.12.2004 № 191-ГД «</w:t>
      </w:r>
      <w:r w:rsidRPr="00C30B17">
        <w:rPr>
          <w:rFonts w:ascii="Times New Roman" w:hAnsi="Times New Roman"/>
          <w:sz w:val="28"/>
          <w:szCs w:val="28"/>
        </w:rPr>
        <w:t>О региональных стандартах оплаты жилья и коммунальных услуг в Самарской области»</w:t>
      </w:r>
      <w:r w:rsidR="00C30B17">
        <w:rPr>
          <w:rFonts w:ascii="Times New Roman" w:hAnsi="Times New Roman"/>
          <w:sz w:val="28"/>
          <w:szCs w:val="28"/>
        </w:rPr>
        <w:t>;</w:t>
      </w:r>
    </w:p>
    <w:p w:rsidR="00C30B17" w:rsidRDefault="008E3A22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  <w:lang w:eastAsia="ru-RU"/>
        </w:rPr>
        <w:t xml:space="preserve">Закон Самарской области от 10.07.2008 N 71-ГД </w:t>
      </w:r>
      <w:r w:rsidR="00C30B17" w:rsidRPr="00C30B17">
        <w:rPr>
          <w:rFonts w:ascii="Times New Roman" w:hAnsi="Times New Roman"/>
          <w:sz w:val="28"/>
          <w:szCs w:val="28"/>
        </w:rPr>
        <w:t>«</w:t>
      </w:r>
      <w:r w:rsidRPr="00C30B17">
        <w:rPr>
          <w:rFonts w:ascii="Times New Roman" w:hAnsi="Times New Roman"/>
          <w:sz w:val="28"/>
          <w:szCs w:val="28"/>
          <w:lang w:eastAsia="ru-RU"/>
        </w:rPr>
        <w:t>О мерах социальной поддержки по оплате жилого помещения и коммунальных услуг, предоставляемых отдельным категориям граждан, проживающих в Самарской области, и о внесении изменений в отдельные Законы Самарской области</w:t>
      </w:r>
      <w:r w:rsidR="00C30B17">
        <w:rPr>
          <w:rFonts w:ascii="Times New Roman" w:hAnsi="Times New Roman"/>
          <w:sz w:val="28"/>
          <w:szCs w:val="28"/>
          <w:lang w:eastAsia="ru-RU"/>
        </w:rPr>
        <w:t>»</w:t>
      </w:r>
    </w:p>
    <w:p w:rsidR="008E3A22" w:rsidRDefault="00C30B17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0B17">
        <w:rPr>
          <w:rFonts w:ascii="Times New Roman" w:hAnsi="Times New Roman"/>
          <w:sz w:val="28"/>
          <w:szCs w:val="28"/>
        </w:rPr>
        <w:t>«</w:t>
      </w:r>
      <w:r w:rsidR="008E3A22" w:rsidRPr="00C30B17">
        <w:rPr>
          <w:rFonts w:ascii="Times New Roman" w:hAnsi="Times New Roman"/>
          <w:sz w:val="28"/>
          <w:szCs w:val="28"/>
          <w:lang w:eastAsia="ru-RU"/>
        </w:rPr>
        <w:t>Постановление Правительства Самарской области от 24.11.2010 N 608 "Об утверждении Порядка пересмотра размера подлежащей внесению платы граждан за коммунальные услуги при приведении размера платы граждан за коммунальные услуги в соответствие с установленными предельными индексами изменения размера платы граждан за коммунальные услуги по муниципальным образованиям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E3A22" w:rsidRDefault="008E3A22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Самарской области от 03.12.2012 N 703 </w:t>
      </w:r>
      <w:r w:rsidR="00C30B17">
        <w:rPr>
          <w:rFonts w:ascii="Times New Roman" w:hAnsi="Times New Roman"/>
          <w:sz w:val="28"/>
          <w:szCs w:val="28"/>
          <w:lang w:eastAsia="ru-RU"/>
        </w:rPr>
        <w:t>«</w:t>
      </w:r>
      <w:r w:rsidRPr="00C30B17">
        <w:rPr>
          <w:rFonts w:ascii="Times New Roman" w:hAnsi="Times New Roman"/>
          <w:sz w:val="28"/>
          <w:szCs w:val="28"/>
          <w:lang w:eastAsia="ru-RU"/>
        </w:rPr>
        <w:t>О государственной информационной системе Самарской области "Единая информационно-поисковая система жилищного фонда в Самарской области "Электронное ЖКХ</w:t>
      </w:r>
      <w:r w:rsidR="00C30B17">
        <w:rPr>
          <w:rFonts w:ascii="Times New Roman" w:hAnsi="Times New Roman"/>
          <w:sz w:val="28"/>
          <w:szCs w:val="28"/>
          <w:lang w:eastAsia="ru-RU"/>
        </w:rPr>
        <w:t>»;</w:t>
      </w:r>
    </w:p>
    <w:p w:rsidR="008E3A22" w:rsidRDefault="008E3A22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Самарской области от 25.11.2013 N 660 </w:t>
      </w:r>
      <w:r w:rsidR="00C30B17">
        <w:rPr>
          <w:rFonts w:ascii="Times New Roman" w:hAnsi="Times New Roman"/>
          <w:sz w:val="28"/>
          <w:szCs w:val="28"/>
          <w:lang w:eastAsia="ru-RU"/>
        </w:rPr>
        <w:t>«</w:t>
      </w:r>
      <w:r w:rsidRPr="00C30B17">
        <w:rPr>
          <w:rFonts w:ascii="Times New Roman" w:hAnsi="Times New Roman"/>
          <w:sz w:val="28"/>
          <w:szCs w:val="28"/>
          <w:lang w:eastAsia="ru-RU"/>
        </w:rPr>
        <w:t>Об утверждении Порядка осуществления контроля за соответствием деятельности регионального оператора по обеспечению своевременного проведения капитального ремонта общего имущества в многоквартирных домах установленным требованиям</w:t>
      </w:r>
      <w:r w:rsidR="00C30B17">
        <w:rPr>
          <w:rFonts w:ascii="Times New Roman" w:hAnsi="Times New Roman"/>
          <w:sz w:val="28"/>
          <w:szCs w:val="28"/>
          <w:lang w:eastAsia="ru-RU"/>
        </w:rPr>
        <w:t>»;</w:t>
      </w:r>
    </w:p>
    <w:p w:rsidR="00C30B17" w:rsidRDefault="00C30B17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</w:rPr>
        <w:t xml:space="preserve">Постановление Правительства Самарской области от 09.12.2015       № 820 «О порядке формирования государственного задания на </w:t>
      </w:r>
      <w:r>
        <w:rPr>
          <w:rFonts w:ascii="Times New Roman" w:hAnsi="Times New Roman"/>
          <w:sz w:val="28"/>
          <w:szCs w:val="28"/>
        </w:rPr>
        <w:t>оказание государственных услуг (</w:t>
      </w:r>
      <w:r w:rsidRPr="00C30B17">
        <w:rPr>
          <w:rFonts w:ascii="Times New Roman" w:hAnsi="Times New Roman"/>
          <w:sz w:val="28"/>
          <w:szCs w:val="28"/>
        </w:rPr>
        <w:t>выполнение работ) в отношении государственных учреждений Самарской области и финансового обеспечения выполнения государственного задания»</w:t>
      </w:r>
      <w:r>
        <w:rPr>
          <w:rFonts w:ascii="Times New Roman" w:hAnsi="Times New Roman"/>
          <w:sz w:val="28"/>
          <w:szCs w:val="28"/>
        </w:rPr>
        <w:t>;</w:t>
      </w:r>
    </w:p>
    <w:p w:rsidR="00C30B17" w:rsidRDefault="00C30B17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</w:t>
      </w:r>
      <w:r w:rsidRPr="00C30B17">
        <w:rPr>
          <w:rFonts w:ascii="Times New Roman" w:hAnsi="Times New Roman"/>
          <w:sz w:val="28"/>
          <w:szCs w:val="28"/>
        </w:rPr>
        <w:t>равительства С</w:t>
      </w:r>
      <w:r>
        <w:rPr>
          <w:rFonts w:ascii="Times New Roman" w:hAnsi="Times New Roman"/>
          <w:sz w:val="28"/>
          <w:szCs w:val="28"/>
        </w:rPr>
        <w:t xml:space="preserve">амарской области </w:t>
      </w:r>
      <w:r w:rsidRPr="00C30B17">
        <w:rPr>
          <w:rFonts w:ascii="Times New Roman" w:hAnsi="Times New Roman"/>
          <w:sz w:val="28"/>
          <w:szCs w:val="28"/>
        </w:rPr>
        <w:t>от 23.12.2010 № 686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30B17">
        <w:rPr>
          <w:rFonts w:ascii="Times New Roman" w:hAnsi="Times New Roman"/>
          <w:sz w:val="28"/>
          <w:szCs w:val="28"/>
        </w:rPr>
        <w:t>О порядке ведения реестра расходных обязательств Самарской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C30B17" w:rsidRDefault="00C30B17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</w:rPr>
        <w:lastRenderedPageBreak/>
        <w:t>Постановление Правительства Самарской области от 29.11.2013 № 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C30B17" w:rsidRDefault="00C30B17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</w:rPr>
        <w:t>Постановление Правительства Самарской области от 06.06.2013 №247 «О создании некоммерческой организации – фонда «Фонда капитального ремонта»;</w:t>
      </w:r>
    </w:p>
    <w:p w:rsidR="00D83CBC" w:rsidRPr="00D83CBC" w:rsidRDefault="00D83CBC" w:rsidP="00D83C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CBC">
        <w:rPr>
          <w:rFonts w:ascii="Times New Roman" w:hAnsi="Times New Roman"/>
          <w:sz w:val="28"/>
          <w:szCs w:val="28"/>
        </w:rPr>
        <w:t>Постановление Правительства Самарской области от 20.06.2007 № 83 «Об утверждении Положения о министерстве экономического развития, инвестиций и торговли Самарской области»;</w:t>
      </w:r>
    </w:p>
    <w:p w:rsidR="00D83CBC" w:rsidRPr="00D83CBC" w:rsidRDefault="00D83CBC" w:rsidP="00D83C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CBC">
        <w:rPr>
          <w:rFonts w:ascii="Times New Roman" w:hAnsi="Times New Roman"/>
          <w:sz w:val="28"/>
          <w:szCs w:val="28"/>
        </w:rPr>
        <w:t xml:space="preserve">Постановление Правительства Самарской области от 20.09.2013 № 498 «О разработке и реализации государственных программ в Самарской области» </w:t>
      </w:r>
    </w:p>
    <w:p w:rsidR="00C30B17" w:rsidRPr="00C30B17" w:rsidRDefault="00C30B17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</w:rPr>
        <w:t xml:space="preserve"> Постановление Правительства Самарско</w:t>
      </w:r>
      <w:r>
        <w:rPr>
          <w:rFonts w:ascii="Times New Roman" w:hAnsi="Times New Roman"/>
          <w:sz w:val="28"/>
          <w:szCs w:val="28"/>
        </w:rPr>
        <w:t>й области от 13.07.2011 № 337 «</w:t>
      </w:r>
      <w:r w:rsidRPr="00C30B17">
        <w:rPr>
          <w:rFonts w:ascii="Times New Roman" w:hAnsi="Times New Roman"/>
          <w:sz w:val="28"/>
          <w:szCs w:val="28"/>
        </w:rPr>
        <w:t>Об утверждении Положения о министерстве энергетики и жилищно-коммунального хозяйства Самарской области»;</w:t>
      </w:r>
    </w:p>
    <w:p w:rsidR="00D37EB1" w:rsidRDefault="00D37EB1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Самарской области от 08.12.2010 N 635 </w:t>
      </w:r>
      <w:r w:rsidR="00C30B17">
        <w:rPr>
          <w:rFonts w:ascii="Times New Roman" w:hAnsi="Times New Roman"/>
          <w:sz w:val="28"/>
          <w:szCs w:val="28"/>
          <w:lang w:eastAsia="ru-RU"/>
        </w:rPr>
        <w:t>«</w:t>
      </w:r>
      <w:r w:rsidRPr="00C30B17">
        <w:rPr>
          <w:rFonts w:ascii="Times New Roman" w:hAnsi="Times New Roman"/>
          <w:sz w:val="28"/>
          <w:szCs w:val="28"/>
          <w:lang w:eastAsia="ru-RU"/>
        </w:rPr>
        <w:t>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</w:t>
      </w:r>
      <w:r w:rsidR="00C30B17">
        <w:rPr>
          <w:rFonts w:ascii="Times New Roman" w:hAnsi="Times New Roman"/>
          <w:sz w:val="28"/>
          <w:szCs w:val="28"/>
          <w:lang w:eastAsia="ru-RU"/>
        </w:rPr>
        <w:t>»;</w:t>
      </w:r>
    </w:p>
    <w:p w:rsidR="00D37EB1" w:rsidRDefault="00D37EB1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Самарской области от 13.07.2015 N 421 </w:t>
      </w:r>
      <w:r w:rsidR="00C30B17">
        <w:rPr>
          <w:rFonts w:ascii="Times New Roman" w:hAnsi="Times New Roman"/>
          <w:sz w:val="28"/>
          <w:szCs w:val="28"/>
          <w:lang w:eastAsia="ru-RU"/>
        </w:rPr>
        <w:t>«</w:t>
      </w:r>
      <w:r w:rsidRPr="00C30B17">
        <w:rPr>
          <w:rFonts w:ascii="Times New Roman" w:hAnsi="Times New Roman"/>
          <w:sz w:val="28"/>
          <w:szCs w:val="28"/>
          <w:lang w:eastAsia="ru-RU"/>
        </w:rPr>
        <w:t>Об установлении регионального стандарта стоимости жилищно-коммунальных услуг, дифференцированной по муниципальным о</w:t>
      </w:r>
      <w:r w:rsidR="00C30B17">
        <w:rPr>
          <w:rFonts w:ascii="Times New Roman" w:hAnsi="Times New Roman"/>
          <w:sz w:val="28"/>
          <w:szCs w:val="28"/>
          <w:lang w:eastAsia="ru-RU"/>
        </w:rPr>
        <w:t>бразованиям в Самарской области»;</w:t>
      </w:r>
    </w:p>
    <w:p w:rsidR="00C30B17" w:rsidRPr="00C30B17" w:rsidRDefault="00C30B17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</w:rPr>
        <w:t xml:space="preserve">Приказ министерства энергетики и жилищно-коммунального хозяйства Самарской области от 26.04.2017 № 106  «Об утверждении регионального краткосрочного </w:t>
      </w:r>
      <w:proofErr w:type="gramStart"/>
      <w:r w:rsidRPr="00C30B17">
        <w:rPr>
          <w:rFonts w:ascii="Times New Roman" w:hAnsi="Times New Roman"/>
          <w:sz w:val="28"/>
          <w:szCs w:val="28"/>
        </w:rPr>
        <w:t>плана реализации регионального краткосрочного плана реализации региональной программы капитального ремонта общего имущества</w:t>
      </w:r>
      <w:proofErr w:type="gramEnd"/>
      <w:r w:rsidRPr="00C30B17">
        <w:rPr>
          <w:rFonts w:ascii="Times New Roman" w:hAnsi="Times New Roman"/>
          <w:sz w:val="28"/>
          <w:szCs w:val="28"/>
        </w:rPr>
        <w:t xml:space="preserve"> в многоквартирных домах, расположенных на территории Самарской области, на 2017 – 2019 годы»;</w:t>
      </w:r>
    </w:p>
    <w:p w:rsidR="00C30B17" w:rsidRPr="00C30B17" w:rsidRDefault="00C30B17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</w:rPr>
        <w:t>Приказ министерства управления финансами Самарской обл</w:t>
      </w:r>
      <w:r w:rsidR="00C67D80">
        <w:rPr>
          <w:rFonts w:ascii="Times New Roman" w:hAnsi="Times New Roman"/>
          <w:sz w:val="28"/>
          <w:szCs w:val="28"/>
        </w:rPr>
        <w:t>асти от 19.05.2014 № 01-07/25 «</w:t>
      </w:r>
      <w:r w:rsidRPr="00C30B17">
        <w:rPr>
          <w:rFonts w:ascii="Times New Roman" w:hAnsi="Times New Roman"/>
          <w:sz w:val="28"/>
          <w:szCs w:val="28"/>
        </w:rPr>
        <w:t>Об утверждении Порядка осуществления кассовых выплат и санкцио</w:t>
      </w:r>
      <w:r>
        <w:rPr>
          <w:rFonts w:ascii="Times New Roman" w:hAnsi="Times New Roman"/>
          <w:sz w:val="28"/>
          <w:szCs w:val="28"/>
        </w:rPr>
        <w:t>нирования (</w:t>
      </w:r>
      <w:r w:rsidRPr="00C30B17">
        <w:rPr>
          <w:rFonts w:ascii="Times New Roman" w:hAnsi="Times New Roman"/>
          <w:sz w:val="28"/>
          <w:szCs w:val="28"/>
        </w:rPr>
        <w:t>согласования) расходов регионального оператора системы капитального ремонта общего имущества в многоквартирных домах, расположенных на территории Самарской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C30B17" w:rsidRDefault="00C30B17" w:rsidP="00C30B1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B17">
        <w:rPr>
          <w:rFonts w:ascii="Times New Roman" w:hAnsi="Times New Roman"/>
          <w:sz w:val="28"/>
          <w:szCs w:val="28"/>
        </w:rPr>
        <w:t>Приказ министерства управления финансами Самарской области от 23.04.2009 № 01-21/16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30B17">
        <w:rPr>
          <w:rFonts w:ascii="Times New Roman" w:hAnsi="Times New Roman"/>
          <w:sz w:val="28"/>
          <w:szCs w:val="28"/>
        </w:rPr>
        <w:t>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</w:t>
      </w:r>
      <w:r>
        <w:rPr>
          <w:rFonts w:ascii="Times New Roman" w:hAnsi="Times New Roman"/>
          <w:sz w:val="28"/>
          <w:szCs w:val="28"/>
        </w:rPr>
        <w:t>.</w:t>
      </w:r>
    </w:p>
    <w:p w:rsidR="001D7D89" w:rsidRPr="00D83CBC" w:rsidRDefault="001D7D89" w:rsidP="00D83C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sectPr w:rsidR="001D7D89" w:rsidRPr="00D83CBC" w:rsidSect="00357DF5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62" w:rsidRDefault="00F47662" w:rsidP="00357DF5">
      <w:pPr>
        <w:spacing w:after="0" w:line="240" w:lineRule="auto"/>
      </w:pPr>
      <w:r>
        <w:separator/>
      </w:r>
    </w:p>
  </w:endnote>
  <w:endnote w:type="continuationSeparator" w:id="0">
    <w:p w:rsidR="00F47662" w:rsidRDefault="00F47662" w:rsidP="0035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62" w:rsidRDefault="00F47662" w:rsidP="00357DF5">
      <w:pPr>
        <w:spacing w:after="0" w:line="240" w:lineRule="auto"/>
      </w:pPr>
      <w:r>
        <w:separator/>
      </w:r>
    </w:p>
  </w:footnote>
  <w:footnote w:type="continuationSeparator" w:id="0">
    <w:p w:rsidR="00F47662" w:rsidRDefault="00F47662" w:rsidP="0035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6"/>
      <w:docPartObj>
        <w:docPartGallery w:val="Page Numbers (Top of Page)"/>
        <w:docPartUnique/>
      </w:docPartObj>
    </w:sdtPr>
    <w:sdtContent>
      <w:p w:rsidR="00357DF5" w:rsidRDefault="00357DF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7DF5" w:rsidRDefault="00357D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B97"/>
    <w:multiLevelType w:val="multilevel"/>
    <w:tmpl w:val="745A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B5B79B8"/>
    <w:multiLevelType w:val="multilevel"/>
    <w:tmpl w:val="91527B0E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47CF0F19"/>
    <w:multiLevelType w:val="multilevel"/>
    <w:tmpl w:val="6BB80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34936C7"/>
    <w:multiLevelType w:val="multilevel"/>
    <w:tmpl w:val="64CAF9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38E4FCA"/>
    <w:multiLevelType w:val="multilevel"/>
    <w:tmpl w:val="E37A7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B1"/>
    <w:rsid w:val="000265DB"/>
    <w:rsid w:val="001D7D89"/>
    <w:rsid w:val="002239B1"/>
    <w:rsid w:val="002552C9"/>
    <w:rsid w:val="002C413B"/>
    <w:rsid w:val="00357DF5"/>
    <w:rsid w:val="003B6262"/>
    <w:rsid w:val="00462603"/>
    <w:rsid w:val="00497849"/>
    <w:rsid w:val="004D7F82"/>
    <w:rsid w:val="007B43D8"/>
    <w:rsid w:val="00837DA6"/>
    <w:rsid w:val="00852949"/>
    <w:rsid w:val="008E3A22"/>
    <w:rsid w:val="00934173"/>
    <w:rsid w:val="009D5F9C"/>
    <w:rsid w:val="00A76457"/>
    <w:rsid w:val="00AA2495"/>
    <w:rsid w:val="00B471B8"/>
    <w:rsid w:val="00BC4555"/>
    <w:rsid w:val="00C30B17"/>
    <w:rsid w:val="00C67D80"/>
    <w:rsid w:val="00C80E7F"/>
    <w:rsid w:val="00CA02CB"/>
    <w:rsid w:val="00CD336C"/>
    <w:rsid w:val="00D1321E"/>
    <w:rsid w:val="00D163E0"/>
    <w:rsid w:val="00D37EB1"/>
    <w:rsid w:val="00D83CBC"/>
    <w:rsid w:val="00DE77CD"/>
    <w:rsid w:val="00E414CF"/>
    <w:rsid w:val="00EE0A43"/>
    <w:rsid w:val="00F47662"/>
    <w:rsid w:val="00F8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B1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5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DF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5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D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olkova</dc:creator>
  <cp:lastModifiedBy>balandina</cp:lastModifiedBy>
  <cp:revision>6</cp:revision>
  <cp:lastPrinted>2018-11-01T05:45:00Z</cp:lastPrinted>
  <dcterms:created xsi:type="dcterms:W3CDTF">2018-09-06T08:28:00Z</dcterms:created>
  <dcterms:modified xsi:type="dcterms:W3CDTF">2018-11-08T05:42:00Z</dcterms:modified>
</cp:coreProperties>
</file>