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5A6" w:rsidRPr="00445992" w:rsidRDefault="007A15A6" w:rsidP="007A15A6">
      <w:pPr>
        <w:jc w:val="right"/>
        <w:rPr>
          <w:b/>
          <w:sz w:val="26"/>
        </w:rPr>
      </w:pPr>
      <w:r w:rsidRPr="00445992">
        <w:rPr>
          <w:b/>
          <w:sz w:val="26"/>
        </w:rPr>
        <w:t>Приложение 2</w:t>
      </w:r>
    </w:p>
    <w:p w:rsidR="00AA1C62" w:rsidRPr="00445992" w:rsidRDefault="00AA1C62" w:rsidP="00070396">
      <w:pPr>
        <w:rPr>
          <w:sz w:val="26"/>
          <w:szCs w:val="24"/>
        </w:rPr>
      </w:pPr>
    </w:p>
    <w:p w:rsidR="00AA1C62" w:rsidRPr="00445992" w:rsidRDefault="007A15A6" w:rsidP="00070396">
      <w:pPr>
        <w:ind w:firstLine="0"/>
        <w:jc w:val="center"/>
        <w:rPr>
          <w:b/>
          <w:sz w:val="26"/>
        </w:rPr>
      </w:pPr>
      <w:r w:rsidRPr="00445992">
        <w:rPr>
          <w:b/>
          <w:sz w:val="26"/>
        </w:rPr>
        <w:t xml:space="preserve">Перечень нормативных правовых актов </w:t>
      </w:r>
    </w:p>
    <w:p w:rsidR="00AA1C62" w:rsidRPr="00445992" w:rsidRDefault="00AA1C62" w:rsidP="00070396">
      <w:pPr>
        <w:pStyle w:val="Default"/>
        <w:jc w:val="center"/>
        <w:rPr>
          <w:b/>
          <w:sz w:val="26"/>
          <w:szCs w:val="28"/>
        </w:rPr>
      </w:pPr>
      <w:r w:rsidRPr="00445992">
        <w:rPr>
          <w:b/>
          <w:sz w:val="26"/>
          <w:szCs w:val="28"/>
        </w:rPr>
        <w:t>Область профессиональной служебной деятельности</w:t>
      </w:r>
    </w:p>
    <w:p w:rsidR="00AA1C62" w:rsidRPr="00445992" w:rsidRDefault="007A15A6" w:rsidP="00070396">
      <w:pPr>
        <w:pStyle w:val="Default"/>
        <w:jc w:val="center"/>
        <w:rPr>
          <w:b/>
          <w:sz w:val="26"/>
          <w:szCs w:val="28"/>
        </w:rPr>
      </w:pPr>
      <w:r w:rsidRPr="00445992">
        <w:rPr>
          <w:b/>
          <w:sz w:val="26"/>
          <w:szCs w:val="28"/>
        </w:rPr>
        <w:t>«</w:t>
      </w:r>
      <w:r w:rsidR="00B7731A" w:rsidRPr="00445992">
        <w:rPr>
          <w:b/>
          <w:sz w:val="26"/>
          <w:szCs w:val="28"/>
        </w:rPr>
        <w:t>Р</w:t>
      </w:r>
      <w:r w:rsidR="00C20341" w:rsidRPr="00445992">
        <w:rPr>
          <w:b/>
          <w:sz w:val="26"/>
          <w:szCs w:val="28"/>
        </w:rPr>
        <w:t>егулирование бюджетной системы</w:t>
      </w:r>
      <w:r w:rsidRPr="00445992">
        <w:rPr>
          <w:b/>
          <w:sz w:val="26"/>
          <w:szCs w:val="28"/>
        </w:rPr>
        <w:t>»</w:t>
      </w:r>
    </w:p>
    <w:p w:rsidR="007A15A6" w:rsidRPr="00445992" w:rsidRDefault="007A15A6" w:rsidP="00070396">
      <w:pPr>
        <w:pStyle w:val="Default"/>
        <w:jc w:val="center"/>
        <w:rPr>
          <w:b/>
          <w:sz w:val="26"/>
          <w:szCs w:val="28"/>
        </w:rPr>
      </w:pPr>
      <w:r w:rsidRPr="00445992">
        <w:rPr>
          <w:b/>
          <w:sz w:val="26"/>
          <w:szCs w:val="28"/>
        </w:rPr>
        <w:t>Вид профессиональной служебной деятельности</w:t>
      </w:r>
    </w:p>
    <w:p w:rsidR="00680813" w:rsidRPr="00445992" w:rsidRDefault="00B40D91" w:rsidP="00680813">
      <w:pPr>
        <w:pStyle w:val="Default"/>
        <w:jc w:val="center"/>
        <w:rPr>
          <w:b/>
          <w:sz w:val="26"/>
          <w:szCs w:val="28"/>
        </w:rPr>
      </w:pPr>
      <w:r w:rsidRPr="00445992">
        <w:rPr>
          <w:rFonts w:eastAsia="Calibri"/>
          <w:b/>
          <w:sz w:val="26"/>
          <w:szCs w:val="28"/>
        </w:rPr>
        <w:t xml:space="preserve">«Бюджетная политика в области здравоохранения»; «Бюджетная политика в области  образования </w:t>
      </w:r>
      <w:r w:rsidRPr="00445992">
        <w:rPr>
          <w:b/>
          <w:sz w:val="26"/>
          <w:szCs w:val="28"/>
        </w:rPr>
        <w:t>и молодежной политики</w:t>
      </w:r>
      <w:r w:rsidRPr="00445992">
        <w:rPr>
          <w:rFonts w:eastAsia="Calibri"/>
          <w:b/>
          <w:sz w:val="26"/>
          <w:szCs w:val="28"/>
        </w:rPr>
        <w:t xml:space="preserve">»; </w:t>
      </w:r>
      <w:r w:rsidRPr="00445992">
        <w:rPr>
          <w:b/>
          <w:sz w:val="26"/>
          <w:szCs w:val="28"/>
        </w:rPr>
        <w:t xml:space="preserve"> </w:t>
      </w:r>
      <w:r w:rsidRPr="00445992">
        <w:rPr>
          <w:rFonts w:eastAsia="Calibri"/>
          <w:b/>
          <w:sz w:val="26"/>
          <w:szCs w:val="28"/>
        </w:rPr>
        <w:t>«Бюджетная политика в области культуры и искусства»;</w:t>
      </w:r>
      <w:r w:rsidRPr="00445992">
        <w:rPr>
          <w:b/>
          <w:sz w:val="26"/>
          <w:szCs w:val="28"/>
        </w:rPr>
        <w:t xml:space="preserve"> </w:t>
      </w:r>
      <w:r w:rsidRPr="00445992">
        <w:rPr>
          <w:rFonts w:eastAsia="Calibri"/>
          <w:b/>
          <w:sz w:val="26"/>
          <w:szCs w:val="28"/>
        </w:rPr>
        <w:t>«Бюджетная политика в сфере социального обеспечения»; «Бюджетная политика в области физической культуры и спорта»</w:t>
      </w:r>
    </w:p>
    <w:p w:rsidR="00680813" w:rsidRPr="00445992" w:rsidRDefault="00680813" w:rsidP="00680813">
      <w:pPr>
        <w:pStyle w:val="Default"/>
        <w:jc w:val="both"/>
        <w:rPr>
          <w:b/>
          <w:sz w:val="26"/>
          <w:szCs w:val="28"/>
        </w:rPr>
      </w:pPr>
    </w:p>
    <w:p w:rsidR="00153F33" w:rsidRPr="00445992" w:rsidRDefault="00D25322" w:rsidP="009A1908">
      <w:pPr>
        <w:pStyle w:val="Default"/>
        <w:numPr>
          <w:ilvl w:val="0"/>
          <w:numId w:val="3"/>
        </w:numPr>
        <w:ind w:left="0" w:firstLine="709"/>
        <w:jc w:val="both"/>
        <w:rPr>
          <w:b/>
          <w:sz w:val="26"/>
          <w:szCs w:val="28"/>
        </w:rPr>
      </w:pPr>
      <w:r w:rsidRPr="00445992">
        <w:rPr>
          <w:sz w:val="26"/>
          <w:szCs w:val="28"/>
        </w:rPr>
        <w:t>Бюджетный кодекс Российской Федерации</w:t>
      </w:r>
      <w:r w:rsidR="00680813" w:rsidRPr="00445992">
        <w:rPr>
          <w:sz w:val="26"/>
          <w:szCs w:val="28"/>
        </w:rPr>
        <w:t xml:space="preserve"> </w:t>
      </w:r>
      <w:r w:rsidR="00153F33" w:rsidRPr="00445992">
        <w:rPr>
          <w:rFonts w:eastAsiaTheme="minorHAnsi"/>
          <w:sz w:val="26"/>
          <w:szCs w:val="28"/>
          <w:lang w:eastAsia="en-US"/>
        </w:rPr>
        <w:t>от 31.07.1998 №</w:t>
      </w:r>
      <w:r w:rsidR="00680813" w:rsidRPr="00445992">
        <w:rPr>
          <w:rFonts w:eastAsiaTheme="minorHAnsi"/>
          <w:sz w:val="26"/>
          <w:szCs w:val="28"/>
          <w:lang w:eastAsia="en-US"/>
        </w:rPr>
        <w:t xml:space="preserve"> 145-ФЗ</w:t>
      </w:r>
      <w:r w:rsidRPr="00445992">
        <w:rPr>
          <w:sz w:val="26"/>
          <w:szCs w:val="28"/>
        </w:rPr>
        <w:t>;</w:t>
      </w:r>
    </w:p>
    <w:p w:rsidR="00153F33" w:rsidRPr="00445992" w:rsidRDefault="00D25322" w:rsidP="009A1908">
      <w:pPr>
        <w:pStyle w:val="Default"/>
        <w:numPr>
          <w:ilvl w:val="0"/>
          <w:numId w:val="3"/>
        </w:numPr>
        <w:ind w:left="0" w:firstLine="709"/>
        <w:jc w:val="both"/>
        <w:rPr>
          <w:b/>
          <w:sz w:val="26"/>
          <w:szCs w:val="28"/>
        </w:rPr>
      </w:pPr>
      <w:r w:rsidRPr="00445992">
        <w:rPr>
          <w:rFonts w:eastAsiaTheme="minorHAnsi"/>
          <w:sz w:val="26"/>
          <w:szCs w:val="28"/>
        </w:rPr>
        <w:t>Федеральный закон от 06.10.1999 № 184-ФЗ</w:t>
      </w:r>
      <w:r w:rsidRPr="00445992">
        <w:rPr>
          <w:rFonts w:eastAsiaTheme="minorHAnsi"/>
          <w:sz w:val="26"/>
          <w:szCs w:val="28"/>
        </w:rPr>
        <w:br/>
        <w:t>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153F33" w:rsidRPr="00445992" w:rsidRDefault="00473286" w:rsidP="009A1908">
      <w:pPr>
        <w:pStyle w:val="Default"/>
        <w:numPr>
          <w:ilvl w:val="0"/>
          <w:numId w:val="3"/>
        </w:numPr>
        <w:ind w:left="0" w:firstLine="709"/>
        <w:jc w:val="both"/>
        <w:rPr>
          <w:b/>
          <w:sz w:val="26"/>
          <w:szCs w:val="28"/>
        </w:rPr>
      </w:pPr>
      <w:r w:rsidRPr="00445992">
        <w:rPr>
          <w:rFonts w:eastAsiaTheme="minorHAnsi"/>
          <w:sz w:val="26"/>
          <w:szCs w:val="28"/>
        </w:rPr>
        <w:t>Федеральный закон от 06.10.2003 № 131-ФЗ</w:t>
      </w:r>
      <w:r w:rsidRPr="00445992">
        <w:rPr>
          <w:rFonts w:eastAsiaTheme="minorHAnsi"/>
          <w:sz w:val="26"/>
          <w:szCs w:val="28"/>
        </w:rPr>
        <w:br/>
        <w:t>«Об общих принципах организации местного самоуправления в Российской Федерации»;</w:t>
      </w:r>
    </w:p>
    <w:p w:rsidR="00153F33" w:rsidRPr="00445992" w:rsidRDefault="00853BBA" w:rsidP="009A1908">
      <w:pPr>
        <w:pStyle w:val="Default"/>
        <w:numPr>
          <w:ilvl w:val="0"/>
          <w:numId w:val="3"/>
        </w:numPr>
        <w:ind w:left="0" w:firstLine="709"/>
        <w:jc w:val="both"/>
        <w:rPr>
          <w:b/>
          <w:sz w:val="26"/>
          <w:szCs w:val="28"/>
        </w:rPr>
      </w:pPr>
      <w:r w:rsidRPr="00445992">
        <w:rPr>
          <w:rFonts w:eastAsiaTheme="minorHAnsi"/>
          <w:sz w:val="26"/>
          <w:szCs w:val="28"/>
        </w:rPr>
        <w:t>Постановление Правительства РФ от 30.09.2014 N 99</w:t>
      </w:r>
      <w:r w:rsidR="00872B2F" w:rsidRPr="00445992">
        <w:rPr>
          <w:rFonts w:eastAsiaTheme="minorHAnsi"/>
          <w:sz w:val="26"/>
          <w:szCs w:val="28"/>
        </w:rPr>
        <w:t>9</w:t>
      </w:r>
      <w:r w:rsidRPr="00445992">
        <w:rPr>
          <w:rFonts w:eastAsiaTheme="minorHAnsi"/>
          <w:sz w:val="26"/>
          <w:szCs w:val="28"/>
        </w:rPr>
        <w:t xml:space="preserve"> «О формировании, предоставлении и распределении субсидий из федерального бюджета бюджетам субъектов Российской Федерации»;</w:t>
      </w:r>
    </w:p>
    <w:p w:rsidR="00872B2F" w:rsidRPr="00445992" w:rsidRDefault="00872B2F" w:rsidP="009A1908">
      <w:pPr>
        <w:pStyle w:val="Default"/>
        <w:numPr>
          <w:ilvl w:val="0"/>
          <w:numId w:val="3"/>
        </w:numPr>
        <w:ind w:left="0" w:firstLine="709"/>
        <w:jc w:val="both"/>
        <w:rPr>
          <w:b/>
          <w:sz w:val="26"/>
          <w:szCs w:val="28"/>
        </w:rPr>
      </w:pPr>
      <w:r w:rsidRPr="00445992">
        <w:rPr>
          <w:sz w:val="26"/>
          <w:szCs w:val="28"/>
        </w:rPr>
        <w:t>Федеральный закон от 21.11.2011 N 323-ФЗ «Об основах охраны здоровья граждан в Российской Федерации»;</w:t>
      </w:r>
    </w:p>
    <w:p w:rsidR="00872B2F" w:rsidRPr="00445992" w:rsidRDefault="00872B2F" w:rsidP="009A1908">
      <w:pPr>
        <w:pStyle w:val="Default"/>
        <w:numPr>
          <w:ilvl w:val="0"/>
          <w:numId w:val="3"/>
        </w:numPr>
        <w:ind w:left="0" w:firstLine="709"/>
        <w:jc w:val="both"/>
        <w:rPr>
          <w:sz w:val="26"/>
          <w:szCs w:val="28"/>
        </w:rPr>
      </w:pPr>
      <w:r w:rsidRPr="00445992">
        <w:rPr>
          <w:sz w:val="26"/>
          <w:szCs w:val="28"/>
        </w:rPr>
        <w:t>Федеральный закон от 29.12.2012 № 273-ФЗ «Об образовании в Российской Федерации»;</w:t>
      </w:r>
    </w:p>
    <w:p w:rsidR="00872B2F" w:rsidRPr="00445992" w:rsidRDefault="00872B2F" w:rsidP="009A1908">
      <w:pPr>
        <w:pStyle w:val="Default"/>
        <w:numPr>
          <w:ilvl w:val="0"/>
          <w:numId w:val="3"/>
        </w:numPr>
        <w:ind w:left="0" w:firstLine="709"/>
        <w:jc w:val="both"/>
        <w:rPr>
          <w:sz w:val="26"/>
          <w:szCs w:val="28"/>
        </w:rPr>
      </w:pPr>
      <w:r w:rsidRPr="00445992">
        <w:rPr>
          <w:sz w:val="26"/>
          <w:szCs w:val="28"/>
        </w:rPr>
        <w:t xml:space="preserve">Федеральный закон от 12.01.1995 № 5-ФЗ «О ветеранах»; </w:t>
      </w:r>
    </w:p>
    <w:p w:rsidR="00872B2F" w:rsidRPr="00445992" w:rsidRDefault="00872B2F" w:rsidP="009A1908">
      <w:pPr>
        <w:pStyle w:val="Default"/>
        <w:numPr>
          <w:ilvl w:val="0"/>
          <w:numId w:val="3"/>
        </w:numPr>
        <w:ind w:left="0" w:firstLine="709"/>
        <w:jc w:val="both"/>
        <w:rPr>
          <w:sz w:val="26"/>
          <w:szCs w:val="28"/>
        </w:rPr>
      </w:pPr>
      <w:r w:rsidRPr="00445992">
        <w:rPr>
          <w:sz w:val="26"/>
          <w:szCs w:val="28"/>
        </w:rPr>
        <w:t>Федеральный закон от 28.12.2013 № 442-ФЗ «Об основах социального обслуживания граждан в Российской Федерации»;</w:t>
      </w:r>
    </w:p>
    <w:p w:rsidR="00872B2F" w:rsidRPr="00445992" w:rsidRDefault="00872B2F" w:rsidP="009A1908">
      <w:pPr>
        <w:pStyle w:val="Default"/>
        <w:numPr>
          <w:ilvl w:val="0"/>
          <w:numId w:val="3"/>
        </w:numPr>
        <w:ind w:left="0" w:firstLine="709"/>
        <w:jc w:val="both"/>
        <w:rPr>
          <w:sz w:val="26"/>
          <w:szCs w:val="28"/>
        </w:rPr>
      </w:pPr>
      <w:r w:rsidRPr="00445992">
        <w:rPr>
          <w:sz w:val="26"/>
          <w:szCs w:val="28"/>
        </w:rPr>
        <w:t>Федеральный закон от 24.11.1995 № 181-ФЗ «О социальной защите инвалидов в Российской Федерации»;</w:t>
      </w:r>
    </w:p>
    <w:p w:rsidR="00872B2F" w:rsidRPr="00445992" w:rsidRDefault="00872B2F" w:rsidP="009A1908">
      <w:pPr>
        <w:pStyle w:val="Default"/>
        <w:numPr>
          <w:ilvl w:val="0"/>
          <w:numId w:val="3"/>
        </w:numPr>
        <w:ind w:left="0" w:firstLine="709"/>
        <w:jc w:val="both"/>
        <w:rPr>
          <w:sz w:val="26"/>
          <w:szCs w:val="28"/>
        </w:rPr>
      </w:pPr>
      <w:r w:rsidRPr="00445992">
        <w:rPr>
          <w:sz w:val="26"/>
          <w:szCs w:val="28"/>
        </w:rPr>
        <w:t>Федеральный закон от 24.07.1998 № 124-ФЗ «Об основных гарантиях прав ребенка в Российской Федерации»;</w:t>
      </w:r>
    </w:p>
    <w:p w:rsidR="00872B2F" w:rsidRPr="00445992" w:rsidRDefault="00872B2F" w:rsidP="009A1908">
      <w:pPr>
        <w:pStyle w:val="Default"/>
        <w:numPr>
          <w:ilvl w:val="0"/>
          <w:numId w:val="3"/>
        </w:numPr>
        <w:ind w:left="0" w:firstLine="709"/>
        <w:jc w:val="both"/>
        <w:rPr>
          <w:sz w:val="26"/>
          <w:szCs w:val="28"/>
        </w:rPr>
      </w:pPr>
      <w:r w:rsidRPr="00445992">
        <w:rPr>
          <w:sz w:val="26"/>
          <w:szCs w:val="28"/>
        </w:rPr>
        <w:t>Федеральный закон от 19.05.1995 № 81-ФЗ «О государственных пособиях гражданам, имеющим детей»;</w:t>
      </w:r>
    </w:p>
    <w:p w:rsidR="00872B2F" w:rsidRPr="00445992" w:rsidRDefault="00872B2F" w:rsidP="009A1908">
      <w:pPr>
        <w:pStyle w:val="Default"/>
        <w:numPr>
          <w:ilvl w:val="0"/>
          <w:numId w:val="3"/>
        </w:numPr>
        <w:ind w:left="0" w:firstLine="709"/>
        <w:jc w:val="both"/>
        <w:rPr>
          <w:sz w:val="26"/>
          <w:szCs w:val="28"/>
        </w:rPr>
      </w:pPr>
      <w:r w:rsidRPr="00445992">
        <w:rPr>
          <w:sz w:val="26"/>
          <w:szCs w:val="28"/>
        </w:rPr>
        <w:t>Федеральный закон от 21.12.1996 № 159-ФЗ «О дополнительных гарантиях по социальной поддержке детей-сирот и детей, оставшихся без попечения родителей»;</w:t>
      </w:r>
    </w:p>
    <w:p w:rsidR="00872B2F" w:rsidRPr="00445992" w:rsidRDefault="00872B2F" w:rsidP="009A1908">
      <w:pPr>
        <w:pStyle w:val="Default"/>
        <w:numPr>
          <w:ilvl w:val="0"/>
          <w:numId w:val="3"/>
        </w:numPr>
        <w:ind w:left="0" w:firstLine="709"/>
        <w:jc w:val="both"/>
        <w:rPr>
          <w:sz w:val="26"/>
          <w:szCs w:val="28"/>
        </w:rPr>
      </w:pPr>
      <w:r w:rsidRPr="00445992">
        <w:rPr>
          <w:sz w:val="26"/>
          <w:szCs w:val="28"/>
        </w:rPr>
        <w:t>Федеральный закон от 29.12.2006 № 256-ФЗ «О дополнительных мерах государственной поддержки семей, имеющих детей»;</w:t>
      </w:r>
    </w:p>
    <w:p w:rsidR="00872B2F" w:rsidRPr="00445992" w:rsidRDefault="00872B2F" w:rsidP="009A1908">
      <w:pPr>
        <w:pStyle w:val="Default"/>
        <w:numPr>
          <w:ilvl w:val="0"/>
          <w:numId w:val="3"/>
        </w:numPr>
        <w:ind w:left="0" w:firstLine="709"/>
        <w:jc w:val="both"/>
        <w:rPr>
          <w:sz w:val="26"/>
          <w:szCs w:val="28"/>
        </w:rPr>
      </w:pPr>
      <w:r w:rsidRPr="00445992">
        <w:rPr>
          <w:sz w:val="26"/>
          <w:szCs w:val="28"/>
        </w:rPr>
        <w:t>Федеральный закон от 24.10.1997 № 134-ФЗ «О прожиточном м</w:t>
      </w:r>
      <w:r w:rsidR="009A1908" w:rsidRPr="00445992">
        <w:rPr>
          <w:sz w:val="26"/>
          <w:szCs w:val="28"/>
        </w:rPr>
        <w:t>инимуме в Российской Федерации»;</w:t>
      </w:r>
    </w:p>
    <w:p w:rsidR="00872B2F" w:rsidRPr="00445992" w:rsidRDefault="00872B2F" w:rsidP="009A1908">
      <w:pPr>
        <w:pStyle w:val="Default"/>
        <w:numPr>
          <w:ilvl w:val="0"/>
          <w:numId w:val="3"/>
        </w:numPr>
        <w:ind w:left="0" w:firstLine="709"/>
        <w:jc w:val="both"/>
        <w:rPr>
          <w:sz w:val="26"/>
        </w:rPr>
      </w:pPr>
      <w:r w:rsidRPr="00445992">
        <w:rPr>
          <w:sz w:val="26"/>
          <w:szCs w:val="28"/>
        </w:rPr>
        <w:t>Федеральный закон от 04.12.2007 № 329-ФЗ «О физической культуре и спорте в Российской Федерации</w:t>
      </w:r>
      <w:r w:rsidRPr="00445992">
        <w:rPr>
          <w:sz w:val="26"/>
        </w:rPr>
        <w:t>»;</w:t>
      </w:r>
    </w:p>
    <w:p w:rsidR="00872B2F" w:rsidRPr="00445992" w:rsidRDefault="00872B2F" w:rsidP="009A1908">
      <w:pPr>
        <w:pStyle w:val="Default"/>
        <w:numPr>
          <w:ilvl w:val="0"/>
          <w:numId w:val="3"/>
        </w:numPr>
        <w:ind w:left="0" w:firstLine="709"/>
        <w:jc w:val="both"/>
        <w:rPr>
          <w:sz w:val="26"/>
          <w:szCs w:val="28"/>
        </w:rPr>
      </w:pPr>
      <w:r w:rsidRPr="00445992">
        <w:rPr>
          <w:sz w:val="26"/>
          <w:szCs w:val="28"/>
        </w:rPr>
        <w:t>Основы законодательства Российской Федерации о культуре» (</w:t>
      </w:r>
      <w:r w:rsidR="009A1908" w:rsidRPr="00445992">
        <w:rPr>
          <w:sz w:val="26"/>
          <w:szCs w:val="28"/>
        </w:rPr>
        <w:t xml:space="preserve">утв. </w:t>
      </w:r>
      <w:proofErr w:type="gramStart"/>
      <w:r w:rsidR="009A1908" w:rsidRPr="00445992">
        <w:rPr>
          <w:sz w:val="26"/>
          <w:szCs w:val="28"/>
        </w:rPr>
        <w:t>ВС</w:t>
      </w:r>
      <w:proofErr w:type="gramEnd"/>
      <w:r w:rsidR="009A1908" w:rsidRPr="00445992">
        <w:rPr>
          <w:sz w:val="26"/>
          <w:szCs w:val="28"/>
        </w:rPr>
        <w:t xml:space="preserve"> РФ 09.10.1992 N 3612-1);</w:t>
      </w:r>
    </w:p>
    <w:p w:rsidR="00872B2F" w:rsidRPr="00445992" w:rsidRDefault="00872B2F" w:rsidP="009A1908">
      <w:pPr>
        <w:pStyle w:val="Default"/>
        <w:numPr>
          <w:ilvl w:val="0"/>
          <w:numId w:val="3"/>
        </w:numPr>
        <w:ind w:left="0" w:firstLine="709"/>
        <w:jc w:val="both"/>
        <w:rPr>
          <w:sz w:val="26"/>
          <w:szCs w:val="28"/>
        </w:rPr>
      </w:pPr>
      <w:r w:rsidRPr="00445992">
        <w:rPr>
          <w:sz w:val="26"/>
          <w:szCs w:val="28"/>
        </w:rPr>
        <w:lastRenderedPageBreak/>
        <w:t>Федеральный закон от 25.06.2002 № 73-ФЗ «Об объектах культурного наследия (памятниках истории и культуры) народов Российской Федерации»;</w:t>
      </w:r>
    </w:p>
    <w:p w:rsidR="00872B2F" w:rsidRPr="00445992" w:rsidRDefault="00872B2F" w:rsidP="009A1908">
      <w:pPr>
        <w:pStyle w:val="Default"/>
        <w:numPr>
          <w:ilvl w:val="0"/>
          <w:numId w:val="3"/>
        </w:numPr>
        <w:ind w:left="0" w:firstLine="709"/>
        <w:jc w:val="both"/>
        <w:rPr>
          <w:sz w:val="26"/>
          <w:szCs w:val="28"/>
        </w:rPr>
      </w:pPr>
      <w:r w:rsidRPr="00445992">
        <w:rPr>
          <w:sz w:val="26"/>
          <w:szCs w:val="28"/>
        </w:rPr>
        <w:t xml:space="preserve">Федеральный закон от 19.06.2000 </w:t>
      </w:r>
      <w:r w:rsidR="00B310FF" w:rsidRPr="00445992">
        <w:rPr>
          <w:sz w:val="26"/>
          <w:szCs w:val="28"/>
        </w:rPr>
        <w:t>№</w:t>
      </w:r>
      <w:r w:rsidRPr="00445992">
        <w:rPr>
          <w:sz w:val="26"/>
          <w:szCs w:val="28"/>
        </w:rPr>
        <w:t xml:space="preserve"> 82-ФЗ «О минимальном размере оплаты труда»</w:t>
      </w:r>
      <w:r w:rsidR="00B310FF" w:rsidRPr="00445992">
        <w:rPr>
          <w:sz w:val="26"/>
          <w:szCs w:val="28"/>
        </w:rPr>
        <w:t>;</w:t>
      </w:r>
    </w:p>
    <w:p w:rsidR="00153F33" w:rsidRPr="00445992" w:rsidRDefault="002D6593" w:rsidP="009A1908">
      <w:pPr>
        <w:pStyle w:val="Default"/>
        <w:numPr>
          <w:ilvl w:val="0"/>
          <w:numId w:val="3"/>
        </w:numPr>
        <w:ind w:left="0" w:firstLine="709"/>
        <w:jc w:val="both"/>
        <w:rPr>
          <w:b/>
          <w:sz w:val="26"/>
          <w:szCs w:val="28"/>
        </w:rPr>
      </w:pPr>
      <w:r w:rsidRPr="00445992">
        <w:rPr>
          <w:sz w:val="26"/>
          <w:szCs w:val="28"/>
        </w:rPr>
        <w:t>Закон Самарской области от 28.12.2005 № 235-ГД «О бюджетном устройстве и бюджетном процессе в Самарской области»;</w:t>
      </w:r>
    </w:p>
    <w:p w:rsidR="00153F33" w:rsidRPr="00445992" w:rsidRDefault="006E7F2D" w:rsidP="009A1908">
      <w:pPr>
        <w:pStyle w:val="Default"/>
        <w:numPr>
          <w:ilvl w:val="0"/>
          <w:numId w:val="3"/>
        </w:numPr>
        <w:ind w:left="0" w:firstLine="709"/>
        <w:jc w:val="both"/>
        <w:rPr>
          <w:b/>
          <w:sz w:val="26"/>
          <w:szCs w:val="28"/>
        </w:rPr>
      </w:pPr>
      <w:r w:rsidRPr="00445992">
        <w:rPr>
          <w:rFonts w:eastAsiaTheme="minorHAnsi"/>
          <w:sz w:val="26"/>
          <w:szCs w:val="28"/>
        </w:rPr>
        <w:t xml:space="preserve">Постановление Правительства Самарской области от 21.11.2008 </w:t>
      </w:r>
      <w:r w:rsidR="00872B2F" w:rsidRPr="00445992">
        <w:rPr>
          <w:rFonts w:eastAsiaTheme="minorHAnsi"/>
          <w:sz w:val="26"/>
          <w:szCs w:val="28"/>
        </w:rPr>
        <w:t>№</w:t>
      </w:r>
      <w:r w:rsidRPr="00445992">
        <w:rPr>
          <w:rFonts w:eastAsiaTheme="minorHAnsi"/>
          <w:sz w:val="26"/>
          <w:szCs w:val="28"/>
        </w:rPr>
        <w:t xml:space="preserve"> 447 «Об утверждении Положения о министерстве управления финансами Самарской области»;</w:t>
      </w:r>
    </w:p>
    <w:p w:rsidR="00153F33" w:rsidRPr="00445992" w:rsidRDefault="00B24CB4" w:rsidP="009A1908">
      <w:pPr>
        <w:pStyle w:val="Default"/>
        <w:numPr>
          <w:ilvl w:val="0"/>
          <w:numId w:val="3"/>
        </w:numPr>
        <w:ind w:left="0" w:firstLine="709"/>
        <w:jc w:val="both"/>
        <w:rPr>
          <w:b/>
          <w:sz w:val="26"/>
          <w:szCs w:val="28"/>
        </w:rPr>
      </w:pPr>
      <w:proofErr w:type="gramStart"/>
      <w:r w:rsidRPr="00445992">
        <w:rPr>
          <w:rFonts w:eastAsiaTheme="minorHAnsi"/>
          <w:sz w:val="26"/>
          <w:szCs w:val="28"/>
        </w:rPr>
        <w:t>Постановление Правительства Самарской области от 30.12.2011 № 912 «Об установлении общих требований к предоставлению и распределению субсидий из областного бюджета местным бюджетам в Самарской области, а также Порядка формирования перечня расходных обязательств муниципальных образований в Самарской области, возникающих при выполнении полномочий органов местного самоуправления по вопросам местного значения, в целях софинансирования которых предоставляются субсидии из областного бюджета»;</w:t>
      </w:r>
      <w:proofErr w:type="gramEnd"/>
    </w:p>
    <w:p w:rsidR="001F5A08" w:rsidRPr="00445992" w:rsidRDefault="001F5A08" w:rsidP="009A1908">
      <w:pPr>
        <w:pStyle w:val="Default"/>
        <w:numPr>
          <w:ilvl w:val="0"/>
          <w:numId w:val="3"/>
        </w:numPr>
        <w:ind w:left="0" w:firstLine="709"/>
        <w:jc w:val="both"/>
        <w:rPr>
          <w:rFonts w:eastAsiaTheme="minorHAnsi"/>
          <w:sz w:val="26"/>
          <w:lang w:eastAsia="en-US"/>
        </w:rPr>
      </w:pPr>
      <w:r w:rsidRPr="00445992">
        <w:rPr>
          <w:rFonts w:eastAsiaTheme="minorHAnsi"/>
          <w:sz w:val="26"/>
          <w:szCs w:val="28"/>
        </w:rPr>
        <w:t>Постановление Правительства Самарской области от 14.05.2008 № 141 «Об утверждении Положения о составлении проекта областного бюджета и проекта бюджета Территориального фонда обязательного медицинского страхования Самарской области на очередной финансовый год и плановый пери</w:t>
      </w:r>
      <w:r w:rsidRPr="00445992">
        <w:rPr>
          <w:rFonts w:eastAsiaTheme="minorHAnsi"/>
          <w:sz w:val="26"/>
          <w:lang w:eastAsia="en-US"/>
        </w:rPr>
        <w:t>од»;</w:t>
      </w:r>
    </w:p>
    <w:p w:rsidR="00153F33" w:rsidRPr="00445992" w:rsidRDefault="00070396" w:rsidP="009A1908">
      <w:pPr>
        <w:pStyle w:val="Default"/>
        <w:numPr>
          <w:ilvl w:val="0"/>
          <w:numId w:val="3"/>
        </w:numPr>
        <w:ind w:left="0" w:firstLine="709"/>
        <w:jc w:val="both"/>
        <w:rPr>
          <w:b/>
          <w:sz w:val="26"/>
          <w:szCs w:val="28"/>
        </w:rPr>
      </w:pPr>
      <w:r w:rsidRPr="00445992">
        <w:rPr>
          <w:rFonts w:eastAsiaTheme="minorHAnsi"/>
          <w:sz w:val="26"/>
          <w:szCs w:val="28"/>
        </w:rPr>
        <w:t>Постановление Правительства Самарской области от 09.12.2015 № 820 «О Порядке формирования государственного задания на оказание государственных услуг (выполнение работ) в отношении государственных учреждений Самарской области и финансового обеспечения выполнения государственного задания»;</w:t>
      </w:r>
    </w:p>
    <w:p w:rsidR="00153F33" w:rsidRPr="00445992" w:rsidRDefault="006E7F2D" w:rsidP="009A1908">
      <w:pPr>
        <w:pStyle w:val="Default"/>
        <w:numPr>
          <w:ilvl w:val="0"/>
          <w:numId w:val="3"/>
        </w:numPr>
        <w:ind w:left="0" w:firstLine="709"/>
        <w:jc w:val="both"/>
        <w:rPr>
          <w:b/>
          <w:sz w:val="26"/>
          <w:szCs w:val="28"/>
        </w:rPr>
      </w:pPr>
      <w:r w:rsidRPr="00445992">
        <w:rPr>
          <w:rFonts w:eastAsiaTheme="minorHAnsi"/>
          <w:bCs/>
          <w:sz w:val="26"/>
          <w:szCs w:val="28"/>
        </w:rPr>
        <w:t>Распоряжение Губернатора Самарской области от 24.04.2017 № 250-р «Об утверждении Инструкции по делопроизводству в Администрации Губернатора Самарской области, секретариате Правительства Самарской области и органах исполнительной власти Самарской области»</w:t>
      </w:r>
      <w:r w:rsidR="00C20341" w:rsidRPr="00445992">
        <w:rPr>
          <w:rFonts w:eastAsiaTheme="minorHAnsi"/>
          <w:bCs/>
          <w:sz w:val="26"/>
          <w:szCs w:val="28"/>
        </w:rPr>
        <w:t>;</w:t>
      </w:r>
    </w:p>
    <w:p w:rsidR="00153F33" w:rsidRPr="00445992" w:rsidRDefault="00D03872" w:rsidP="009A1908">
      <w:pPr>
        <w:pStyle w:val="Default"/>
        <w:numPr>
          <w:ilvl w:val="0"/>
          <w:numId w:val="3"/>
        </w:numPr>
        <w:ind w:left="0" w:firstLine="709"/>
        <w:jc w:val="both"/>
        <w:rPr>
          <w:b/>
          <w:sz w:val="26"/>
          <w:szCs w:val="28"/>
        </w:rPr>
      </w:pPr>
      <w:r w:rsidRPr="00445992">
        <w:rPr>
          <w:rFonts w:eastAsiaTheme="minorHAnsi"/>
          <w:sz w:val="26"/>
          <w:szCs w:val="28"/>
        </w:rPr>
        <w:t>Приказ министерства управления финансами Самарской области от 23.04.2009 № 01-21/16 «Об утверждении Порядка составления и ведения сводной бюджетной росписи областного бюджета, бюджетных росписей главных распорядителей (распорядителей) средств областного бюджета (главных администраторов источников финансирования дефицита областного бюджета), определения, утверждения и доведения лимитов бюджетных обязательств»;</w:t>
      </w:r>
    </w:p>
    <w:p w:rsidR="00153F33" w:rsidRPr="00445992" w:rsidRDefault="00D03872" w:rsidP="009A1908">
      <w:pPr>
        <w:pStyle w:val="Default"/>
        <w:numPr>
          <w:ilvl w:val="0"/>
          <w:numId w:val="3"/>
        </w:numPr>
        <w:ind w:left="0" w:firstLine="709"/>
        <w:jc w:val="both"/>
        <w:rPr>
          <w:b/>
          <w:sz w:val="26"/>
          <w:szCs w:val="28"/>
        </w:rPr>
      </w:pPr>
      <w:r w:rsidRPr="00445992">
        <w:rPr>
          <w:rFonts w:eastAsiaTheme="minorHAnsi"/>
          <w:sz w:val="26"/>
          <w:szCs w:val="28"/>
        </w:rPr>
        <w:t>Приказ министерства управления финансами Самарской области от 13.12.2007 № 12-21/99</w:t>
      </w:r>
      <w:r w:rsidR="00070396" w:rsidRPr="00445992">
        <w:rPr>
          <w:rFonts w:eastAsiaTheme="minorHAnsi"/>
          <w:sz w:val="26"/>
          <w:szCs w:val="28"/>
        </w:rPr>
        <w:t xml:space="preserve"> </w:t>
      </w:r>
      <w:r w:rsidRPr="00445992">
        <w:rPr>
          <w:rFonts w:eastAsiaTheme="minorHAnsi"/>
          <w:sz w:val="26"/>
          <w:szCs w:val="28"/>
        </w:rPr>
        <w:t>«Об утверждении Порядка исполнения областного бюджета по расходам»</w:t>
      </w:r>
      <w:r w:rsidR="009A1908" w:rsidRPr="00445992">
        <w:rPr>
          <w:rFonts w:eastAsiaTheme="minorHAnsi"/>
          <w:sz w:val="26"/>
          <w:szCs w:val="28"/>
        </w:rPr>
        <w:t>.</w:t>
      </w:r>
    </w:p>
    <w:sectPr w:rsidR="00153F33" w:rsidRPr="00445992" w:rsidSect="00520664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1FB" w:rsidRDefault="002231FB" w:rsidP="00520664">
      <w:r>
        <w:separator/>
      </w:r>
    </w:p>
  </w:endnote>
  <w:endnote w:type="continuationSeparator" w:id="0">
    <w:p w:rsidR="002231FB" w:rsidRDefault="002231FB" w:rsidP="00520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1FB" w:rsidRDefault="002231FB" w:rsidP="00520664">
      <w:r>
        <w:separator/>
      </w:r>
    </w:p>
  </w:footnote>
  <w:footnote w:type="continuationSeparator" w:id="0">
    <w:p w:rsidR="002231FB" w:rsidRDefault="002231FB" w:rsidP="005206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53388"/>
      <w:docPartObj>
        <w:docPartGallery w:val="Page Numbers (Top of Page)"/>
        <w:docPartUnique/>
      </w:docPartObj>
    </w:sdtPr>
    <w:sdtContent>
      <w:p w:rsidR="00520664" w:rsidRDefault="005A39E4">
        <w:pPr>
          <w:pStyle w:val="a5"/>
          <w:jc w:val="center"/>
        </w:pPr>
        <w:fldSimple w:instr=" PAGE   \* MERGEFORMAT ">
          <w:r w:rsidR="00445992">
            <w:rPr>
              <w:noProof/>
            </w:rPr>
            <w:t>2</w:t>
          </w:r>
        </w:fldSimple>
      </w:p>
    </w:sdtContent>
  </w:sdt>
  <w:p w:rsidR="00520664" w:rsidRDefault="0052066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A62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B506828"/>
    <w:multiLevelType w:val="hybridMultilevel"/>
    <w:tmpl w:val="9982783E"/>
    <w:lvl w:ilvl="0" w:tplc="5768C248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-1962" w:hanging="360"/>
      </w:pPr>
    </w:lvl>
    <w:lvl w:ilvl="2" w:tplc="0419001B" w:tentative="1">
      <w:start w:val="1"/>
      <w:numFmt w:val="lowerRoman"/>
      <w:lvlText w:val="%3."/>
      <w:lvlJc w:val="right"/>
      <w:pPr>
        <w:ind w:left="-1242" w:hanging="180"/>
      </w:pPr>
    </w:lvl>
    <w:lvl w:ilvl="3" w:tplc="0419000F" w:tentative="1">
      <w:start w:val="1"/>
      <w:numFmt w:val="decimal"/>
      <w:lvlText w:val="%4."/>
      <w:lvlJc w:val="left"/>
      <w:pPr>
        <w:ind w:left="-522" w:hanging="360"/>
      </w:pPr>
    </w:lvl>
    <w:lvl w:ilvl="4" w:tplc="04190019" w:tentative="1">
      <w:start w:val="1"/>
      <w:numFmt w:val="lowerLetter"/>
      <w:lvlText w:val="%5."/>
      <w:lvlJc w:val="left"/>
      <w:pPr>
        <w:ind w:left="198" w:hanging="360"/>
      </w:pPr>
    </w:lvl>
    <w:lvl w:ilvl="5" w:tplc="0419001B" w:tentative="1">
      <w:start w:val="1"/>
      <w:numFmt w:val="lowerRoman"/>
      <w:lvlText w:val="%6."/>
      <w:lvlJc w:val="right"/>
      <w:pPr>
        <w:ind w:left="918" w:hanging="180"/>
      </w:pPr>
    </w:lvl>
    <w:lvl w:ilvl="6" w:tplc="0419000F" w:tentative="1">
      <w:start w:val="1"/>
      <w:numFmt w:val="decimal"/>
      <w:lvlText w:val="%7."/>
      <w:lvlJc w:val="left"/>
      <w:pPr>
        <w:ind w:left="1638" w:hanging="360"/>
      </w:pPr>
    </w:lvl>
    <w:lvl w:ilvl="7" w:tplc="04190019" w:tentative="1">
      <w:start w:val="1"/>
      <w:numFmt w:val="lowerLetter"/>
      <w:lvlText w:val="%8."/>
      <w:lvlJc w:val="left"/>
      <w:pPr>
        <w:ind w:left="2358" w:hanging="360"/>
      </w:pPr>
    </w:lvl>
    <w:lvl w:ilvl="8" w:tplc="0419001B" w:tentative="1">
      <w:start w:val="1"/>
      <w:numFmt w:val="lowerRoman"/>
      <w:lvlText w:val="%9."/>
      <w:lvlJc w:val="right"/>
      <w:pPr>
        <w:ind w:left="3078" w:hanging="180"/>
      </w:pPr>
    </w:lvl>
  </w:abstractNum>
  <w:abstractNum w:abstractNumId="2">
    <w:nsid w:val="65FA0107"/>
    <w:multiLevelType w:val="multilevel"/>
    <w:tmpl w:val="F79CE3A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BFE3E93"/>
    <w:multiLevelType w:val="hybridMultilevel"/>
    <w:tmpl w:val="B2922AD0"/>
    <w:lvl w:ilvl="0" w:tplc="307C617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655"/>
        </w:tabs>
        <w:ind w:left="65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75"/>
        </w:tabs>
        <w:ind w:left="137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95"/>
        </w:tabs>
        <w:ind w:left="209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15"/>
        </w:tabs>
        <w:ind w:left="281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535"/>
        </w:tabs>
        <w:ind w:left="353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255"/>
        </w:tabs>
        <w:ind w:left="4255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75"/>
        </w:tabs>
        <w:ind w:left="497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95"/>
        </w:tabs>
        <w:ind w:left="5695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1C62"/>
    <w:rsid w:val="00070396"/>
    <w:rsid w:val="0013384F"/>
    <w:rsid w:val="00153F33"/>
    <w:rsid w:val="001F5A08"/>
    <w:rsid w:val="002231FB"/>
    <w:rsid w:val="0022377D"/>
    <w:rsid w:val="002D6593"/>
    <w:rsid w:val="00321206"/>
    <w:rsid w:val="00372317"/>
    <w:rsid w:val="00427681"/>
    <w:rsid w:val="00445992"/>
    <w:rsid w:val="00473286"/>
    <w:rsid w:val="004A61E9"/>
    <w:rsid w:val="00520664"/>
    <w:rsid w:val="00530917"/>
    <w:rsid w:val="005A39E4"/>
    <w:rsid w:val="005B7456"/>
    <w:rsid w:val="005E5FD4"/>
    <w:rsid w:val="0065610E"/>
    <w:rsid w:val="00680813"/>
    <w:rsid w:val="006B0444"/>
    <w:rsid w:val="006E7F2D"/>
    <w:rsid w:val="007634EA"/>
    <w:rsid w:val="007640BD"/>
    <w:rsid w:val="007867E3"/>
    <w:rsid w:val="007A05BF"/>
    <w:rsid w:val="007A15A6"/>
    <w:rsid w:val="00842A76"/>
    <w:rsid w:val="00853BBA"/>
    <w:rsid w:val="00872B2F"/>
    <w:rsid w:val="00944AE2"/>
    <w:rsid w:val="009A1908"/>
    <w:rsid w:val="009D14B9"/>
    <w:rsid w:val="00AA1C62"/>
    <w:rsid w:val="00B24CB4"/>
    <w:rsid w:val="00B310FF"/>
    <w:rsid w:val="00B40D91"/>
    <w:rsid w:val="00B7731A"/>
    <w:rsid w:val="00BA2EE9"/>
    <w:rsid w:val="00C2005C"/>
    <w:rsid w:val="00C20341"/>
    <w:rsid w:val="00D03872"/>
    <w:rsid w:val="00D25322"/>
    <w:rsid w:val="00DB06AC"/>
    <w:rsid w:val="00EB4F21"/>
    <w:rsid w:val="00EB542E"/>
    <w:rsid w:val="00F454AA"/>
    <w:rsid w:val="00F56A69"/>
    <w:rsid w:val="00FA3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C62"/>
    <w:pPr>
      <w:spacing w:after="0" w:line="24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1C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A1C62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AA1C62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  <w:style w:type="paragraph" w:styleId="a4">
    <w:name w:val="List Paragraph"/>
    <w:basedOn w:val="a"/>
    <w:uiPriority w:val="34"/>
    <w:qFormat/>
    <w:rsid w:val="00D25322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5206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0664"/>
    <w:rPr>
      <w:rFonts w:eastAsia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206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0664"/>
    <w:rPr>
      <w:rFonts w:eastAsia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62193-DE94-4C7A-B7D7-E6F8A17CB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balandina</dc:creator>
  <cp:lastModifiedBy>balandina</cp:lastModifiedBy>
  <cp:revision>7</cp:revision>
  <cp:lastPrinted>2018-11-01T06:23:00Z</cp:lastPrinted>
  <dcterms:created xsi:type="dcterms:W3CDTF">2019-05-24T12:17:00Z</dcterms:created>
  <dcterms:modified xsi:type="dcterms:W3CDTF">2019-06-14T06:29:00Z</dcterms:modified>
</cp:coreProperties>
</file>