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6D" w:rsidRPr="00A4576D" w:rsidRDefault="00A4576D" w:rsidP="00A45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19A">
        <w:rPr>
          <w:rFonts w:ascii="Times New Roman" w:hAnsi="Times New Roman"/>
          <w:sz w:val="28"/>
          <w:szCs w:val="28"/>
        </w:rPr>
        <w:t>ПОЯСНИТЕЛЬНАЯ ЗАПИСКА</w:t>
      </w:r>
    </w:p>
    <w:p w:rsidR="00A4576D" w:rsidRPr="00D611E5" w:rsidRDefault="00A4576D" w:rsidP="00A45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319A">
        <w:rPr>
          <w:rFonts w:ascii="Times New Roman" w:hAnsi="Times New Roman"/>
          <w:sz w:val="28"/>
          <w:szCs w:val="28"/>
        </w:rPr>
        <w:t xml:space="preserve">к </w:t>
      </w:r>
      <w:r w:rsidRPr="00D611E5">
        <w:rPr>
          <w:rFonts w:ascii="Times New Roman" w:hAnsi="Times New Roman"/>
          <w:sz w:val="28"/>
          <w:szCs w:val="28"/>
        </w:rPr>
        <w:t xml:space="preserve">проекту </w:t>
      </w:r>
      <w:r w:rsidRPr="00D611E5">
        <w:rPr>
          <w:rFonts w:ascii="Times New Roman" w:hAnsi="Times New Roman"/>
          <w:sz w:val="28"/>
          <w:szCs w:val="28"/>
          <w:lang w:eastAsia="ru-RU"/>
        </w:rPr>
        <w:t xml:space="preserve">приказа министерства управления финансами Самарской области </w:t>
      </w:r>
    </w:p>
    <w:p w:rsidR="00A4576D" w:rsidRDefault="00A4576D" w:rsidP="00A4576D">
      <w:pPr>
        <w:pStyle w:val="ConsPlusTitle"/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4E2423">
        <w:rPr>
          <w:rFonts w:ascii="Times New Roman" w:hAnsi="Times New Roman"/>
          <w:b w:val="0"/>
          <w:sz w:val="28"/>
          <w:szCs w:val="28"/>
        </w:rPr>
        <w:t>«</w:t>
      </w:r>
      <w:r w:rsidRPr="004E2423">
        <w:rPr>
          <w:rFonts w:ascii="Times New Roman" w:eastAsia="Calibri" w:hAnsi="Times New Roman" w:cs="Times New Roman"/>
          <w:b w:val="0"/>
          <w:sz w:val="28"/>
          <w:szCs w:val="28"/>
        </w:rPr>
        <w:t>О внесении изменений в приказ министерства управления финансами Самарской области от 12.01.2017 № 01-07/1 «Об утверждении Порядка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4E242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утвержденных постановлением Правительства Российской Федерации</w:t>
      </w:r>
      <w:proofErr w:type="gramEnd"/>
      <w:r w:rsidRPr="004E242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от 12.12.2015 № 1367</w:t>
      </w:r>
      <w:r w:rsidRPr="004E2423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</w:p>
    <w:p w:rsidR="005811FC" w:rsidRPr="00FE0A75" w:rsidRDefault="005811FC" w:rsidP="00A4576D">
      <w:pPr>
        <w:pStyle w:val="ConsPlusTitle"/>
        <w:contextualSpacing/>
        <w:jc w:val="center"/>
        <w:rPr>
          <w:rFonts w:ascii="Times New Roman" w:hAnsi="Times New Roman"/>
          <w:b w:val="0"/>
          <w:sz w:val="30"/>
          <w:szCs w:val="30"/>
        </w:rPr>
      </w:pPr>
    </w:p>
    <w:p w:rsidR="00AD4E28" w:rsidRPr="00FE0A75" w:rsidRDefault="00AD4E28" w:rsidP="00A4576D">
      <w:pPr>
        <w:pStyle w:val="ConsPlusTitle"/>
        <w:contextualSpacing/>
        <w:jc w:val="center"/>
        <w:rPr>
          <w:rFonts w:ascii="Times New Roman" w:hAnsi="Times New Roman"/>
          <w:b w:val="0"/>
          <w:sz w:val="30"/>
          <w:szCs w:val="30"/>
        </w:rPr>
      </w:pPr>
    </w:p>
    <w:p w:rsidR="00A4576D" w:rsidRPr="005C344A" w:rsidRDefault="00A4576D" w:rsidP="00A4576D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C64">
        <w:rPr>
          <w:rFonts w:ascii="Times New Roman" w:hAnsi="Times New Roman"/>
          <w:b w:val="0"/>
          <w:bCs w:val="0"/>
          <w:sz w:val="28"/>
          <w:szCs w:val="28"/>
        </w:rPr>
        <w:t xml:space="preserve">Проектом приказа </w:t>
      </w:r>
      <w:r w:rsidRPr="001F1C64">
        <w:rPr>
          <w:rFonts w:ascii="Times New Roman" w:hAnsi="Times New Roman"/>
          <w:b w:val="0"/>
          <w:sz w:val="28"/>
          <w:szCs w:val="28"/>
        </w:rPr>
        <w:t>«</w:t>
      </w:r>
      <w:r w:rsidRPr="004E2423">
        <w:rPr>
          <w:rFonts w:ascii="Times New Roman" w:eastAsia="Calibri" w:hAnsi="Times New Roman" w:cs="Times New Roman"/>
          <w:b w:val="0"/>
          <w:sz w:val="28"/>
          <w:szCs w:val="28"/>
        </w:rPr>
        <w:t xml:space="preserve">О внесении изменений в приказ министерства управления финансами Самарской области от 12.01.2017 № 01-07/1 </w:t>
      </w:r>
      <w:r w:rsidR="00111184" w:rsidRPr="00111184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</w:t>
      </w:r>
      <w:r w:rsidRPr="004E2423">
        <w:rPr>
          <w:rFonts w:ascii="Times New Roman" w:eastAsia="Calibri" w:hAnsi="Times New Roman" w:cs="Times New Roman"/>
          <w:b w:val="0"/>
          <w:sz w:val="28"/>
          <w:szCs w:val="28"/>
        </w:rPr>
        <w:t xml:space="preserve">«Об утверждении Порядка </w:t>
      </w:r>
      <w:r w:rsidRPr="00AF2383">
        <w:rPr>
          <w:rFonts w:ascii="Times New Roman" w:eastAsia="Calibri" w:hAnsi="Times New Roman" w:cs="Times New Roman"/>
          <w:b w:val="0"/>
          <w:sz w:val="28"/>
          <w:szCs w:val="28"/>
        </w:rPr>
        <w:t>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AF238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утвержденных постановлением Правительства Российской Федерации от 12.12.2015 № 1367</w:t>
      </w:r>
      <w:r w:rsidRPr="00AF2383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AF2383">
        <w:rPr>
          <w:rFonts w:ascii="Times New Roman" w:hAnsi="Times New Roman"/>
          <w:b w:val="0"/>
          <w:sz w:val="28"/>
          <w:szCs w:val="28"/>
        </w:rPr>
        <w:t xml:space="preserve"> (далее – проект приказа) </w:t>
      </w:r>
      <w:r w:rsidRPr="00AF2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предлагается </w:t>
      </w:r>
      <w:r w:rsidRPr="00AF238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признать </w:t>
      </w:r>
      <w:r w:rsidRPr="00AF2383">
        <w:rPr>
          <w:rFonts w:ascii="Times New Roman" w:eastAsia="Calibri" w:hAnsi="Times New Roman" w:cs="Times New Roman"/>
          <w:b w:val="0"/>
          <w:sz w:val="28"/>
          <w:szCs w:val="28"/>
        </w:rPr>
        <w:t xml:space="preserve">утратившими силу </w:t>
      </w:r>
      <w:r w:rsidRPr="00AF2383">
        <w:rPr>
          <w:rFonts w:ascii="Times New Roman" w:hAnsi="Times New Roman" w:cs="Times New Roman"/>
          <w:b w:val="0"/>
          <w:sz w:val="28"/>
          <w:szCs w:val="28"/>
        </w:rPr>
        <w:t xml:space="preserve">положения приказа </w:t>
      </w:r>
      <w:r>
        <w:rPr>
          <w:rFonts w:ascii="Times New Roman" w:hAnsi="Times New Roman" w:cs="Times New Roman"/>
          <w:b w:val="0"/>
          <w:sz w:val="28"/>
          <w:szCs w:val="28"/>
        </w:rPr>
        <w:t>в части принимаемых обязательств в  связи с проведением финансовым органом Самарской области проверки объектов контроля на общий объем их финансового обеспечения.</w:t>
      </w:r>
    </w:p>
    <w:p w:rsidR="00A4576D" w:rsidRPr="00BC068E" w:rsidRDefault="00A4576D" w:rsidP="00A4576D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Кроме того, уточнены отдельные </w:t>
      </w:r>
      <w:r w:rsidRPr="00F033CF">
        <w:rPr>
          <w:rFonts w:ascii="Times New Roman" w:hAnsi="Times New Roman"/>
          <w:b w:val="0"/>
          <w:sz w:val="28"/>
          <w:szCs w:val="28"/>
        </w:rPr>
        <w:t>положени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F033C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приказа </w:t>
      </w:r>
      <w:r w:rsidRPr="00F033CF">
        <w:rPr>
          <w:rFonts w:ascii="Times New Roman" w:hAnsi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/>
          <w:b w:val="0"/>
          <w:sz w:val="28"/>
          <w:szCs w:val="28"/>
        </w:rPr>
        <w:t xml:space="preserve">его </w:t>
      </w:r>
      <w:r w:rsidRPr="00F033CF">
        <w:rPr>
          <w:rFonts w:ascii="Times New Roman" w:hAnsi="Times New Roman"/>
          <w:b w:val="0"/>
          <w:sz w:val="28"/>
          <w:szCs w:val="28"/>
        </w:rPr>
        <w:t xml:space="preserve">приведения в соответствие с </w:t>
      </w:r>
      <w:r>
        <w:rPr>
          <w:rFonts w:ascii="Times New Roman" w:hAnsi="Times New Roman"/>
          <w:b w:val="0"/>
          <w:sz w:val="28"/>
          <w:szCs w:val="28"/>
        </w:rPr>
        <w:t xml:space="preserve">требованиями </w:t>
      </w:r>
      <w:r w:rsidRPr="00F033CF">
        <w:rPr>
          <w:rFonts w:ascii="Times New Roman" w:hAnsi="Times New Roman"/>
          <w:b w:val="0"/>
          <w:sz w:val="28"/>
          <w:szCs w:val="28"/>
        </w:rPr>
        <w:t>действующ</w:t>
      </w:r>
      <w:r>
        <w:rPr>
          <w:rFonts w:ascii="Times New Roman" w:hAnsi="Times New Roman"/>
          <w:b w:val="0"/>
          <w:sz w:val="28"/>
          <w:szCs w:val="28"/>
        </w:rPr>
        <w:t>его</w:t>
      </w:r>
      <w:r w:rsidRPr="00F033CF">
        <w:rPr>
          <w:rFonts w:ascii="Times New Roman" w:hAnsi="Times New Roman"/>
          <w:b w:val="0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F033CF">
        <w:rPr>
          <w:rFonts w:ascii="Times New Roman" w:hAnsi="Times New Roman"/>
          <w:b w:val="0"/>
          <w:sz w:val="28"/>
          <w:szCs w:val="28"/>
        </w:rPr>
        <w:t>.</w:t>
      </w:r>
    </w:p>
    <w:p w:rsidR="00AD4E28" w:rsidRDefault="00BC068E" w:rsidP="00A457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Нормативным </w:t>
      </w:r>
      <w:r w:rsidRPr="00AD4E28">
        <w:rPr>
          <w:rFonts w:ascii="Times New Roman" w:hAnsi="Times New Roman"/>
          <w:sz w:val="28"/>
          <w:szCs w:val="28"/>
        </w:rPr>
        <w:t xml:space="preserve">правовым актом, регулирующим отношения в сфере разработки и принятия проекта приказа, является </w:t>
      </w:r>
      <w:r w:rsidR="00AD4E28" w:rsidRPr="00AD4E28">
        <w:rPr>
          <w:rFonts w:ascii="Times New Roman" w:hAnsi="Times New Roman"/>
          <w:iCs/>
          <w:sz w:val="28"/>
          <w:szCs w:val="28"/>
        </w:rPr>
        <w:t>Постановление Правительства РФ от 12.12.2015 № 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(ред. от 20.03.2017).</w:t>
      </w:r>
    </w:p>
    <w:p w:rsidR="00A4576D" w:rsidRDefault="00A4576D" w:rsidP="00A457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E18EB">
        <w:rPr>
          <w:rFonts w:ascii="Times New Roman" w:hAnsi="Times New Roman"/>
          <w:sz w:val="28"/>
          <w:szCs w:val="28"/>
        </w:rPr>
        <w:t xml:space="preserve">роект приказа разработан на основании </w:t>
      </w:r>
      <w:r>
        <w:rPr>
          <w:rFonts w:ascii="Times New Roman" w:hAnsi="Times New Roman"/>
          <w:sz w:val="28"/>
          <w:szCs w:val="28"/>
        </w:rPr>
        <w:t xml:space="preserve">п. 2.3 </w:t>
      </w:r>
      <w:r w:rsidRPr="004E18EB">
        <w:rPr>
          <w:rFonts w:ascii="Times New Roman" w:hAnsi="Times New Roman"/>
          <w:sz w:val="28"/>
          <w:szCs w:val="28"/>
        </w:rPr>
        <w:t>Положения о министерстве управления финансами Самарской области, утвержденного постановлением Правительства Самарс</w:t>
      </w:r>
      <w:r>
        <w:rPr>
          <w:rFonts w:ascii="Times New Roman" w:hAnsi="Times New Roman"/>
          <w:sz w:val="28"/>
          <w:szCs w:val="28"/>
        </w:rPr>
        <w:t>кой области от 21.11.2008 № 447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576D" w:rsidRDefault="00A4576D" w:rsidP="00A4576D">
      <w:pPr>
        <w:pStyle w:val="ConsPlusTitle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экспертизы проекта приказа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факторов не выявлено.</w:t>
      </w:r>
    </w:p>
    <w:p w:rsidR="00A4576D" w:rsidRPr="00D8501D" w:rsidRDefault="00A4576D" w:rsidP="00A4576D">
      <w:pPr>
        <w:pStyle w:val="ConsPlusTitle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8"/>
        </w:rPr>
      </w:pPr>
    </w:p>
    <w:p w:rsidR="00D8501D" w:rsidRPr="00D8501D" w:rsidRDefault="00D8501D" w:rsidP="00A4576D">
      <w:pPr>
        <w:pStyle w:val="ConsPlusTitle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8"/>
        </w:rPr>
      </w:pPr>
    </w:p>
    <w:tbl>
      <w:tblPr>
        <w:tblW w:w="0" w:type="auto"/>
        <w:tblLook w:val="04A0"/>
      </w:tblPr>
      <w:tblGrid>
        <w:gridCol w:w="4404"/>
        <w:gridCol w:w="5166"/>
      </w:tblGrid>
      <w:tr w:rsidR="00A4576D" w:rsidRPr="00C67BF4" w:rsidTr="00180A26">
        <w:tc>
          <w:tcPr>
            <w:tcW w:w="4404" w:type="dxa"/>
          </w:tcPr>
          <w:p w:rsidR="00A4576D" w:rsidRPr="00C67BF4" w:rsidRDefault="00A4576D" w:rsidP="00180A2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</w:t>
            </w:r>
          </w:p>
          <w:p w:rsidR="00A4576D" w:rsidRPr="00C67BF4" w:rsidRDefault="00A4576D" w:rsidP="00180A2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BF4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департамента испо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лнения областного бюджета и отчё</w:t>
            </w:r>
            <w:r w:rsidRPr="00C67BF4">
              <w:rPr>
                <w:rFonts w:ascii="Times New Roman" w:hAnsi="Times New Roman" w:cs="Times New Roman"/>
                <w:b w:val="0"/>
                <w:sz w:val="28"/>
                <w:szCs w:val="28"/>
              </w:rPr>
              <w:t>тности</w:t>
            </w:r>
          </w:p>
        </w:tc>
        <w:tc>
          <w:tcPr>
            <w:tcW w:w="5166" w:type="dxa"/>
          </w:tcPr>
          <w:p w:rsidR="00A4576D" w:rsidRPr="00C67BF4" w:rsidRDefault="00A4576D" w:rsidP="00180A26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4576D" w:rsidRPr="00C67BF4" w:rsidRDefault="00A4576D" w:rsidP="00180A26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4576D" w:rsidRPr="00C67BF4" w:rsidRDefault="00A4576D" w:rsidP="00180A26">
            <w:pPr>
              <w:pStyle w:val="ConsPlusTitle"/>
              <w:widowControl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Т.П.Стёпкина</w:t>
            </w:r>
          </w:p>
        </w:tc>
      </w:tr>
    </w:tbl>
    <w:p w:rsidR="007E24D6" w:rsidRDefault="007E24D6" w:rsidP="005811FC"/>
    <w:sectPr w:rsidR="007E24D6" w:rsidSect="000F77F9">
      <w:headerReference w:type="default" r:id="rId6"/>
      <w:headerReference w:type="firs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6E" w:rsidRDefault="00E94F6E" w:rsidP="000F77F9">
      <w:pPr>
        <w:spacing w:after="0" w:line="240" w:lineRule="auto"/>
      </w:pPr>
      <w:r>
        <w:separator/>
      </w:r>
    </w:p>
  </w:endnote>
  <w:endnote w:type="continuationSeparator" w:id="0">
    <w:p w:rsidR="00E94F6E" w:rsidRDefault="00E94F6E" w:rsidP="000F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6E" w:rsidRDefault="00E94F6E" w:rsidP="000F77F9">
      <w:pPr>
        <w:spacing w:after="0" w:line="240" w:lineRule="auto"/>
      </w:pPr>
      <w:r>
        <w:separator/>
      </w:r>
    </w:p>
  </w:footnote>
  <w:footnote w:type="continuationSeparator" w:id="0">
    <w:p w:rsidR="00E94F6E" w:rsidRDefault="00E94F6E" w:rsidP="000F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F9" w:rsidRDefault="000F77F9" w:rsidP="000F77F9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F9" w:rsidRDefault="000F77F9">
    <w:pPr>
      <w:pStyle w:val="a4"/>
      <w:jc w:val="center"/>
    </w:pPr>
  </w:p>
  <w:p w:rsidR="000F77F9" w:rsidRDefault="000F77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76D"/>
    <w:rsid w:val="000F77F9"/>
    <w:rsid w:val="00111184"/>
    <w:rsid w:val="00184449"/>
    <w:rsid w:val="00501726"/>
    <w:rsid w:val="005811FC"/>
    <w:rsid w:val="00756A11"/>
    <w:rsid w:val="007E24D6"/>
    <w:rsid w:val="00A4576D"/>
    <w:rsid w:val="00AD4E28"/>
    <w:rsid w:val="00BC068E"/>
    <w:rsid w:val="00C058B4"/>
    <w:rsid w:val="00C74CFF"/>
    <w:rsid w:val="00D8501D"/>
    <w:rsid w:val="00E62B7D"/>
    <w:rsid w:val="00E94F6E"/>
    <w:rsid w:val="00EB17E8"/>
    <w:rsid w:val="00EE4C96"/>
    <w:rsid w:val="00FE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57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Emphasis"/>
    <w:basedOn w:val="a0"/>
    <w:uiPriority w:val="20"/>
    <w:qFormat/>
    <w:rsid w:val="00AD4E28"/>
    <w:rPr>
      <w:i/>
      <w:iCs/>
    </w:rPr>
  </w:style>
  <w:style w:type="paragraph" w:styleId="a4">
    <w:name w:val="header"/>
    <w:basedOn w:val="a"/>
    <w:link w:val="a5"/>
    <w:uiPriority w:val="99"/>
    <w:unhideWhenUsed/>
    <w:rsid w:val="000F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7F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F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77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12</cp:revision>
  <dcterms:created xsi:type="dcterms:W3CDTF">2017-12-07T06:15:00Z</dcterms:created>
  <dcterms:modified xsi:type="dcterms:W3CDTF">2017-12-11T12:49:00Z</dcterms:modified>
</cp:coreProperties>
</file>