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3" w:rsidRDefault="00BE53E3" w:rsidP="00E1181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E53E3" w:rsidRPr="00E11818" w:rsidRDefault="00BE53E3" w:rsidP="00E118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81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Самарской области </w:t>
      </w:r>
    </w:p>
    <w:p w:rsidR="00BE53E3" w:rsidRPr="00E11818" w:rsidRDefault="00BE53E3" w:rsidP="00E1181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E11818">
        <w:rPr>
          <w:sz w:val="28"/>
          <w:szCs w:val="28"/>
        </w:rPr>
        <w:t>«</w:t>
      </w:r>
      <w:r w:rsidRPr="00E11818">
        <w:rPr>
          <w:bCs/>
          <w:sz w:val="28"/>
          <w:szCs w:val="28"/>
        </w:rPr>
        <w:t xml:space="preserve">О внесении изменений в постановление Правительства Самарской области </w:t>
      </w:r>
      <w:r w:rsidRPr="00E11818">
        <w:rPr>
          <w:sz w:val="28"/>
          <w:szCs w:val="28"/>
        </w:rPr>
        <w:t xml:space="preserve"> от 21.11.2008 № 447 «Об утверждении Положения о министерстве управления финансами Самарской области»</w:t>
      </w:r>
    </w:p>
    <w:p w:rsidR="00043365" w:rsidRPr="00E11818" w:rsidRDefault="00043365" w:rsidP="00BE53E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BE53E3" w:rsidRDefault="00043365" w:rsidP="00043365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  <w:lang w:eastAsia="ru-RU"/>
        </w:rPr>
      </w:pPr>
      <w:r w:rsidRPr="00D12BB0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Правительства Самарской области </w:t>
      </w:r>
      <w:r w:rsidRPr="00D12BB0">
        <w:rPr>
          <w:bCs/>
          <w:sz w:val="28"/>
          <w:szCs w:val="28"/>
        </w:rPr>
        <w:t>«</w:t>
      </w:r>
      <w:r w:rsidRPr="00D12BB0">
        <w:rPr>
          <w:rFonts w:eastAsia="Calibri"/>
          <w:bCs/>
          <w:sz w:val="28"/>
          <w:szCs w:val="28"/>
        </w:rPr>
        <w:t>О внесении изменени</w:t>
      </w:r>
      <w:r>
        <w:rPr>
          <w:rFonts w:eastAsia="Calibri"/>
          <w:bCs/>
          <w:sz w:val="28"/>
          <w:szCs w:val="28"/>
        </w:rPr>
        <w:t>й</w:t>
      </w:r>
      <w:r w:rsidRPr="00D12BB0">
        <w:rPr>
          <w:rFonts w:eastAsia="Calibri"/>
          <w:bCs/>
          <w:sz w:val="28"/>
          <w:szCs w:val="28"/>
        </w:rPr>
        <w:t xml:space="preserve"> в </w:t>
      </w:r>
      <w:r w:rsidRPr="00D12BB0">
        <w:rPr>
          <w:rFonts w:eastAsia="Calibri"/>
          <w:bCs/>
          <w:color w:val="000000"/>
          <w:sz w:val="28"/>
          <w:szCs w:val="28"/>
        </w:rPr>
        <w:t xml:space="preserve">постановление Правительства Самарской области </w:t>
      </w:r>
      <w:r>
        <w:rPr>
          <w:sz w:val="28"/>
          <w:szCs w:val="28"/>
        </w:rPr>
        <w:t xml:space="preserve"> от 21.11.2008 № 447</w:t>
      </w:r>
      <w:r w:rsidRPr="00D12BB0">
        <w:rPr>
          <w:sz w:val="28"/>
          <w:szCs w:val="28"/>
        </w:rPr>
        <w:t xml:space="preserve"> «Об утверждении Положения о министерстве </w:t>
      </w:r>
      <w:r>
        <w:rPr>
          <w:sz w:val="28"/>
          <w:szCs w:val="28"/>
        </w:rPr>
        <w:t>управления финансами</w:t>
      </w:r>
      <w:r w:rsidRPr="00D12BB0">
        <w:rPr>
          <w:sz w:val="28"/>
          <w:szCs w:val="28"/>
        </w:rPr>
        <w:t xml:space="preserve"> Самарской области» (далее – проект</w:t>
      </w:r>
      <w:r>
        <w:rPr>
          <w:sz w:val="28"/>
          <w:szCs w:val="28"/>
        </w:rPr>
        <w:t xml:space="preserve"> постановления) разработан в</w:t>
      </w:r>
      <w:r>
        <w:rPr>
          <w:rFonts w:eastAsia="Calibri"/>
          <w:bCs/>
          <w:sz w:val="28"/>
          <w:szCs w:val="28"/>
        </w:rPr>
        <w:t xml:space="preserve"> целях </w:t>
      </w:r>
      <w:r>
        <w:rPr>
          <w:sz w:val="28"/>
          <w:szCs w:val="28"/>
        </w:rPr>
        <w:t>дополнения Положения о министерстве управления финансами Самарской области (далее – Положение о министерстве) отдельными полномочиями в части противодействия терроризму.</w:t>
      </w:r>
    </w:p>
    <w:p w:rsidR="00BE53E3" w:rsidRPr="00A36CCC" w:rsidRDefault="00BE53E3" w:rsidP="00BE53E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6CCC">
        <w:rPr>
          <w:sz w:val="28"/>
          <w:szCs w:val="28"/>
          <w:lang w:eastAsia="ru-RU"/>
        </w:rPr>
        <w:t xml:space="preserve">В соответствии с пунктом 7 части 2 статьи 5.1 Федерального закона от </w:t>
      </w:r>
      <w:r>
        <w:rPr>
          <w:sz w:val="28"/>
          <w:szCs w:val="28"/>
          <w:lang w:eastAsia="ru-RU"/>
        </w:rPr>
        <w:t>0</w:t>
      </w:r>
      <w:r w:rsidRPr="00A36CC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.03.</w:t>
      </w:r>
      <w:r w:rsidRPr="00A36CCC">
        <w:rPr>
          <w:sz w:val="28"/>
          <w:szCs w:val="28"/>
          <w:lang w:eastAsia="ru-RU"/>
        </w:rPr>
        <w:t xml:space="preserve">2006 № 35-ФЗ «О противодействии терроризму» </w:t>
      </w:r>
      <w:r>
        <w:rPr>
          <w:sz w:val="28"/>
          <w:szCs w:val="28"/>
          <w:lang w:eastAsia="ru-RU"/>
        </w:rPr>
        <w:t>к полномочиям в</w:t>
      </w:r>
      <w:r w:rsidRPr="00A36CCC">
        <w:rPr>
          <w:sz w:val="28"/>
          <w:szCs w:val="28"/>
          <w:lang w:eastAsia="ru-RU"/>
        </w:rPr>
        <w:t>ысш</w:t>
      </w:r>
      <w:r>
        <w:rPr>
          <w:sz w:val="28"/>
          <w:szCs w:val="28"/>
          <w:lang w:eastAsia="ru-RU"/>
        </w:rPr>
        <w:t>его</w:t>
      </w:r>
      <w:r w:rsidRPr="00A36CCC">
        <w:rPr>
          <w:sz w:val="28"/>
          <w:szCs w:val="28"/>
          <w:lang w:eastAsia="ru-RU"/>
        </w:rPr>
        <w:t xml:space="preserve"> исполнительн</w:t>
      </w:r>
      <w:r>
        <w:rPr>
          <w:sz w:val="28"/>
          <w:szCs w:val="28"/>
          <w:lang w:eastAsia="ru-RU"/>
        </w:rPr>
        <w:t>ого</w:t>
      </w:r>
      <w:r w:rsidRPr="00A36CCC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A36CCC">
        <w:rPr>
          <w:sz w:val="28"/>
          <w:szCs w:val="28"/>
          <w:lang w:eastAsia="ru-RU"/>
        </w:rPr>
        <w:t xml:space="preserve"> государственной власти субъекта Российской Федерации</w:t>
      </w:r>
      <w:r>
        <w:rPr>
          <w:sz w:val="28"/>
          <w:szCs w:val="28"/>
          <w:lang w:eastAsia="ru-RU"/>
        </w:rPr>
        <w:t xml:space="preserve"> в области противодействия терроризму</w:t>
      </w:r>
      <w:r w:rsidRPr="00A36CC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отнесена </w:t>
      </w:r>
      <w:r w:rsidRPr="00A36CCC">
        <w:rPr>
          <w:sz w:val="28"/>
          <w:szCs w:val="28"/>
          <w:lang w:eastAsia="ru-RU"/>
        </w:rPr>
        <w:t>органи</w:t>
      </w:r>
      <w:r>
        <w:rPr>
          <w:sz w:val="28"/>
          <w:szCs w:val="28"/>
          <w:lang w:eastAsia="ru-RU"/>
        </w:rPr>
        <w:t>зация</w:t>
      </w:r>
      <w:r w:rsidRPr="00A36CCC">
        <w:rPr>
          <w:sz w:val="28"/>
          <w:szCs w:val="28"/>
          <w:lang w:eastAsia="ru-RU"/>
        </w:rPr>
        <w:t xml:space="preserve"> выполнени</w:t>
      </w:r>
      <w:r>
        <w:rPr>
          <w:sz w:val="28"/>
          <w:szCs w:val="28"/>
          <w:lang w:eastAsia="ru-RU"/>
        </w:rPr>
        <w:t>я</w:t>
      </w:r>
      <w:r w:rsidRPr="00A36CCC">
        <w:rPr>
          <w:sz w:val="28"/>
          <w:szCs w:val="28"/>
          <w:lang w:eastAsia="ru-RU"/>
        </w:rPr>
        <w:t xml:space="preserve">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Федерации.</w:t>
      </w:r>
    </w:p>
    <w:p w:rsidR="00043365" w:rsidRDefault="00344E2F" w:rsidP="002F5300">
      <w:pPr>
        <w:pStyle w:val="a7"/>
        <w:spacing w:line="360" w:lineRule="auto"/>
        <w:ind w:left="0"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344E2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44E2F">
        <w:rPr>
          <w:rFonts w:ascii="Times New Roman" w:hAnsi="Times New Roman" w:cs="Times New Roman"/>
          <w:sz w:val="28"/>
          <w:szCs w:val="28"/>
        </w:rPr>
        <w:t xml:space="preserve"> 5 статьи 9 Закона Самарской области от 30.09.2011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4E2F">
        <w:rPr>
          <w:rFonts w:ascii="Times New Roman" w:hAnsi="Times New Roman" w:cs="Times New Roman"/>
          <w:sz w:val="28"/>
          <w:szCs w:val="28"/>
        </w:rPr>
        <w:t xml:space="preserve"> № 80-ГД «О Правительстве Самарской области» Правительство Самарской области распределяет полномочия между министерствами Самарской области и иными органами исполнител</w:t>
      </w:r>
      <w:r w:rsidR="00043365">
        <w:rPr>
          <w:rFonts w:ascii="Times New Roman" w:hAnsi="Times New Roman" w:cs="Times New Roman"/>
          <w:sz w:val="28"/>
          <w:szCs w:val="28"/>
        </w:rPr>
        <w:t xml:space="preserve">ьной власти Самарской области.                  </w:t>
      </w:r>
    </w:p>
    <w:p w:rsidR="002D691F" w:rsidRDefault="00043365" w:rsidP="00043365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111A42">
        <w:rPr>
          <w:sz w:val="28"/>
          <w:szCs w:val="28"/>
        </w:rPr>
        <w:t xml:space="preserve">С учетом изложенного, проектом постановления предусматривается внесение изменений в </w:t>
      </w:r>
      <w:r w:rsidRPr="00111A42">
        <w:rPr>
          <w:rFonts w:eastAsia="Calibri"/>
          <w:bCs/>
          <w:color w:val="000000"/>
          <w:sz w:val="28"/>
          <w:szCs w:val="28"/>
        </w:rPr>
        <w:t>пункт 2.2 Положения о министерстве в части включения полномочий по</w:t>
      </w:r>
      <w:r>
        <w:rPr>
          <w:sz w:val="28"/>
          <w:szCs w:val="28"/>
        </w:rPr>
        <w:t xml:space="preserve"> </w:t>
      </w:r>
      <w:r w:rsidR="002D691F">
        <w:rPr>
          <w:sz w:val="28"/>
          <w:szCs w:val="28"/>
        </w:rPr>
        <w:t>выполнению требований к антитеррористической защищенности объектов (территорий), находящихся в ведении министерства.</w:t>
      </w:r>
    </w:p>
    <w:p w:rsidR="00BE53E3" w:rsidRPr="002B639A" w:rsidRDefault="00BE53E3" w:rsidP="00043365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2B639A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2B639A">
        <w:rPr>
          <w:sz w:val="28"/>
          <w:szCs w:val="28"/>
        </w:rPr>
        <w:t xml:space="preserve"> данного постановления не потребует дополнительного финансирования из областного бюджета.</w:t>
      </w:r>
    </w:p>
    <w:p w:rsidR="00BE53E3" w:rsidRDefault="00BE53E3" w:rsidP="00BE53E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B639A">
        <w:rPr>
          <w:sz w:val="28"/>
          <w:szCs w:val="28"/>
        </w:rPr>
        <w:lastRenderedPageBreak/>
        <w:t>В отношении проекта постановления в установленном порядке проведена антикоррупционная экспертиза, коррупциогенных факторов не выявлено.</w:t>
      </w:r>
    </w:p>
    <w:p w:rsidR="00043365" w:rsidRDefault="00043365" w:rsidP="00BE53E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4B0628" w:rsidRDefault="004B0628" w:rsidP="00BE53E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tbl>
      <w:tblPr>
        <w:tblStyle w:val="a8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13"/>
      </w:tblGrid>
      <w:tr w:rsidR="004B0628" w:rsidTr="004B0628">
        <w:tc>
          <w:tcPr>
            <w:tcW w:w="4785" w:type="dxa"/>
          </w:tcPr>
          <w:p w:rsidR="004B0628" w:rsidRDefault="004B0628" w:rsidP="004B0628">
            <w:pPr>
              <w:tabs>
                <w:tab w:val="left" w:pos="3686"/>
              </w:tabs>
              <w:ind w:right="1288"/>
              <w:jc w:val="center"/>
              <w:rPr>
                <w:sz w:val="28"/>
                <w:szCs w:val="28"/>
              </w:rPr>
            </w:pPr>
            <w:r w:rsidRPr="008171C8">
              <w:rPr>
                <w:sz w:val="28"/>
                <w:szCs w:val="28"/>
              </w:rPr>
              <w:t>Врио 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8171C8">
              <w:rPr>
                <w:sz w:val="28"/>
                <w:szCs w:val="28"/>
              </w:rPr>
              <w:t xml:space="preserve">председателя Правительства Самарской области – </w:t>
            </w:r>
            <w:r w:rsidRPr="00344E2F">
              <w:rPr>
                <w:sz w:val="28"/>
                <w:szCs w:val="28"/>
              </w:rPr>
              <w:t xml:space="preserve"> министра</w:t>
            </w:r>
            <w:r>
              <w:rPr>
                <w:sz w:val="28"/>
                <w:szCs w:val="28"/>
              </w:rPr>
              <w:t xml:space="preserve"> управления финансами Самарской области</w:t>
            </w:r>
          </w:p>
        </w:tc>
        <w:tc>
          <w:tcPr>
            <w:tcW w:w="4713" w:type="dxa"/>
          </w:tcPr>
          <w:p w:rsidR="004B0628" w:rsidRDefault="004B0628" w:rsidP="004B0628">
            <w:pPr>
              <w:jc w:val="right"/>
              <w:rPr>
                <w:sz w:val="28"/>
                <w:szCs w:val="28"/>
              </w:rPr>
            </w:pPr>
          </w:p>
          <w:p w:rsidR="004B0628" w:rsidRDefault="004B0628" w:rsidP="004B0628">
            <w:pPr>
              <w:jc w:val="right"/>
              <w:rPr>
                <w:sz w:val="28"/>
                <w:szCs w:val="28"/>
              </w:rPr>
            </w:pPr>
          </w:p>
          <w:p w:rsidR="004B0628" w:rsidRDefault="004B0628" w:rsidP="004B0628">
            <w:pPr>
              <w:jc w:val="right"/>
              <w:rPr>
                <w:sz w:val="28"/>
                <w:szCs w:val="28"/>
              </w:rPr>
            </w:pPr>
          </w:p>
          <w:p w:rsidR="004B0628" w:rsidRDefault="004B0628" w:rsidP="004B0628">
            <w:pPr>
              <w:jc w:val="right"/>
              <w:rPr>
                <w:sz w:val="28"/>
                <w:szCs w:val="28"/>
              </w:rPr>
            </w:pPr>
          </w:p>
          <w:p w:rsidR="004B0628" w:rsidRDefault="004B0628" w:rsidP="004B0628">
            <w:pPr>
              <w:jc w:val="right"/>
              <w:rPr>
                <w:sz w:val="28"/>
                <w:szCs w:val="28"/>
              </w:rPr>
            </w:pPr>
          </w:p>
          <w:p w:rsidR="004B0628" w:rsidRDefault="004B0628" w:rsidP="004B0628">
            <w:pPr>
              <w:jc w:val="right"/>
              <w:rPr>
                <w:sz w:val="28"/>
                <w:szCs w:val="28"/>
              </w:rPr>
            </w:pPr>
            <w:r w:rsidRPr="00344E2F">
              <w:rPr>
                <w:sz w:val="28"/>
                <w:szCs w:val="28"/>
              </w:rPr>
              <w:t>А.В. Прямилов</w:t>
            </w:r>
          </w:p>
        </w:tc>
      </w:tr>
    </w:tbl>
    <w:p w:rsidR="00043365" w:rsidRDefault="00043365" w:rsidP="00BE53E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043365" w:rsidRPr="002B639A" w:rsidRDefault="00043365" w:rsidP="00BE53E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4E2F" w:rsidTr="00344E2F">
        <w:tc>
          <w:tcPr>
            <w:tcW w:w="4785" w:type="dxa"/>
          </w:tcPr>
          <w:p w:rsidR="00344E2F" w:rsidRDefault="00344E2F" w:rsidP="004B0628">
            <w:pPr>
              <w:tabs>
                <w:tab w:val="left" w:pos="3544"/>
              </w:tabs>
              <w:jc w:val="center"/>
            </w:pPr>
          </w:p>
        </w:tc>
        <w:tc>
          <w:tcPr>
            <w:tcW w:w="4786" w:type="dxa"/>
          </w:tcPr>
          <w:p w:rsidR="00344E2F" w:rsidRDefault="00344E2F" w:rsidP="00344E2F"/>
          <w:p w:rsidR="00344E2F" w:rsidRDefault="00344E2F" w:rsidP="00344E2F"/>
          <w:p w:rsidR="00344E2F" w:rsidRDefault="00344E2F" w:rsidP="00344E2F"/>
          <w:p w:rsidR="00344E2F" w:rsidRDefault="00344E2F" w:rsidP="004B0628">
            <w:pPr>
              <w:jc w:val="right"/>
            </w:pPr>
          </w:p>
        </w:tc>
      </w:tr>
    </w:tbl>
    <w:p w:rsidR="00BE53E3" w:rsidRPr="00344E2F" w:rsidRDefault="00BE53E3">
      <w:pPr>
        <w:rPr>
          <w:sz w:val="28"/>
          <w:szCs w:val="28"/>
        </w:rPr>
      </w:pPr>
    </w:p>
    <w:p w:rsidR="00BE53E3" w:rsidRDefault="00BE53E3"/>
    <w:p w:rsidR="00BE53E3" w:rsidRDefault="00BE53E3"/>
    <w:sectPr w:rsidR="00BE53E3" w:rsidSect="000433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C3" w:rsidRDefault="009858C3" w:rsidP="00043365">
      <w:r>
        <w:separator/>
      </w:r>
    </w:p>
  </w:endnote>
  <w:endnote w:type="continuationSeparator" w:id="0">
    <w:p w:rsidR="009858C3" w:rsidRDefault="009858C3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C3" w:rsidRDefault="009858C3" w:rsidP="00043365">
      <w:r>
        <w:separator/>
      </w:r>
    </w:p>
  </w:footnote>
  <w:footnote w:type="continuationSeparator" w:id="0">
    <w:p w:rsidR="009858C3" w:rsidRDefault="009858C3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AC6847">
        <w:pPr>
          <w:pStyle w:val="a9"/>
          <w:jc w:val="center"/>
        </w:pPr>
        <w:fldSimple w:instr=" PAGE   \* MERGEFORMAT ">
          <w:r w:rsidR="002D691F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4B4D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3310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7</cp:revision>
  <cp:lastPrinted>2017-12-25T10:59:00Z</cp:lastPrinted>
  <dcterms:created xsi:type="dcterms:W3CDTF">2017-12-08T12:10:00Z</dcterms:created>
  <dcterms:modified xsi:type="dcterms:W3CDTF">2017-12-25T11:15:00Z</dcterms:modified>
</cp:coreProperties>
</file>