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1B36D0" w:rsidRDefault="001B36D0" w:rsidP="006B30C4">
      <w:pPr>
        <w:spacing w:line="233" w:lineRule="auto"/>
        <w:jc w:val="center"/>
        <w:rPr>
          <w:szCs w:val="28"/>
        </w:rPr>
      </w:pPr>
    </w:p>
    <w:p w:rsidR="001B36D0" w:rsidRDefault="001B36D0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BC3CAA" w:rsidRDefault="00BC3CAA" w:rsidP="006B30C4">
      <w:pPr>
        <w:spacing w:line="233" w:lineRule="auto"/>
        <w:jc w:val="center"/>
        <w:rPr>
          <w:szCs w:val="28"/>
        </w:rPr>
      </w:pPr>
    </w:p>
    <w:p w:rsidR="00A452D6" w:rsidRDefault="00A452D6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257E34" w:rsidRDefault="00257E34" w:rsidP="006B30C4">
      <w:pPr>
        <w:spacing w:line="233" w:lineRule="auto"/>
        <w:jc w:val="center"/>
        <w:rPr>
          <w:szCs w:val="28"/>
        </w:rPr>
      </w:pPr>
    </w:p>
    <w:p w:rsidR="006B30C4" w:rsidRDefault="006B30C4" w:rsidP="006B30C4">
      <w:pPr>
        <w:jc w:val="center"/>
        <w:rPr>
          <w:szCs w:val="28"/>
        </w:rPr>
      </w:pPr>
      <w:r>
        <w:rPr>
          <w:szCs w:val="28"/>
        </w:rPr>
        <w:t>О</w:t>
      </w:r>
      <w:r w:rsidR="00211EA0">
        <w:rPr>
          <w:szCs w:val="28"/>
        </w:rPr>
        <w:t xml:space="preserve"> внесении изменений в постановление Правительства Самарской области от 27.10.2017 № 672 «О</w:t>
      </w:r>
      <w:r>
        <w:rPr>
          <w:szCs w:val="28"/>
        </w:rPr>
        <w:t>б утверждении долговой политики Самарской области на 201</w:t>
      </w:r>
      <w:r w:rsidR="006D1A9B" w:rsidRPr="006D1A9B">
        <w:rPr>
          <w:szCs w:val="28"/>
        </w:rPr>
        <w:t>8</w:t>
      </w:r>
      <w:r>
        <w:rPr>
          <w:szCs w:val="28"/>
        </w:rPr>
        <w:t xml:space="preserve"> год и на плановый период 201</w:t>
      </w:r>
      <w:r w:rsidR="006D1A9B" w:rsidRPr="006D1A9B">
        <w:rPr>
          <w:szCs w:val="28"/>
        </w:rPr>
        <w:t>9</w:t>
      </w:r>
      <w:r>
        <w:rPr>
          <w:szCs w:val="28"/>
        </w:rPr>
        <w:t xml:space="preserve"> и 20</w:t>
      </w:r>
      <w:r w:rsidR="006D1A9B" w:rsidRPr="006D1A9B">
        <w:rPr>
          <w:szCs w:val="28"/>
        </w:rPr>
        <w:t>20</w:t>
      </w:r>
      <w:r>
        <w:rPr>
          <w:szCs w:val="28"/>
        </w:rPr>
        <w:t xml:space="preserve"> годов</w:t>
      </w:r>
      <w:r w:rsidR="00211EA0">
        <w:rPr>
          <w:szCs w:val="28"/>
        </w:rPr>
        <w:t>»</w:t>
      </w:r>
    </w:p>
    <w:p w:rsidR="006B30C4" w:rsidRDefault="006B30C4" w:rsidP="00420276">
      <w:pPr>
        <w:tabs>
          <w:tab w:val="left" w:pos="709"/>
        </w:tabs>
        <w:jc w:val="center"/>
        <w:rPr>
          <w:szCs w:val="28"/>
        </w:rPr>
      </w:pPr>
    </w:p>
    <w:p w:rsidR="006B30C4" w:rsidRDefault="006B30C4" w:rsidP="00970323">
      <w:pPr>
        <w:jc w:val="center"/>
        <w:rPr>
          <w:szCs w:val="28"/>
        </w:rPr>
      </w:pPr>
    </w:p>
    <w:p w:rsidR="006B30C4" w:rsidRPr="00F2116C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</w:r>
      <w:r w:rsidRPr="00F2116C">
        <w:rPr>
          <w:szCs w:val="28"/>
        </w:rPr>
        <w:t xml:space="preserve">В </w:t>
      </w:r>
      <w:r w:rsidR="00C15B84" w:rsidRPr="00F2116C">
        <w:rPr>
          <w:szCs w:val="28"/>
        </w:rPr>
        <w:t xml:space="preserve">целях обеспечения </w:t>
      </w:r>
      <w:r w:rsidR="00377D62" w:rsidRPr="00F2116C">
        <w:rPr>
          <w:szCs w:val="28"/>
        </w:rPr>
        <w:t xml:space="preserve">соблюдения </w:t>
      </w:r>
      <w:r w:rsidR="00C15B84" w:rsidRPr="00F2116C">
        <w:rPr>
          <w:szCs w:val="28"/>
        </w:rPr>
        <w:t xml:space="preserve">показателей долговой устойчивости, установленных </w:t>
      </w:r>
      <w:r w:rsidR="00377D62" w:rsidRPr="00F2116C">
        <w:rPr>
          <w:szCs w:val="28"/>
        </w:rPr>
        <w:t xml:space="preserve">Правилами проведения в 2017 году  </w:t>
      </w:r>
      <w:r w:rsidR="00EF67FA" w:rsidRPr="00F2116C">
        <w:rPr>
          <w:szCs w:val="28"/>
        </w:rPr>
        <w:t xml:space="preserve">реструктуризации </w:t>
      </w:r>
      <w:r w:rsidR="00EF67FA" w:rsidRPr="00F2116C">
        <w:t xml:space="preserve">обязательств (задолженности) </w:t>
      </w:r>
      <w:r w:rsidR="00377D62" w:rsidRPr="00F2116C">
        <w:t xml:space="preserve">субъектов Российской Федерации </w:t>
      </w:r>
      <w:r w:rsidR="00EF67FA" w:rsidRPr="00F2116C">
        <w:t>перед Российской Федерацией по бюджетным кредитам</w:t>
      </w:r>
      <w:r w:rsidRPr="00F2116C">
        <w:t xml:space="preserve">, </w:t>
      </w:r>
      <w:r w:rsidR="00377D62" w:rsidRPr="00F2116C">
        <w:t>утвержденны</w:t>
      </w:r>
      <w:r w:rsidR="00A452D6">
        <w:t>ми</w:t>
      </w:r>
      <w:r w:rsidR="00377D62" w:rsidRPr="00F2116C">
        <w:t xml:space="preserve"> постановлением Правительства Российской Федерации </w:t>
      </w:r>
      <w:r w:rsidR="00A452D6">
        <w:t xml:space="preserve">                    </w:t>
      </w:r>
      <w:r w:rsidR="00377D62" w:rsidRPr="00F2116C">
        <w:t xml:space="preserve">от 13.12.2017 № 1531, </w:t>
      </w:r>
      <w:r w:rsidRPr="00F2116C">
        <w:rPr>
          <w:szCs w:val="28"/>
        </w:rPr>
        <w:t>Правительство Самарской области ПОСТАНОВЛЯЕТ:</w:t>
      </w:r>
    </w:p>
    <w:p w:rsidR="00625F36" w:rsidRDefault="006B30C4" w:rsidP="006B30C4">
      <w:pPr>
        <w:spacing w:line="348" w:lineRule="auto"/>
        <w:rPr>
          <w:szCs w:val="28"/>
        </w:rPr>
      </w:pPr>
      <w:r>
        <w:rPr>
          <w:szCs w:val="28"/>
        </w:rPr>
        <w:tab/>
        <w:t xml:space="preserve">1. </w:t>
      </w:r>
      <w:r w:rsidR="00625F36">
        <w:rPr>
          <w:szCs w:val="28"/>
        </w:rPr>
        <w:t xml:space="preserve">Внести в постановление Правительства Самарской области </w:t>
      </w:r>
      <w:r w:rsidR="00A452D6">
        <w:rPr>
          <w:szCs w:val="28"/>
        </w:rPr>
        <w:t xml:space="preserve">                    </w:t>
      </w:r>
      <w:r w:rsidR="00625F36">
        <w:rPr>
          <w:szCs w:val="28"/>
        </w:rPr>
        <w:t>от 27.10.2017 № 672 «Об утверждении долговой политики Самарской области на 2018 год и на плановый период 2019 и 2020 годов» следующие изменения:</w:t>
      </w:r>
    </w:p>
    <w:p w:rsidR="00E105AB" w:rsidRDefault="00625F36" w:rsidP="006B30C4">
      <w:pPr>
        <w:spacing w:line="348" w:lineRule="auto"/>
        <w:rPr>
          <w:szCs w:val="28"/>
        </w:rPr>
      </w:pPr>
      <w:r>
        <w:rPr>
          <w:szCs w:val="28"/>
        </w:rPr>
        <w:tab/>
      </w:r>
      <w:r w:rsidR="00E105AB">
        <w:rPr>
          <w:szCs w:val="28"/>
        </w:rPr>
        <w:t xml:space="preserve">в </w:t>
      </w:r>
      <w:r w:rsidR="00A452D6">
        <w:rPr>
          <w:szCs w:val="28"/>
        </w:rPr>
        <w:t>д</w:t>
      </w:r>
      <w:r w:rsidR="00E105AB">
        <w:rPr>
          <w:szCs w:val="28"/>
        </w:rPr>
        <w:t>олговой политике Самарской области на 2018 год и на плановый период 2019 и 2020 годов:</w:t>
      </w:r>
    </w:p>
    <w:p w:rsidR="00AB54E5" w:rsidRDefault="00AB54E5" w:rsidP="006B30C4">
      <w:pPr>
        <w:spacing w:line="348" w:lineRule="auto"/>
        <w:rPr>
          <w:szCs w:val="28"/>
        </w:rPr>
      </w:pPr>
      <w:r>
        <w:rPr>
          <w:szCs w:val="28"/>
        </w:rPr>
        <w:tab/>
      </w:r>
      <w:r w:rsidR="009F5014">
        <w:rPr>
          <w:szCs w:val="28"/>
        </w:rPr>
        <w:t xml:space="preserve">в </w:t>
      </w:r>
      <w:r>
        <w:rPr>
          <w:szCs w:val="28"/>
        </w:rPr>
        <w:t>раздел</w:t>
      </w:r>
      <w:r w:rsidR="009F5014">
        <w:rPr>
          <w:szCs w:val="28"/>
        </w:rPr>
        <w:t>е</w:t>
      </w:r>
      <w:r>
        <w:rPr>
          <w:szCs w:val="28"/>
        </w:rPr>
        <w:t xml:space="preserve"> 1 «Основные цели и задачи долговой политики Самарской области»</w:t>
      </w:r>
      <w:r w:rsidR="00BD52DF">
        <w:rPr>
          <w:szCs w:val="28"/>
        </w:rPr>
        <w:t>:</w:t>
      </w:r>
      <w:r>
        <w:rPr>
          <w:szCs w:val="28"/>
        </w:rPr>
        <w:t xml:space="preserve"> </w:t>
      </w:r>
    </w:p>
    <w:p w:rsidR="00F2116C" w:rsidRDefault="009F5014" w:rsidP="004C5E63">
      <w:pPr>
        <w:widowControl w:val="0"/>
        <w:spacing w:line="343" w:lineRule="auto"/>
        <w:ind w:firstLine="709"/>
        <w:rPr>
          <w:szCs w:val="28"/>
        </w:rPr>
      </w:pPr>
      <w:r>
        <w:rPr>
          <w:szCs w:val="28"/>
        </w:rPr>
        <w:t>абзац шестой изложить в следующей редакции:</w:t>
      </w:r>
      <w:r w:rsidR="00706407">
        <w:rPr>
          <w:szCs w:val="28"/>
        </w:rPr>
        <w:t xml:space="preserve"> </w:t>
      </w:r>
    </w:p>
    <w:p w:rsidR="009F5014" w:rsidRDefault="00BD52DF" w:rsidP="004C5E63">
      <w:pPr>
        <w:widowControl w:val="0"/>
        <w:spacing w:line="343" w:lineRule="auto"/>
        <w:ind w:firstLine="709"/>
        <w:rPr>
          <w:color w:val="000000"/>
          <w:szCs w:val="28"/>
        </w:rPr>
      </w:pPr>
      <w:proofErr w:type="gramStart"/>
      <w:r>
        <w:rPr>
          <w:szCs w:val="28"/>
        </w:rPr>
        <w:t>«</w:t>
      </w:r>
      <w:r w:rsidR="00A94F6A">
        <w:rPr>
          <w:szCs w:val="28"/>
        </w:rPr>
        <w:t>выполнение обязательств по снижению</w:t>
      </w:r>
      <w:r w:rsidR="004C5E63">
        <w:rPr>
          <w:szCs w:val="28"/>
        </w:rPr>
        <w:t xml:space="preserve"> уровн</w:t>
      </w:r>
      <w:r w:rsidR="008A55F1">
        <w:rPr>
          <w:szCs w:val="28"/>
        </w:rPr>
        <w:t>ей</w:t>
      </w:r>
      <w:r w:rsidR="004C5E63">
        <w:rPr>
          <w:szCs w:val="28"/>
        </w:rPr>
        <w:t xml:space="preserve"> долговой нагрузки по всем видам долговых обязательств, в том числе по рыночным долговым обязательствам</w:t>
      </w:r>
      <w:r w:rsidR="00A94F6A">
        <w:rPr>
          <w:szCs w:val="28"/>
        </w:rPr>
        <w:t xml:space="preserve">, установленных </w:t>
      </w:r>
      <w:r w:rsidR="004C5E63">
        <w:rPr>
          <w:szCs w:val="28"/>
        </w:rPr>
        <w:t>условиями соглашений</w:t>
      </w:r>
      <w:r w:rsidR="00A94F6A">
        <w:rPr>
          <w:szCs w:val="28"/>
        </w:rPr>
        <w:t xml:space="preserve">, заключенных                     </w:t>
      </w:r>
      <w:r w:rsidR="00A94F6A">
        <w:rPr>
          <w:szCs w:val="28"/>
        </w:rPr>
        <w:lastRenderedPageBreak/>
        <w:t xml:space="preserve">25 декабря 2017 года </w:t>
      </w:r>
      <w:r w:rsidR="008A55F1">
        <w:rPr>
          <w:szCs w:val="28"/>
        </w:rPr>
        <w:t>между Самарской областью и</w:t>
      </w:r>
      <w:r w:rsidR="00A94F6A">
        <w:rPr>
          <w:szCs w:val="28"/>
        </w:rPr>
        <w:t xml:space="preserve"> Министерством финансов Российской Федерации и </w:t>
      </w:r>
      <w:r w:rsidR="00A94F6A">
        <w:t xml:space="preserve">предусматривающих реструктуризацию обязательств (задолженности) Самарской области перед Российской Федерацией по бюджетным </w:t>
      </w:r>
      <w:r w:rsidR="00037DE0">
        <w:t>кредитам,</w:t>
      </w:r>
      <w:r w:rsidR="00A94F6A">
        <w:t xml:space="preserve"> ранее привлеченным в областной бюджет </w:t>
      </w:r>
      <w:r w:rsidR="004C5E63">
        <w:rPr>
          <w:color w:val="000000"/>
          <w:szCs w:val="28"/>
        </w:rPr>
        <w:t>в 2015-2017 годах</w:t>
      </w:r>
      <w:r w:rsidR="008A55F1">
        <w:rPr>
          <w:color w:val="000000"/>
          <w:szCs w:val="28"/>
        </w:rPr>
        <w:t>, срок погашения которых наступал</w:t>
      </w:r>
      <w:proofErr w:type="gramEnd"/>
      <w:r w:rsidR="008A55F1">
        <w:rPr>
          <w:color w:val="000000"/>
          <w:szCs w:val="28"/>
        </w:rPr>
        <w:t xml:space="preserve"> в 2018-2019 и 2021-2022 годах</w:t>
      </w:r>
      <w:proofErr w:type="gramStart"/>
      <w:r w:rsidR="008A55F1">
        <w:rPr>
          <w:color w:val="000000"/>
          <w:szCs w:val="28"/>
        </w:rPr>
        <w:t>;</w:t>
      </w:r>
      <w:r w:rsidR="00A94F6A">
        <w:rPr>
          <w:color w:val="000000"/>
          <w:szCs w:val="28"/>
        </w:rPr>
        <w:t>»</w:t>
      </w:r>
      <w:proofErr w:type="gramEnd"/>
      <w:r w:rsidR="00A94F6A">
        <w:rPr>
          <w:color w:val="000000"/>
          <w:szCs w:val="28"/>
        </w:rPr>
        <w:t>;</w:t>
      </w:r>
    </w:p>
    <w:p w:rsidR="00B05444" w:rsidRDefault="009F5014" w:rsidP="004C5E63">
      <w:pPr>
        <w:widowControl w:val="0"/>
        <w:spacing w:line="343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дополнить абзацем следующего содержания:</w:t>
      </w:r>
      <w:r w:rsidR="00706407">
        <w:rPr>
          <w:color w:val="000000"/>
          <w:szCs w:val="28"/>
        </w:rPr>
        <w:t xml:space="preserve"> </w:t>
      </w:r>
    </w:p>
    <w:p w:rsidR="009F5014" w:rsidRDefault="009F5014" w:rsidP="004C5E63">
      <w:pPr>
        <w:widowControl w:val="0"/>
        <w:spacing w:line="343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D04D07">
        <w:rPr>
          <w:color w:val="000000"/>
          <w:szCs w:val="28"/>
        </w:rPr>
        <w:t xml:space="preserve">обеспечение возможности привлечения в областной бюджет кредитов от кредитных организаций, </w:t>
      </w:r>
      <w:r w:rsidR="00B308EC">
        <w:rPr>
          <w:color w:val="000000"/>
          <w:szCs w:val="28"/>
        </w:rPr>
        <w:t>иностранных банков</w:t>
      </w:r>
      <w:r w:rsidR="001134B3">
        <w:rPr>
          <w:color w:val="000000"/>
          <w:szCs w:val="28"/>
        </w:rPr>
        <w:t xml:space="preserve">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</w:r>
      <w:proofErr w:type="gramStart"/>
      <w:r w:rsidR="001134B3">
        <w:rPr>
          <w:color w:val="000000"/>
          <w:szCs w:val="28"/>
        </w:rPr>
        <w:t>.»;</w:t>
      </w:r>
      <w:proofErr w:type="gramEnd"/>
    </w:p>
    <w:p w:rsidR="00BD52DF" w:rsidRDefault="001134B3" w:rsidP="006B30C4">
      <w:pPr>
        <w:spacing w:line="348" w:lineRule="auto"/>
        <w:rPr>
          <w:szCs w:val="28"/>
        </w:rPr>
      </w:pPr>
      <w:r>
        <w:rPr>
          <w:szCs w:val="28"/>
        </w:rPr>
        <w:tab/>
        <w:t>в разделе 2 «Основные направления долговой политики Самарской области в период с 2018 по 2020 год»:</w:t>
      </w:r>
    </w:p>
    <w:p w:rsidR="001134B3" w:rsidRDefault="001134B3" w:rsidP="006B30C4">
      <w:pPr>
        <w:spacing w:line="348" w:lineRule="auto"/>
        <w:rPr>
          <w:szCs w:val="28"/>
        </w:rPr>
      </w:pPr>
      <w:r>
        <w:rPr>
          <w:szCs w:val="28"/>
        </w:rPr>
        <w:tab/>
        <w:t xml:space="preserve">в </w:t>
      </w:r>
      <w:r w:rsidR="00C46ABD">
        <w:rPr>
          <w:szCs w:val="28"/>
        </w:rPr>
        <w:t>под</w:t>
      </w:r>
      <w:r>
        <w:rPr>
          <w:szCs w:val="28"/>
        </w:rPr>
        <w:t>разделе 2.1</w:t>
      </w:r>
      <w:r w:rsidR="00855892">
        <w:rPr>
          <w:szCs w:val="28"/>
        </w:rPr>
        <w:t xml:space="preserve"> «Предпосылки формирования основных направлений долговой политики Самарской области с 2018 по 2020 год»:</w:t>
      </w:r>
    </w:p>
    <w:p w:rsidR="00A452D6" w:rsidRDefault="00A31836" w:rsidP="00706407">
      <w:pPr>
        <w:spacing w:line="348" w:lineRule="auto"/>
        <w:rPr>
          <w:szCs w:val="28"/>
        </w:rPr>
      </w:pPr>
      <w:r>
        <w:rPr>
          <w:szCs w:val="28"/>
        </w:rPr>
        <w:tab/>
      </w:r>
      <w:r w:rsidR="00706407">
        <w:rPr>
          <w:szCs w:val="28"/>
        </w:rPr>
        <w:t xml:space="preserve">в </w:t>
      </w:r>
      <w:r>
        <w:rPr>
          <w:szCs w:val="28"/>
        </w:rPr>
        <w:t>абзац</w:t>
      </w:r>
      <w:r w:rsidR="00706407">
        <w:rPr>
          <w:szCs w:val="28"/>
        </w:rPr>
        <w:t>е</w:t>
      </w:r>
      <w:r w:rsidR="00C46ABD">
        <w:rPr>
          <w:szCs w:val="28"/>
        </w:rPr>
        <w:t xml:space="preserve"> </w:t>
      </w:r>
      <w:r w:rsidR="00706407">
        <w:rPr>
          <w:szCs w:val="28"/>
        </w:rPr>
        <w:t xml:space="preserve">первом последнее предложение изложить </w:t>
      </w:r>
      <w:r w:rsidR="00C46ABD">
        <w:rPr>
          <w:szCs w:val="28"/>
        </w:rPr>
        <w:t>в следующей редакции</w:t>
      </w:r>
      <w:r>
        <w:rPr>
          <w:szCs w:val="28"/>
        </w:rPr>
        <w:t>:</w:t>
      </w:r>
      <w:r w:rsidR="00706407">
        <w:rPr>
          <w:szCs w:val="28"/>
        </w:rPr>
        <w:t xml:space="preserve"> </w:t>
      </w:r>
    </w:p>
    <w:p w:rsidR="00C46ABD" w:rsidRPr="009B0A82" w:rsidRDefault="00A452D6" w:rsidP="00706407">
      <w:pPr>
        <w:spacing w:line="348" w:lineRule="auto"/>
        <w:rPr>
          <w:color w:val="000000" w:themeColor="text1"/>
          <w:szCs w:val="28"/>
        </w:rPr>
      </w:pPr>
      <w:r>
        <w:rPr>
          <w:szCs w:val="28"/>
        </w:rPr>
        <w:tab/>
      </w:r>
      <w:r w:rsidR="00C46ABD">
        <w:rPr>
          <w:szCs w:val="28"/>
        </w:rPr>
        <w:t>«</w:t>
      </w:r>
      <w:r w:rsidR="00C46ABD" w:rsidRPr="00F2116C">
        <w:rPr>
          <w:szCs w:val="28"/>
        </w:rPr>
        <w:t>По итогам 2017 года объем государственного долга Самарской области по отношению к 2016 году сократился на 3 млрд. рублей и составил 64,4 млрд. рублей</w:t>
      </w:r>
      <w:proofErr w:type="gramStart"/>
      <w:r w:rsidR="00C46ABD" w:rsidRPr="00F2116C">
        <w:rPr>
          <w:szCs w:val="28"/>
        </w:rPr>
        <w:t>.»;</w:t>
      </w:r>
      <w:r w:rsidR="00C46ABD" w:rsidRPr="009B0A82">
        <w:rPr>
          <w:color w:val="000000" w:themeColor="text1"/>
          <w:szCs w:val="28"/>
        </w:rPr>
        <w:t xml:space="preserve"> </w:t>
      </w:r>
      <w:proofErr w:type="gramEnd"/>
    </w:p>
    <w:p w:rsidR="00F2116C" w:rsidRDefault="00A31836" w:rsidP="006B30C4">
      <w:pPr>
        <w:spacing w:line="348" w:lineRule="auto"/>
        <w:rPr>
          <w:szCs w:val="28"/>
        </w:rPr>
      </w:pPr>
      <w:r>
        <w:rPr>
          <w:szCs w:val="28"/>
        </w:rPr>
        <w:tab/>
      </w:r>
      <w:r w:rsidR="00855892">
        <w:rPr>
          <w:szCs w:val="28"/>
        </w:rPr>
        <w:t>абзац второй изложить в следующей редакции:</w:t>
      </w:r>
      <w:r w:rsidR="00706407">
        <w:rPr>
          <w:szCs w:val="28"/>
        </w:rPr>
        <w:t xml:space="preserve"> </w:t>
      </w:r>
      <w:r w:rsidR="00855892">
        <w:rPr>
          <w:szCs w:val="28"/>
        </w:rPr>
        <w:tab/>
      </w:r>
    </w:p>
    <w:p w:rsidR="00855892" w:rsidRDefault="00F2116C" w:rsidP="006B30C4">
      <w:pPr>
        <w:spacing w:line="348" w:lineRule="auto"/>
        <w:rPr>
          <w:szCs w:val="28"/>
        </w:rPr>
      </w:pPr>
      <w:r>
        <w:rPr>
          <w:szCs w:val="28"/>
        </w:rPr>
        <w:tab/>
      </w:r>
      <w:r w:rsidR="00855892">
        <w:rPr>
          <w:szCs w:val="28"/>
        </w:rPr>
        <w:t>«</w:t>
      </w:r>
      <w:r w:rsidR="00855892" w:rsidRPr="00B04A29">
        <w:rPr>
          <w:color w:val="000000" w:themeColor="text1"/>
          <w:szCs w:val="28"/>
        </w:rPr>
        <w:t>По итогам 201</w:t>
      </w:r>
      <w:r w:rsidR="00855892">
        <w:rPr>
          <w:color w:val="000000" w:themeColor="text1"/>
          <w:szCs w:val="28"/>
        </w:rPr>
        <w:t>7</w:t>
      </w:r>
      <w:r w:rsidR="00855892" w:rsidRPr="00B04A29">
        <w:rPr>
          <w:color w:val="000000" w:themeColor="text1"/>
          <w:szCs w:val="28"/>
        </w:rPr>
        <w:t xml:space="preserve"> года значение уровн</w:t>
      </w:r>
      <w:r w:rsidR="009E6424">
        <w:rPr>
          <w:color w:val="000000" w:themeColor="text1"/>
          <w:szCs w:val="28"/>
        </w:rPr>
        <w:t>ей</w:t>
      </w:r>
      <w:r w:rsidR="00855892" w:rsidRPr="00B04A29">
        <w:rPr>
          <w:color w:val="000000" w:themeColor="text1"/>
          <w:szCs w:val="28"/>
        </w:rPr>
        <w:t xml:space="preserve"> долговой нагрузки </w:t>
      </w:r>
      <w:r w:rsidR="00855892">
        <w:rPr>
          <w:szCs w:val="28"/>
        </w:rPr>
        <w:t>по всем видам долговых обязательств Самарской области</w:t>
      </w:r>
      <w:r w:rsidR="00855892" w:rsidRPr="00B04A29">
        <w:rPr>
          <w:color w:val="000000" w:themeColor="text1"/>
          <w:szCs w:val="28"/>
        </w:rPr>
        <w:t xml:space="preserve"> составило </w:t>
      </w:r>
      <w:r w:rsidR="00855892">
        <w:rPr>
          <w:color w:val="000000" w:themeColor="text1"/>
          <w:szCs w:val="28"/>
        </w:rPr>
        <w:t>51</w:t>
      </w:r>
      <w:r w:rsidR="00855892" w:rsidRPr="00B04A29">
        <w:rPr>
          <w:color w:val="000000" w:themeColor="text1"/>
          <w:szCs w:val="28"/>
        </w:rPr>
        <w:t xml:space="preserve">%, </w:t>
      </w:r>
      <w:r w:rsidR="00855892">
        <w:rPr>
          <w:szCs w:val="28"/>
        </w:rPr>
        <w:t xml:space="preserve">в том числе по рыночным долговым обязательствам </w:t>
      </w:r>
      <w:r w:rsidR="00855892" w:rsidRPr="00AE37CA">
        <w:rPr>
          <w:szCs w:val="28"/>
        </w:rPr>
        <w:t xml:space="preserve">– </w:t>
      </w:r>
      <w:r w:rsidR="00855892">
        <w:rPr>
          <w:szCs w:val="28"/>
        </w:rPr>
        <w:t>36</w:t>
      </w:r>
      <w:r w:rsidR="00855892" w:rsidRPr="00AE37CA">
        <w:rPr>
          <w:szCs w:val="28"/>
        </w:rPr>
        <w:t>%</w:t>
      </w:r>
      <w:r w:rsidR="00855892">
        <w:rPr>
          <w:szCs w:val="28"/>
        </w:rPr>
        <w:t>, что соответственно на 4 и 3 процентных пункт</w:t>
      </w:r>
      <w:r w:rsidR="00965F6F">
        <w:rPr>
          <w:szCs w:val="28"/>
        </w:rPr>
        <w:t>а</w:t>
      </w:r>
      <w:r w:rsidR="00855892">
        <w:rPr>
          <w:szCs w:val="28"/>
        </w:rPr>
        <w:t xml:space="preserve"> меньше чем в 2016 году</w:t>
      </w:r>
      <w:proofErr w:type="gramStart"/>
      <w:r w:rsidR="00855892">
        <w:rPr>
          <w:szCs w:val="28"/>
        </w:rPr>
        <w:t>.»;</w:t>
      </w:r>
      <w:proofErr w:type="gramEnd"/>
    </w:p>
    <w:p w:rsidR="009707B1" w:rsidRDefault="00E105AB" w:rsidP="006B30C4">
      <w:pPr>
        <w:spacing w:line="348" w:lineRule="auto"/>
        <w:rPr>
          <w:szCs w:val="28"/>
        </w:rPr>
      </w:pPr>
      <w:r>
        <w:rPr>
          <w:szCs w:val="28"/>
        </w:rPr>
        <w:tab/>
      </w:r>
      <w:r w:rsidR="009707B1" w:rsidRPr="00F2116C">
        <w:rPr>
          <w:szCs w:val="28"/>
        </w:rPr>
        <w:t>подраздел 2.2 изложить в следующей редакции:</w:t>
      </w:r>
    </w:p>
    <w:p w:rsidR="00965F6F" w:rsidRPr="00F2116C" w:rsidRDefault="008A55F1" w:rsidP="00265BA5">
      <w:pPr>
        <w:spacing w:line="348" w:lineRule="auto"/>
        <w:ind w:left="709"/>
        <w:jc w:val="center"/>
        <w:rPr>
          <w:szCs w:val="28"/>
        </w:rPr>
      </w:pPr>
      <w:r>
        <w:rPr>
          <w:szCs w:val="28"/>
        </w:rPr>
        <w:t>«2.2. Снижение уровн</w:t>
      </w:r>
      <w:r w:rsidR="009E6424">
        <w:rPr>
          <w:szCs w:val="28"/>
        </w:rPr>
        <w:t>ей</w:t>
      </w:r>
      <w:r w:rsidR="00965F6F">
        <w:rPr>
          <w:szCs w:val="28"/>
        </w:rPr>
        <w:t xml:space="preserve"> долговой нагрузки на областной бюджет</w:t>
      </w:r>
    </w:p>
    <w:p w:rsidR="009707B1" w:rsidRDefault="001A6920" w:rsidP="009707B1">
      <w:pPr>
        <w:spacing w:line="384" w:lineRule="auto"/>
        <w:ind w:firstLine="709"/>
        <w:rPr>
          <w:szCs w:val="28"/>
        </w:rPr>
      </w:pPr>
      <w:proofErr w:type="gramStart"/>
      <w:r>
        <w:rPr>
          <w:szCs w:val="28"/>
        </w:rPr>
        <w:t>В соответствии с условиями соглашений,</w:t>
      </w:r>
      <w:r w:rsidR="009E6424">
        <w:rPr>
          <w:szCs w:val="28"/>
        </w:rPr>
        <w:t xml:space="preserve"> заключенных</w:t>
      </w:r>
      <w:r w:rsidR="009E6424">
        <w:rPr>
          <w:szCs w:val="28"/>
        </w:rPr>
        <w:br/>
        <w:t xml:space="preserve">25 декабря 2017 года между Самарской областью и Министерством </w:t>
      </w:r>
      <w:r w:rsidR="009E6424">
        <w:rPr>
          <w:szCs w:val="28"/>
        </w:rPr>
        <w:lastRenderedPageBreak/>
        <w:t xml:space="preserve">финансов Российской Федерации и </w:t>
      </w:r>
      <w:r w:rsidR="009E6424">
        <w:t xml:space="preserve">предусматривающих реструктуризацию обязательств (задолженности) Самарской области перед Российской Федерацией по бюджетным кредитам, ранее привлеченным в областной бюджет </w:t>
      </w:r>
      <w:r w:rsidR="009E6424">
        <w:rPr>
          <w:color w:val="000000"/>
          <w:szCs w:val="28"/>
        </w:rPr>
        <w:t>в 2015-2017 годах, срок погашения которых наступал в 2018-2019 и 2021-2022 годах</w:t>
      </w:r>
      <w:r>
        <w:t>, установлены обязательства</w:t>
      </w:r>
      <w:r w:rsidR="009E6424">
        <w:t xml:space="preserve"> по поэтапному сокращению уровней</w:t>
      </w:r>
      <w:r>
        <w:t xml:space="preserve"> долговой нагрузки на областной бюджет: </w:t>
      </w:r>
      <w:proofErr w:type="gramEnd"/>
    </w:p>
    <w:p w:rsidR="009707B1" w:rsidRDefault="009707B1" w:rsidP="009707B1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2019 года уровень долговой нагрузки по всем видам долговых обязательств Самарской области состав</w:t>
      </w:r>
      <w:r w:rsidR="003D3654">
        <w:rPr>
          <w:szCs w:val="28"/>
        </w:rPr>
        <w:t>ит</w:t>
      </w:r>
      <w:r>
        <w:rPr>
          <w:szCs w:val="28"/>
        </w:rPr>
        <w:t xml:space="preserve"> 51%, в том числе по рыночным долговым обязательствам – 37%;</w:t>
      </w:r>
    </w:p>
    <w:p w:rsidR="009707B1" w:rsidRDefault="009707B1" w:rsidP="009707B1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2020 года уровень долговой нагрузки по всем видам долговых обязательств Самарской области состав</w:t>
      </w:r>
      <w:r w:rsidR="003D3654">
        <w:rPr>
          <w:szCs w:val="28"/>
        </w:rPr>
        <w:t>ит</w:t>
      </w:r>
      <w:r>
        <w:rPr>
          <w:szCs w:val="28"/>
        </w:rPr>
        <w:t xml:space="preserve"> 49%, в том числе по рыночным долговым обязательствам – 36%;</w:t>
      </w:r>
    </w:p>
    <w:p w:rsidR="009707B1" w:rsidRDefault="009707B1" w:rsidP="009707B1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2021 года уровень долговой нагрузки по всем видам долговых обязательств Самарской области состав</w:t>
      </w:r>
      <w:r w:rsidR="003D3654">
        <w:rPr>
          <w:szCs w:val="28"/>
        </w:rPr>
        <w:t>ит</w:t>
      </w:r>
      <w:r>
        <w:rPr>
          <w:szCs w:val="28"/>
        </w:rPr>
        <w:t xml:space="preserve"> 47%, в том числе по рыночным долговым обязательствам – 35%.»;</w:t>
      </w:r>
    </w:p>
    <w:p w:rsidR="009707B1" w:rsidRDefault="00E04A38" w:rsidP="006B30C4">
      <w:pPr>
        <w:spacing w:line="348" w:lineRule="auto"/>
        <w:rPr>
          <w:szCs w:val="28"/>
        </w:rPr>
      </w:pPr>
      <w:r w:rsidRPr="00E04A38">
        <w:rPr>
          <w:szCs w:val="28"/>
        </w:rPr>
        <w:tab/>
      </w:r>
      <w:r>
        <w:rPr>
          <w:szCs w:val="28"/>
        </w:rPr>
        <w:t>в подразделе 2.4 «Оптимизация структуры государственного долга Самарской области с целью сокращения стоимости обслуживания долговых обязательств</w:t>
      </w:r>
      <w:r w:rsidR="00611EF7">
        <w:rPr>
          <w:szCs w:val="28"/>
        </w:rPr>
        <w:t xml:space="preserve">»: </w:t>
      </w:r>
    </w:p>
    <w:p w:rsidR="007354E7" w:rsidRDefault="007354E7" w:rsidP="006B30C4">
      <w:pPr>
        <w:spacing w:line="348" w:lineRule="auto"/>
        <w:rPr>
          <w:szCs w:val="28"/>
        </w:rPr>
      </w:pPr>
      <w:r>
        <w:rPr>
          <w:szCs w:val="28"/>
        </w:rPr>
        <w:tab/>
        <w:t xml:space="preserve">в </w:t>
      </w:r>
      <w:r w:rsidR="00810291">
        <w:rPr>
          <w:szCs w:val="28"/>
        </w:rPr>
        <w:t>абзаце четвертом сумму «929» заменить суммой «1 037»;</w:t>
      </w:r>
    </w:p>
    <w:p w:rsidR="00706407" w:rsidRDefault="00810291" w:rsidP="00706407">
      <w:pPr>
        <w:spacing w:line="348" w:lineRule="auto"/>
        <w:rPr>
          <w:szCs w:val="28"/>
        </w:rPr>
      </w:pPr>
      <w:r>
        <w:rPr>
          <w:szCs w:val="28"/>
        </w:rPr>
        <w:tab/>
        <w:t>абзац</w:t>
      </w:r>
      <w:r w:rsidR="00C2008D">
        <w:rPr>
          <w:szCs w:val="28"/>
        </w:rPr>
        <w:t>ы</w:t>
      </w:r>
      <w:r>
        <w:rPr>
          <w:szCs w:val="28"/>
        </w:rPr>
        <w:t xml:space="preserve"> шестой </w:t>
      </w:r>
      <w:r w:rsidR="00965F6F">
        <w:rPr>
          <w:szCs w:val="28"/>
        </w:rPr>
        <w:t xml:space="preserve">и седьмой </w:t>
      </w:r>
      <w:r>
        <w:rPr>
          <w:szCs w:val="28"/>
        </w:rPr>
        <w:t>изложить в следующей редакции:</w:t>
      </w:r>
      <w:r w:rsidR="00706407">
        <w:rPr>
          <w:szCs w:val="28"/>
        </w:rPr>
        <w:t xml:space="preserve"> </w:t>
      </w:r>
    </w:p>
    <w:p w:rsidR="00965F6F" w:rsidRDefault="00706407" w:rsidP="00706407">
      <w:pPr>
        <w:spacing w:line="348" w:lineRule="auto"/>
        <w:rPr>
          <w:szCs w:val="28"/>
        </w:rPr>
      </w:pPr>
      <w:r>
        <w:rPr>
          <w:szCs w:val="28"/>
        </w:rPr>
        <w:tab/>
      </w:r>
      <w:r w:rsidR="009E6424">
        <w:rPr>
          <w:szCs w:val="28"/>
        </w:rPr>
        <w:t xml:space="preserve">между Самарской областью и Министерством финансов Российской Федерации </w:t>
      </w:r>
      <w:r w:rsidR="006B4E75">
        <w:rPr>
          <w:szCs w:val="28"/>
        </w:rPr>
        <w:t xml:space="preserve">25 декабря 2017 года </w:t>
      </w:r>
      <w:r w:rsidR="009E6424">
        <w:rPr>
          <w:szCs w:val="28"/>
        </w:rPr>
        <w:t xml:space="preserve">заключены соглашения, </w:t>
      </w:r>
      <w:r w:rsidR="009E6424">
        <w:t xml:space="preserve">предусматривающие реструктуризацию обязательств (задолженности) Самарской области перед Российской Федерацией по бюджетным кредитам, ранее привлеченным в областной бюджет </w:t>
      </w:r>
      <w:r w:rsidR="009E6424">
        <w:rPr>
          <w:color w:val="000000"/>
          <w:szCs w:val="28"/>
        </w:rPr>
        <w:t>в 2015-2017 годах, срок погашения которых наступал в 2018-2019 и 2021-2022 годах</w:t>
      </w:r>
      <w:r w:rsidR="0065437B" w:rsidRPr="004B07F6">
        <w:rPr>
          <w:szCs w:val="28"/>
        </w:rPr>
        <w:t xml:space="preserve">. </w:t>
      </w:r>
      <w:r w:rsidR="0065437B" w:rsidRPr="00205A07">
        <w:rPr>
          <w:szCs w:val="28"/>
        </w:rPr>
        <w:t>Общий объем реструктурированных бюджетных кредитов составил 12,2 млрд. рублей, срок погашения которых продлен на 7 лет</w:t>
      </w:r>
      <w:r w:rsidR="0065437B">
        <w:rPr>
          <w:szCs w:val="28"/>
        </w:rPr>
        <w:t xml:space="preserve"> с поэтапным погашением задолженности в 2018-2024 годах.</w:t>
      </w:r>
    </w:p>
    <w:p w:rsidR="0065437B" w:rsidRDefault="00965F6F" w:rsidP="00965F6F">
      <w:pPr>
        <w:spacing w:line="360" w:lineRule="auto"/>
        <w:ind w:left="15" w:firstLine="693"/>
        <w:rPr>
          <w:szCs w:val="28"/>
        </w:rPr>
      </w:pPr>
      <w:proofErr w:type="gramStart"/>
      <w:r>
        <w:rPr>
          <w:szCs w:val="28"/>
        </w:rPr>
        <w:lastRenderedPageBreak/>
        <w:t>Результатом проведения реструктуризации бюджетных кредитов станет высвобождение ранее запланированных средств на их погашение в                2018 году – 4,8 млрд. рублей, в 2019 году – 2,8 млрд. рублей и соответственно сокращение объема привлечения рыночных заимствований для рефинансирования бюджетных кредитов, что приведет к снижению уровня долговой нагрузки по рыночному долгу и сокращению расходов на обслуживание государственного долга Самарской области.</w:t>
      </w:r>
      <w:r w:rsidR="0065437B">
        <w:rPr>
          <w:szCs w:val="28"/>
        </w:rPr>
        <w:t>»</w:t>
      </w:r>
      <w:r>
        <w:rPr>
          <w:szCs w:val="28"/>
        </w:rPr>
        <w:t>.</w:t>
      </w:r>
      <w:r w:rsidR="0065437B" w:rsidRPr="00205A07">
        <w:rPr>
          <w:szCs w:val="28"/>
        </w:rPr>
        <w:t xml:space="preserve"> </w:t>
      </w:r>
      <w:proofErr w:type="gramEnd"/>
    </w:p>
    <w:p w:rsidR="006B30C4" w:rsidRDefault="0065437B" w:rsidP="0001696E">
      <w:pPr>
        <w:spacing w:line="348" w:lineRule="auto"/>
        <w:rPr>
          <w:szCs w:val="28"/>
        </w:rPr>
      </w:pPr>
      <w:r>
        <w:rPr>
          <w:szCs w:val="28"/>
        </w:rPr>
        <w:tab/>
      </w:r>
      <w:r w:rsidR="00625F36">
        <w:rPr>
          <w:szCs w:val="28"/>
        </w:rPr>
        <w:t>2</w:t>
      </w:r>
      <w:r w:rsidR="006B30C4">
        <w:rPr>
          <w:szCs w:val="28"/>
        </w:rPr>
        <w:t>. Опубликовать настоящее постановление в средствах массовой информации.</w:t>
      </w:r>
    </w:p>
    <w:p w:rsidR="006B30C4" w:rsidRDefault="00625F36" w:rsidP="006B30C4">
      <w:pPr>
        <w:tabs>
          <w:tab w:val="left" w:pos="0"/>
        </w:tabs>
        <w:spacing w:line="348" w:lineRule="auto"/>
        <w:ind w:firstLine="709"/>
        <w:rPr>
          <w:color w:val="000000"/>
          <w:szCs w:val="28"/>
        </w:rPr>
      </w:pPr>
      <w:r>
        <w:rPr>
          <w:szCs w:val="28"/>
        </w:rPr>
        <w:t>3</w:t>
      </w:r>
      <w:r w:rsidR="006B30C4">
        <w:rPr>
          <w:szCs w:val="28"/>
        </w:rPr>
        <w:t>.</w:t>
      </w:r>
      <w:r w:rsidR="006B30C4">
        <w:rPr>
          <w:spacing w:val="-4"/>
          <w:szCs w:val="28"/>
        </w:rPr>
        <w:t xml:space="preserve"> </w:t>
      </w:r>
      <w:r w:rsidR="006B30C4">
        <w:rPr>
          <w:color w:val="000000"/>
          <w:spacing w:val="-2"/>
          <w:szCs w:val="28"/>
        </w:rPr>
        <w:t>Настоящее постановление вступает в силу с</w:t>
      </w:r>
      <w:r w:rsidR="001A6920">
        <w:rPr>
          <w:color w:val="000000"/>
          <w:spacing w:val="-2"/>
          <w:szCs w:val="28"/>
        </w:rPr>
        <w:t>о дня его официального опубликования</w:t>
      </w:r>
      <w:r w:rsidR="006B30C4">
        <w:rPr>
          <w:color w:val="000000"/>
          <w:spacing w:val="-2"/>
          <w:szCs w:val="28"/>
        </w:rPr>
        <w:t>.</w:t>
      </w:r>
      <w:r w:rsidR="006B30C4">
        <w:rPr>
          <w:color w:val="000000"/>
          <w:szCs w:val="28"/>
        </w:rPr>
        <w:t xml:space="preserve"> </w:t>
      </w:r>
    </w:p>
    <w:p w:rsidR="00257E34" w:rsidRPr="006D1A9B" w:rsidRDefault="00257E34" w:rsidP="006B30C4">
      <w:pPr>
        <w:autoSpaceDE w:val="0"/>
        <w:autoSpaceDN w:val="0"/>
        <w:adjustRightInd w:val="0"/>
        <w:spacing w:line="324" w:lineRule="auto"/>
        <w:ind w:firstLine="709"/>
        <w:rPr>
          <w:szCs w:val="28"/>
        </w:rPr>
      </w:pPr>
    </w:p>
    <w:p w:rsidR="00152DAA" w:rsidRDefault="00152DAA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</w:p>
    <w:p w:rsidR="00152DAA" w:rsidRDefault="00152DAA" w:rsidP="00152DAA">
      <w:pPr>
        <w:autoSpaceDE w:val="0"/>
        <w:autoSpaceDN w:val="0"/>
        <w:adjustRightInd w:val="0"/>
        <w:ind w:right="5614"/>
        <w:jc w:val="center"/>
        <w:outlineLvl w:val="2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первого</w:t>
      </w:r>
      <w:r>
        <w:rPr>
          <w:szCs w:val="28"/>
        </w:rPr>
        <w:br/>
        <w:t>вице-губернатора – председателя Правительства</w:t>
      </w:r>
    </w:p>
    <w:p w:rsidR="00257E34" w:rsidRPr="00970323" w:rsidRDefault="00050B41" w:rsidP="00152DAA">
      <w:pPr>
        <w:spacing w:line="360" w:lineRule="auto"/>
        <w:rPr>
          <w:szCs w:val="28"/>
        </w:rPr>
      </w:pPr>
      <w:r>
        <w:rPr>
          <w:szCs w:val="28"/>
        </w:rPr>
        <w:t xml:space="preserve">       </w:t>
      </w:r>
      <w:r w:rsidR="00152DAA">
        <w:rPr>
          <w:szCs w:val="28"/>
        </w:rPr>
        <w:t xml:space="preserve">Самарской области       </w:t>
      </w:r>
      <w:r w:rsidR="00152DAA">
        <w:rPr>
          <w:szCs w:val="28"/>
        </w:rPr>
        <w:tab/>
      </w:r>
      <w:r w:rsidR="00152DAA">
        <w:rPr>
          <w:szCs w:val="28"/>
        </w:rPr>
        <w:tab/>
        <w:t xml:space="preserve">          </w:t>
      </w:r>
      <w:r w:rsidR="00152DAA">
        <w:rPr>
          <w:szCs w:val="28"/>
        </w:rPr>
        <w:tab/>
        <w:t xml:space="preserve">                                  А.П.Нефёдов            </w:t>
      </w:r>
    </w:p>
    <w:p w:rsidR="00970323" w:rsidRDefault="00970323" w:rsidP="00965578">
      <w:pPr>
        <w:spacing w:line="360" w:lineRule="auto"/>
        <w:rPr>
          <w:szCs w:val="28"/>
        </w:rPr>
      </w:pPr>
    </w:p>
    <w:p w:rsidR="00970323" w:rsidRPr="00B05444" w:rsidRDefault="00970323" w:rsidP="00965578">
      <w:pPr>
        <w:spacing w:line="360" w:lineRule="auto"/>
        <w:rPr>
          <w:szCs w:val="28"/>
        </w:rPr>
      </w:pPr>
    </w:p>
    <w:p w:rsidR="004A5900" w:rsidRPr="00B05444" w:rsidRDefault="004A5900" w:rsidP="00965578">
      <w:pPr>
        <w:spacing w:line="360" w:lineRule="auto"/>
        <w:rPr>
          <w:szCs w:val="28"/>
        </w:rPr>
      </w:pPr>
    </w:p>
    <w:p w:rsidR="004A5900" w:rsidRPr="00B05444" w:rsidRDefault="004A5900" w:rsidP="00965578">
      <w:pPr>
        <w:spacing w:line="360" w:lineRule="auto"/>
        <w:rPr>
          <w:szCs w:val="28"/>
        </w:rPr>
      </w:pPr>
    </w:p>
    <w:p w:rsidR="004A5900" w:rsidRPr="00B05444" w:rsidRDefault="004A5900" w:rsidP="00965578">
      <w:pPr>
        <w:spacing w:line="360" w:lineRule="auto"/>
        <w:rPr>
          <w:szCs w:val="28"/>
        </w:rPr>
      </w:pPr>
    </w:p>
    <w:p w:rsidR="004A5900" w:rsidRPr="00B05444" w:rsidRDefault="004A5900" w:rsidP="00965578">
      <w:pPr>
        <w:spacing w:line="360" w:lineRule="auto"/>
        <w:rPr>
          <w:szCs w:val="28"/>
        </w:rPr>
      </w:pPr>
    </w:p>
    <w:p w:rsidR="004A5900" w:rsidRPr="00B05444" w:rsidRDefault="004A5900" w:rsidP="00965578">
      <w:pPr>
        <w:spacing w:line="360" w:lineRule="auto"/>
        <w:rPr>
          <w:szCs w:val="28"/>
        </w:rPr>
      </w:pPr>
    </w:p>
    <w:p w:rsidR="004A5900" w:rsidRPr="00B05444" w:rsidRDefault="004A5900" w:rsidP="00965578">
      <w:pPr>
        <w:spacing w:line="360" w:lineRule="auto"/>
        <w:rPr>
          <w:szCs w:val="28"/>
        </w:rPr>
      </w:pPr>
    </w:p>
    <w:p w:rsidR="004A5900" w:rsidRDefault="004A5900" w:rsidP="00965578">
      <w:pPr>
        <w:spacing w:line="360" w:lineRule="auto"/>
        <w:rPr>
          <w:szCs w:val="28"/>
        </w:rPr>
      </w:pPr>
    </w:p>
    <w:p w:rsidR="00706407" w:rsidRDefault="00706407" w:rsidP="00965578">
      <w:pPr>
        <w:spacing w:line="360" w:lineRule="auto"/>
        <w:rPr>
          <w:szCs w:val="28"/>
        </w:rPr>
      </w:pPr>
    </w:p>
    <w:p w:rsidR="00706407" w:rsidRDefault="00706407" w:rsidP="00965578">
      <w:pPr>
        <w:spacing w:line="360" w:lineRule="auto"/>
        <w:rPr>
          <w:szCs w:val="28"/>
        </w:rPr>
      </w:pPr>
    </w:p>
    <w:p w:rsidR="00706407" w:rsidRDefault="00706407" w:rsidP="00965578">
      <w:pPr>
        <w:spacing w:line="360" w:lineRule="auto"/>
        <w:rPr>
          <w:szCs w:val="28"/>
        </w:rPr>
      </w:pPr>
    </w:p>
    <w:p w:rsidR="004A5900" w:rsidRPr="00B05444" w:rsidRDefault="004A5900" w:rsidP="00965578">
      <w:pPr>
        <w:spacing w:line="360" w:lineRule="auto"/>
        <w:rPr>
          <w:szCs w:val="28"/>
        </w:rPr>
      </w:pPr>
    </w:p>
    <w:p w:rsidR="00970323" w:rsidRDefault="00152DAA" w:rsidP="00965578">
      <w:pPr>
        <w:spacing w:line="360" w:lineRule="auto"/>
        <w:rPr>
          <w:szCs w:val="28"/>
        </w:rPr>
      </w:pPr>
      <w:proofErr w:type="spellStart"/>
      <w:r>
        <w:rPr>
          <w:szCs w:val="28"/>
        </w:rPr>
        <w:t>Прямилов</w:t>
      </w:r>
      <w:proofErr w:type="spellEnd"/>
      <w:r w:rsidR="00257E34">
        <w:rPr>
          <w:szCs w:val="28"/>
        </w:rPr>
        <w:t xml:space="preserve"> 3334240</w:t>
      </w:r>
    </w:p>
    <w:sectPr w:rsidR="00970323" w:rsidSect="00944DB2">
      <w:headerReference w:type="default" r:id="rId8"/>
      <w:pgSz w:w="11906" w:h="16838" w:code="9"/>
      <w:pgMar w:top="1236" w:right="1418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F1" w:rsidRDefault="008A55F1">
      <w:r>
        <w:separator/>
      </w:r>
    </w:p>
  </w:endnote>
  <w:endnote w:type="continuationSeparator" w:id="0">
    <w:p w:rsidR="008A55F1" w:rsidRDefault="008A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F1" w:rsidRDefault="008A55F1">
      <w:r>
        <w:separator/>
      </w:r>
    </w:p>
  </w:footnote>
  <w:footnote w:type="continuationSeparator" w:id="0">
    <w:p w:rsidR="008A55F1" w:rsidRDefault="008A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3566"/>
      <w:docPartObj>
        <w:docPartGallery w:val="Page Numbers (Top of Page)"/>
        <w:docPartUnique/>
      </w:docPartObj>
    </w:sdtPr>
    <w:sdtContent>
      <w:p w:rsidR="008A55F1" w:rsidRDefault="009861CD">
        <w:pPr>
          <w:pStyle w:val="a4"/>
          <w:jc w:val="center"/>
        </w:pPr>
        <w:fldSimple w:instr=" PAGE   \* MERGEFORMAT ">
          <w:r w:rsidR="006B4E7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8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70E8"/>
    <w:rsid w:val="00013053"/>
    <w:rsid w:val="0001696E"/>
    <w:rsid w:val="00021E93"/>
    <w:rsid w:val="00023021"/>
    <w:rsid w:val="00025FC3"/>
    <w:rsid w:val="00030FA5"/>
    <w:rsid w:val="00032CCB"/>
    <w:rsid w:val="00037DE0"/>
    <w:rsid w:val="00045431"/>
    <w:rsid w:val="00050B41"/>
    <w:rsid w:val="00051723"/>
    <w:rsid w:val="00053656"/>
    <w:rsid w:val="000551A2"/>
    <w:rsid w:val="00061855"/>
    <w:rsid w:val="00062594"/>
    <w:rsid w:val="000651A3"/>
    <w:rsid w:val="0007120D"/>
    <w:rsid w:val="000851D7"/>
    <w:rsid w:val="00086418"/>
    <w:rsid w:val="00090365"/>
    <w:rsid w:val="000941C2"/>
    <w:rsid w:val="000949E9"/>
    <w:rsid w:val="000A37BE"/>
    <w:rsid w:val="000B4D33"/>
    <w:rsid w:val="000C21FD"/>
    <w:rsid w:val="000C2C89"/>
    <w:rsid w:val="000D29A3"/>
    <w:rsid w:val="000D3FDC"/>
    <w:rsid w:val="000E5CED"/>
    <w:rsid w:val="000E7A62"/>
    <w:rsid w:val="000F157D"/>
    <w:rsid w:val="00102ACA"/>
    <w:rsid w:val="00106D31"/>
    <w:rsid w:val="0011039A"/>
    <w:rsid w:val="00112F44"/>
    <w:rsid w:val="001134B3"/>
    <w:rsid w:val="001167FB"/>
    <w:rsid w:val="001460EF"/>
    <w:rsid w:val="00152DAA"/>
    <w:rsid w:val="00162329"/>
    <w:rsid w:val="0017040F"/>
    <w:rsid w:val="00172434"/>
    <w:rsid w:val="0017724A"/>
    <w:rsid w:val="00192841"/>
    <w:rsid w:val="001A3416"/>
    <w:rsid w:val="001A6920"/>
    <w:rsid w:val="001B21B0"/>
    <w:rsid w:val="001B36D0"/>
    <w:rsid w:val="001C42F4"/>
    <w:rsid w:val="001E09D5"/>
    <w:rsid w:val="001E5FD4"/>
    <w:rsid w:val="00206169"/>
    <w:rsid w:val="00210B02"/>
    <w:rsid w:val="00211EA0"/>
    <w:rsid w:val="00213B24"/>
    <w:rsid w:val="0022369C"/>
    <w:rsid w:val="00225A94"/>
    <w:rsid w:val="002312E5"/>
    <w:rsid w:val="00234DEA"/>
    <w:rsid w:val="00235684"/>
    <w:rsid w:val="0024268C"/>
    <w:rsid w:val="00245AA0"/>
    <w:rsid w:val="002467AA"/>
    <w:rsid w:val="00253555"/>
    <w:rsid w:val="00257E34"/>
    <w:rsid w:val="002659BA"/>
    <w:rsid w:val="00265BA5"/>
    <w:rsid w:val="002864C3"/>
    <w:rsid w:val="00292A51"/>
    <w:rsid w:val="002969C0"/>
    <w:rsid w:val="002B56EC"/>
    <w:rsid w:val="002B6773"/>
    <w:rsid w:val="002B7D23"/>
    <w:rsid w:val="002E238F"/>
    <w:rsid w:val="002E5ACE"/>
    <w:rsid w:val="002E6788"/>
    <w:rsid w:val="002F7D29"/>
    <w:rsid w:val="00304013"/>
    <w:rsid w:val="00304D0E"/>
    <w:rsid w:val="00305729"/>
    <w:rsid w:val="003115C5"/>
    <w:rsid w:val="0031182B"/>
    <w:rsid w:val="003119B7"/>
    <w:rsid w:val="00321D3E"/>
    <w:rsid w:val="00331B76"/>
    <w:rsid w:val="00337C9F"/>
    <w:rsid w:val="00340C86"/>
    <w:rsid w:val="0034770A"/>
    <w:rsid w:val="00357B60"/>
    <w:rsid w:val="003674F9"/>
    <w:rsid w:val="00372DA6"/>
    <w:rsid w:val="00377D62"/>
    <w:rsid w:val="00382A48"/>
    <w:rsid w:val="00386C62"/>
    <w:rsid w:val="003942A7"/>
    <w:rsid w:val="0039627C"/>
    <w:rsid w:val="00397B8B"/>
    <w:rsid w:val="003B3F01"/>
    <w:rsid w:val="003B4D26"/>
    <w:rsid w:val="003B5BE9"/>
    <w:rsid w:val="003C33AA"/>
    <w:rsid w:val="003C4C40"/>
    <w:rsid w:val="003C4C9B"/>
    <w:rsid w:val="003C4CB2"/>
    <w:rsid w:val="003D042A"/>
    <w:rsid w:val="003D3654"/>
    <w:rsid w:val="003E4D0A"/>
    <w:rsid w:val="003E601F"/>
    <w:rsid w:val="003E6615"/>
    <w:rsid w:val="00402485"/>
    <w:rsid w:val="00406FD9"/>
    <w:rsid w:val="00412C5A"/>
    <w:rsid w:val="00420276"/>
    <w:rsid w:val="00426579"/>
    <w:rsid w:val="0043366C"/>
    <w:rsid w:val="00440702"/>
    <w:rsid w:val="004456F0"/>
    <w:rsid w:val="00486BE9"/>
    <w:rsid w:val="004949B2"/>
    <w:rsid w:val="00497D5E"/>
    <w:rsid w:val="004A016F"/>
    <w:rsid w:val="004A29EF"/>
    <w:rsid w:val="004A5900"/>
    <w:rsid w:val="004B6E27"/>
    <w:rsid w:val="004C092B"/>
    <w:rsid w:val="004C14FA"/>
    <w:rsid w:val="004C5B08"/>
    <w:rsid w:val="004C5E63"/>
    <w:rsid w:val="004F07FE"/>
    <w:rsid w:val="004F53DC"/>
    <w:rsid w:val="005029C2"/>
    <w:rsid w:val="00503322"/>
    <w:rsid w:val="00545AC0"/>
    <w:rsid w:val="005478C4"/>
    <w:rsid w:val="00553C9D"/>
    <w:rsid w:val="005605A8"/>
    <w:rsid w:val="0056183D"/>
    <w:rsid w:val="00565FBF"/>
    <w:rsid w:val="00565FE3"/>
    <w:rsid w:val="00571C0E"/>
    <w:rsid w:val="00573343"/>
    <w:rsid w:val="005A6F09"/>
    <w:rsid w:val="005E3041"/>
    <w:rsid w:val="005F4BEF"/>
    <w:rsid w:val="00603687"/>
    <w:rsid w:val="0060577D"/>
    <w:rsid w:val="00611EF7"/>
    <w:rsid w:val="006158E5"/>
    <w:rsid w:val="006167BE"/>
    <w:rsid w:val="00625F36"/>
    <w:rsid w:val="00630BE9"/>
    <w:rsid w:val="006451AD"/>
    <w:rsid w:val="00653AE9"/>
    <w:rsid w:val="0065437B"/>
    <w:rsid w:val="00655FBC"/>
    <w:rsid w:val="006576AC"/>
    <w:rsid w:val="00661274"/>
    <w:rsid w:val="00680C6B"/>
    <w:rsid w:val="00685965"/>
    <w:rsid w:val="00687C2B"/>
    <w:rsid w:val="006961DA"/>
    <w:rsid w:val="006B1D16"/>
    <w:rsid w:val="006B30C4"/>
    <w:rsid w:val="006B4E75"/>
    <w:rsid w:val="006B5ABC"/>
    <w:rsid w:val="006C6337"/>
    <w:rsid w:val="006C67EA"/>
    <w:rsid w:val="006C76C2"/>
    <w:rsid w:val="006D1A9B"/>
    <w:rsid w:val="006E28CA"/>
    <w:rsid w:val="006E31CE"/>
    <w:rsid w:val="006E386F"/>
    <w:rsid w:val="006F4A58"/>
    <w:rsid w:val="00706407"/>
    <w:rsid w:val="007139C4"/>
    <w:rsid w:val="0071545C"/>
    <w:rsid w:val="007174EE"/>
    <w:rsid w:val="00717DE2"/>
    <w:rsid w:val="00720ED0"/>
    <w:rsid w:val="007354E7"/>
    <w:rsid w:val="0073582E"/>
    <w:rsid w:val="00751D83"/>
    <w:rsid w:val="00765C2E"/>
    <w:rsid w:val="007669FF"/>
    <w:rsid w:val="00772EC5"/>
    <w:rsid w:val="00777E46"/>
    <w:rsid w:val="00787C6D"/>
    <w:rsid w:val="00791720"/>
    <w:rsid w:val="00792459"/>
    <w:rsid w:val="00795C46"/>
    <w:rsid w:val="007A0004"/>
    <w:rsid w:val="007A1F67"/>
    <w:rsid w:val="007B685C"/>
    <w:rsid w:val="007C4021"/>
    <w:rsid w:val="007D55EC"/>
    <w:rsid w:val="007E3254"/>
    <w:rsid w:val="007F0AF3"/>
    <w:rsid w:val="007F4812"/>
    <w:rsid w:val="0080094C"/>
    <w:rsid w:val="008023CA"/>
    <w:rsid w:val="0080573A"/>
    <w:rsid w:val="00810291"/>
    <w:rsid w:val="0081327E"/>
    <w:rsid w:val="008318C2"/>
    <w:rsid w:val="00840CE0"/>
    <w:rsid w:val="008413E9"/>
    <w:rsid w:val="00843A0F"/>
    <w:rsid w:val="00845D1D"/>
    <w:rsid w:val="0084632E"/>
    <w:rsid w:val="00850E36"/>
    <w:rsid w:val="00854259"/>
    <w:rsid w:val="00855892"/>
    <w:rsid w:val="00861F5C"/>
    <w:rsid w:val="00867220"/>
    <w:rsid w:val="00872376"/>
    <w:rsid w:val="00875A2D"/>
    <w:rsid w:val="00893931"/>
    <w:rsid w:val="00895E5F"/>
    <w:rsid w:val="008A55F1"/>
    <w:rsid w:val="008A77F2"/>
    <w:rsid w:val="008B20E8"/>
    <w:rsid w:val="008C7EDB"/>
    <w:rsid w:val="008E3D70"/>
    <w:rsid w:val="008E4500"/>
    <w:rsid w:val="008F58FD"/>
    <w:rsid w:val="00910F7A"/>
    <w:rsid w:val="00915163"/>
    <w:rsid w:val="00916456"/>
    <w:rsid w:val="0093228A"/>
    <w:rsid w:val="00941CE7"/>
    <w:rsid w:val="00944DB2"/>
    <w:rsid w:val="0094504F"/>
    <w:rsid w:val="0094526E"/>
    <w:rsid w:val="009553D2"/>
    <w:rsid w:val="0096273B"/>
    <w:rsid w:val="00965578"/>
    <w:rsid w:val="00965F6F"/>
    <w:rsid w:val="009670FD"/>
    <w:rsid w:val="00970323"/>
    <w:rsid w:val="009707B1"/>
    <w:rsid w:val="00970B3F"/>
    <w:rsid w:val="009728C7"/>
    <w:rsid w:val="00974AC4"/>
    <w:rsid w:val="00974DA6"/>
    <w:rsid w:val="00974EF0"/>
    <w:rsid w:val="00977BAB"/>
    <w:rsid w:val="009806F3"/>
    <w:rsid w:val="0098371A"/>
    <w:rsid w:val="0098479A"/>
    <w:rsid w:val="00986060"/>
    <w:rsid w:val="009861CD"/>
    <w:rsid w:val="0098705F"/>
    <w:rsid w:val="00997FD7"/>
    <w:rsid w:val="009A13CF"/>
    <w:rsid w:val="009B11B7"/>
    <w:rsid w:val="009B24FB"/>
    <w:rsid w:val="009B386A"/>
    <w:rsid w:val="009B4471"/>
    <w:rsid w:val="009C2E48"/>
    <w:rsid w:val="009D312D"/>
    <w:rsid w:val="009D4DAE"/>
    <w:rsid w:val="009E6424"/>
    <w:rsid w:val="009E7636"/>
    <w:rsid w:val="009F1229"/>
    <w:rsid w:val="009F22B6"/>
    <w:rsid w:val="009F5014"/>
    <w:rsid w:val="00A05275"/>
    <w:rsid w:val="00A06663"/>
    <w:rsid w:val="00A13F85"/>
    <w:rsid w:val="00A17C5A"/>
    <w:rsid w:val="00A2161D"/>
    <w:rsid w:val="00A273AC"/>
    <w:rsid w:val="00A31836"/>
    <w:rsid w:val="00A33C92"/>
    <w:rsid w:val="00A35057"/>
    <w:rsid w:val="00A3664D"/>
    <w:rsid w:val="00A414D1"/>
    <w:rsid w:val="00A452D6"/>
    <w:rsid w:val="00A454D7"/>
    <w:rsid w:val="00A514B0"/>
    <w:rsid w:val="00A65A2E"/>
    <w:rsid w:val="00A73678"/>
    <w:rsid w:val="00A820C2"/>
    <w:rsid w:val="00A83E74"/>
    <w:rsid w:val="00A90445"/>
    <w:rsid w:val="00A91077"/>
    <w:rsid w:val="00A94F6A"/>
    <w:rsid w:val="00AB027D"/>
    <w:rsid w:val="00AB063D"/>
    <w:rsid w:val="00AB077F"/>
    <w:rsid w:val="00AB54E5"/>
    <w:rsid w:val="00AC0AAA"/>
    <w:rsid w:val="00AC6FD6"/>
    <w:rsid w:val="00AE5249"/>
    <w:rsid w:val="00AF6146"/>
    <w:rsid w:val="00B04237"/>
    <w:rsid w:val="00B05444"/>
    <w:rsid w:val="00B05729"/>
    <w:rsid w:val="00B066B6"/>
    <w:rsid w:val="00B11B11"/>
    <w:rsid w:val="00B11F9E"/>
    <w:rsid w:val="00B235B7"/>
    <w:rsid w:val="00B308EC"/>
    <w:rsid w:val="00B51F49"/>
    <w:rsid w:val="00B53B1F"/>
    <w:rsid w:val="00B553CA"/>
    <w:rsid w:val="00B627B8"/>
    <w:rsid w:val="00B6731A"/>
    <w:rsid w:val="00B75F3A"/>
    <w:rsid w:val="00BA0C1D"/>
    <w:rsid w:val="00BB393E"/>
    <w:rsid w:val="00BB4D16"/>
    <w:rsid w:val="00BB5AC2"/>
    <w:rsid w:val="00BB750E"/>
    <w:rsid w:val="00BC3CAA"/>
    <w:rsid w:val="00BC47E4"/>
    <w:rsid w:val="00BD52DF"/>
    <w:rsid w:val="00BD78CC"/>
    <w:rsid w:val="00BE4BCE"/>
    <w:rsid w:val="00BE5700"/>
    <w:rsid w:val="00BF47E9"/>
    <w:rsid w:val="00BF4A87"/>
    <w:rsid w:val="00BF4B7C"/>
    <w:rsid w:val="00C05AE2"/>
    <w:rsid w:val="00C05F17"/>
    <w:rsid w:val="00C1435D"/>
    <w:rsid w:val="00C15AC5"/>
    <w:rsid w:val="00C15B84"/>
    <w:rsid w:val="00C2008D"/>
    <w:rsid w:val="00C31035"/>
    <w:rsid w:val="00C40474"/>
    <w:rsid w:val="00C46ABD"/>
    <w:rsid w:val="00C61DD0"/>
    <w:rsid w:val="00C64EFF"/>
    <w:rsid w:val="00C651F0"/>
    <w:rsid w:val="00C70F6C"/>
    <w:rsid w:val="00C75B5C"/>
    <w:rsid w:val="00C75EE7"/>
    <w:rsid w:val="00C850D8"/>
    <w:rsid w:val="00C96833"/>
    <w:rsid w:val="00CA79DE"/>
    <w:rsid w:val="00CB51D8"/>
    <w:rsid w:val="00CB5531"/>
    <w:rsid w:val="00CC3532"/>
    <w:rsid w:val="00CD72A7"/>
    <w:rsid w:val="00CF25E1"/>
    <w:rsid w:val="00CF79CE"/>
    <w:rsid w:val="00D04D07"/>
    <w:rsid w:val="00D127C7"/>
    <w:rsid w:val="00D13AE6"/>
    <w:rsid w:val="00D14A39"/>
    <w:rsid w:val="00D16EC9"/>
    <w:rsid w:val="00D226C4"/>
    <w:rsid w:val="00D22B87"/>
    <w:rsid w:val="00D318A1"/>
    <w:rsid w:val="00D35140"/>
    <w:rsid w:val="00D707CB"/>
    <w:rsid w:val="00D70E03"/>
    <w:rsid w:val="00D729C6"/>
    <w:rsid w:val="00D74602"/>
    <w:rsid w:val="00D749C5"/>
    <w:rsid w:val="00D81543"/>
    <w:rsid w:val="00D85C2E"/>
    <w:rsid w:val="00D86FD5"/>
    <w:rsid w:val="00D922DD"/>
    <w:rsid w:val="00D927CF"/>
    <w:rsid w:val="00D94A34"/>
    <w:rsid w:val="00D95D53"/>
    <w:rsid w:val="00D97811"/>
    <w:rsid w:val="00DF0FFC"/>
    <w:rsid w:val="00E04A38"/>
    <w:rsid w:val="00E105AB"/>
    <w:rsid w:val="00E27D8A"/>
    <w:rsid w:val="00E3562E"/>
    <w:rsid w:val="00E47325"/>
    <w:rsid w:val="00E5372D"/>
    <w:rsid w:val="00E67BA9"/>
    <w:rsid w:val="00E8664B"/>
    <w:rsid w:val="00EB40C8"/>
    <w:rsid w:val="00ED5C2B"/>
    <w:rsid w:val="00EE40DC"/>
    <w:rsid w:val="00EE4A13"/>
    <w:rsid w:val="00EF2618"/>
    <w:rsid w:val="00EF67FA"/>
    <w:rsid w:val="00F024DD"/>
    <w:rsid w:val="00F1128E"/>
    <w:rsid w:val="00F2116C"/>
    <w:rsid w:val="00F23329"/>
    <w:rsid w:val="00F2750B"/>
    <w:rsid w:val="00F27E41"/>
    <w:rsid w:val="00F313F0"/>
    <w:rsid w:val="00F35DF0"/>
    <w:rsid w:val="00F4088B"/>
    <w:rsid w:val="00F420D1"/>
    <w:rsid w:val="00F43313"/>
    <w:rsid w:val="00F50836"/>
    <w:rsid w:val="00F553C0"/>
    <w:rsid w:val="00F57A62"/>
    <w:rsid w:val="00F609B2"/>
    <w:rsid w:val="00F679F9"/>
    <w:rsid w:val="00F72DD2"/>
    <w:rsid w:val="00F81F61"/>
    <w:rsid w:val="00F83501"/>
    <w:rsid w:val="00F96CBC"/>
    <w:rsid w:val="00FA56E1"/>
    <w:rsid w:val="00FA6A4A"/>
    <w:rsid w:val="00FB1B28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  <w:style w:type="character" w:styleId="ae">
    <w:name w:val="Hyperlink"/>
    <w:basedOn w:val="a0"/>
    <w:uiPriority w:val="99"/>
    <w:semiHidden/>
    <w:unhideWhenUsed/>
    <w:rsid w:val="006B3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AE89-E1BF-4675-BDC3-9193B1AD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676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Gluhova</cp:lastModifiedBy>
  <cp:revision>3</cp:revision>
  <cp:lastPrinted>2018-04-05T10:52:00Z</cp:lastPrinted>
  <dcterms:created xsi:type="dcterms:W3CDTF">2018-04-26T12:05:00Z</dcterms:created>
  <dcterms:modified xsi:type="dcterms:W3CDTF">2018-04-28T11:30:00Z</dcterms:modified>
</cp:coreProperties>
</file>