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Pr="00254954" w:rsidRDefault="00254954" w:rsidP="00254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954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изменениях в Закон Самарской области </w:t>
      </w:r>
      <w:r w:rsidR="00952635">
        <w:rPr>
          <w:rFonts w:ascii="Times New Roman" w:hAnsi="Times New Roman" w:cs="Times New Roman"/>
          <w:b/>
          <w:sz w:val="28"/>
          <w:szCs w:val="28"/>
        </w:rPr>
        <w:t>№</w:t>
      </w:r>
      <w:r w:rsidRPr="00254954">
        <w:rPr>
          <w:rFonts w:ascii="Times New Roman" w:hAnsi="Times New Roman" w:cs="Times New Roman"/>
          <w:b/>
          <w:sz w:val="28"/>
          <w:szCs w:val="28"/>
        </w:rPr>
        <w:t xml:space="preserve"> 137-ГД «Об областном бюджете на 2017 год и на плановый период 2018 и 2019 годов»</w:t>
      </w:r>
    </w:p>
    <w:p w:rsidR="00254954" w:rsidRPr="00254954" w:rsidRDefault="00254954">
      <w:pPr>
        <w:rPr>
          <w:rFonts w:ascii="Times New Roman" w:hAnsi="Times New Roman" w:cs="Times New Roman"/>
          <w:sz w:val="28"/>
          <w:szCs w:val="28"/>
        </w:rPr>
      </w:pPr>
    </w:p>
    <w:p w:rsidR="00254954" w:rsidRDefault="00254954" w:rsidP="004A5E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EA8">
        <w:rPr>
          <w:rFonts w:ascii="Times New Roman" w:hAnsi="Times New Roman" w:cs="Times New Roman"/>
          <w:sz w:val="28"/>
          <w:szCs w:val="28"/>
        </w:rPr>
        <w:t xml:space="preserve">В Закон Самарской области </w:t>
      </w:r>
      <w:r w:rsidR="004A5EA8" w:rsidRPr="004A5EA8">
        <w:rPr>
          <w:rFonts w:ascii="Times New Roman" w:hAnsi="Times New Roman" w:cs="Times New Roman"/>
          <w:sz w:val="28"/>
          <w:szCs w:val="28"/>
        </w:rPr>
        <w:t>№</w:t>
      </w:r>
      <w:r w:rsidRPr="004A5EA8">
        <w:rPr>
          <w:rFonts w:ascii="Times New Roman" w:hAnsi="Times New Roman" w:cs="Times New Roman"/>
          <w:sz w:val="28"/>
          <w:szCs w:val="28"/>
        </w:rPr>
        <w:t xml:space="preserve"> 137-ГД «Об областном бюджете на 2017 год и на плановый период 2018 и 2019 годов» 2016-2017 годах внесено 10 изменений Закон</w:t>
      </w:r>
      <w:r w:rsidR="004A5EA8" w:rsidRPr="004A5EA8">
        <w:rPr>
          <w:rFonts w:ascii="Times New Roman" w:hAnsi="Times New Roman" w:cs="Times New Roman"/>
          <w:sz w:val="28"/>
          <w:szCs w:val="28"/>
        </w:rPr>
        <w:t>ами</w:t>
      </w:r>
      <w:r w:rsidRPr="004A5EA8">
        <w:rPr>
          <w:rFonts w:ascii="Times New Roman" w:hAnsi="Times New Roman" w:cs="Times New Roman"/>
          <w:sz w:val="28"/>
          <w:szCs w:val="28"/>
        </w:rPr>
        <w:t xml:space="preserve"> Самарской области от 28.12.2016 </w:t>
      </w:r>
      <w:hyperlink r:id="rId4" w:history="1">
        <w:r w:rsidR="004A5EA8" w:rsidRPr="004A5EA8">
          <w:rPr>
            <w:rFonts w:ascii="Times New Roman" w:hAnsi="Times New Roman" w:cs="Times New Roman"/>
            <w:sz w:val="28"/>
            <w:szCs w:val="28"/>
          </w:rPr>
          <w:t>№</w:t>
        </w:r>
        <w:r w:rsidRPr="004A5EA8">
          <w:rPr>
            <w:rFonts w:ascii="Times New Roman" w:hAnsi="Times New Roman" w:cs="Times New Roman"/>
            <w:sz w:val="28"/>
            <w:szCs w:val="28"/>
          </w:rPr>
          <w:t xml:space="preserve"> 146-ГД</w:t>
        </w:r>
      </w:hyperlink>
      <w:r w:rsidRPr="004A5EA8">
        <w:rPr>
          <w:rFonts w:ascii="Times New Roman" w:hAnsi="Times New Roman" w:cs="Times New Roman"/>
          <w:sz w:val="28"/>
          <w:szCs w:val="28"/>
        </w:rPr>
        <w:t xml:space="preserve">, от 06.02.2017 </w:t>
      </w:r>
      <w:hyperlink r:id="rId5" w:history="1">
        <w:r w:rsidR="004A5EA8" w:rsidRPr="004A5EA8">
          <w:rPr>
            <w:rFonts w:ascii="Times New Roman" w:hAnsi="Times New Roman" w:cs="Times New Roman"/>
            <w:sz w:val="28"/>
            <w:szCs w:val="28"/>
          </w:rPr>
          <w:t>№</w:t>
        </w:r>
        <w:r w:rsidRPr="004A5EA8">
          <w:rPr>
            <w:rFonts w:ascii="Times New Roman" w:hAnsi="Times New Roman" w:cs="Times New Roman"/>
            <w:sz w:val="28"/>
            <w:szCs w:val="28"/>
          </w:rPr>
          <w:t xml:space="preserve"> 17-ГД</w:t>
        </w:r>
      </w:hyperlink>
      <w:r w:rsidRPr="004A5EA8">
        <w:rPr>
          <w:rFonts w:ascii="Times New Roman" w:hAnsi="Times New Roman" w:cs="Times New Roman"/>
          <w:sz w:val="28"/>
          <w:szCs w:val="28"/>
        </w:rPr>
        <w:t xml:space="preserve">, от 06.03.2017 </w:t>
      </w:r>
      <w:hyperlink r:id="rId6" w:history="1">
        <w:r w:rsidR="004A5EA8" w:rsidRPr="004A5EA8">
          <w:rPr>
            <w:rFonts w:ascii="Times New Roman" w:hAnsi="Times New Roman" w:cs="Times New Roman"/>
            <w:sz w:val="28"/>
            <w:szCs w:val="28"/>
          </w:rPr>
          <w:t>№</w:t>
        </w:r>
        <w:r w:rsidRPr="004A5EA8">
          <w:rPr>
            <w:rFonts w:ascii="Times New Roman" w:hAnsi="Times New Roman" w:cs="Times New Roman"/>
            <w:sz w:val="28"/>
            <w:szCs w:val="28"/>
          </w:rPr>
          <w:t xml:space="preserve"> 30-ГД</w:t>
        </w:r>
      </w:hyperlink>
      <w:r w:rsidRPr="004A5EA8">
        <w:rPr>
          <w:rFonts w:ascii="Times New Roman" w:hAnsi="Times New Roman" w:cs="Times New Roman"/>
          <w:sz w:val="28"/>
          <w:szCs w:val="28"/>
        </w:rPr>
        <w:t xml:space="preserve">, от 10.04.2017 </w:t>
      </w:r>
      <w:hyperlink r:id="rId7" w:history="1">
        <w:r w:rsidR="004A5EA8" w:rsidRPr="004A5EA8">
          <w:rPr>
            <w:rFonts w:ascii="Times New Roman" w:hAnsi="Times New Roman" w:cs="Times New Roman"/>
            <w:sz w:val="28"/>
            <w:szCs w:val="28"/>
          </w:rPr>
          <w:t>№</w:t>
        </w:r>
        <w:r w:rsidRPr="004A5EA8">
          <w:rPr>
            <w:rFonts w:ascii="Times New Roman" w:hAnsi="Times New Roman" w:cs="Times New Roman"/>
            <w:sz w:val="28"/>
            <w:szCs w:val="28"/>
          </w:rPr>
          <w:t xml:space="preserve"> 42-ГД</w:t>
        </w:r>
      </w:hyperlink>
      <w:r w:rsidRPr="004A5EA8">
        <w:rPr>
          <w:rFonts w:ascii="Times New Roman" w:hAnsi="Times New Roman" w:cs="Times New Roman"/>
          <w:sz w:val="28"/>
          <w:szCs w:val="28"/>
        </w:rPr>
        <w:t xml:space="preserve">, от 02.05.2017 </w:t>
      </w:r>
      <w:hyperlink r:id="rId8" w:history="1">
        <w:r w:rsidR="004A5EA8" w:rsidRPr="004A5EA8">
          <w:rPr>
            <w:rFonts w:ascii="Times New Roman" w:hAnsi="Times New Roman" w:cs="Times New Roman"/>
            <w:sz w:val="28"/>
            <w:szCs w:val="28"/>
          </w:rPr>
          <w:t>№</w:t>
        </w:r>
        <w:r w:rsidRPr="004A5EA8">
          <w:rPr>
            <w:rFonts w:ascii="Times New Roman" w:hAnsi="Times New Roman" w:cs="Times New Roman"/>
            <w:sz w:val="28"/>
            <w:szCs w:val="28"/>
          </w:rPr>
          <w:t xml:space="preserve"> 50-ГД</w:t>
        </w:r>
      </w:hyperlink>
      <w:r w:rsidRPr="004A5EA8">
        <w:rPr>
          <w:rFonts w:ascii="Times New Roman" w:hAnsi="Times New Roman" w:cs="Times New Roman"/>
          <w:sz w:val="28"/>
          <w:szCs w:val="28"/>
        </w:rPr>
        <w:t xml:space="preserve">, от 05.06.2017 </w:t>
      </w:r>
      <w:hyperlink r:id="rId9" w:history="1">
        <w:r w:rsidR="004A5EA8" w:rsidRPr="004A5EA8">
          <w:rPr>
            <w:rFonts w:ascii="Times New Roman" w:hAnsi="Times New Roman" w:cs="Times New Roman"/>
            <w:sz w:val="28"/>
            <w:szCs w:val="28"/>
          </w:rPr>
          <w:t>№</w:t>
        </w:r>
        <w:r w:rsidRPr="004A5EA8">
          <w:rPr>
            <w:rFonts w:ascii="Times New Roman" w:hAnsi="Times New Roman" w:cs="Times New Roman"/>
            <w:sz w:val="28"/>
            <w:szCs w:val="28"/>
          </w:rPr>
          <w:t xml:space="preserve"> 56-ГД</w:t>
        </w:r>
      </w:hyperlink>
      <w:r w:rsidRPr="004A5EA8">
        <w:rPr>
          <w:rFonts w:ascii="Times New Roman" w:hAnsi="Times New Roman" w:cs="Times New Roman"/>
          <w:sz w:val="28"/>
          <w:szCs w:val="28"/>
        </w:rPr>
        <w:t xml:space="preserve">, от 07.07.2017 </w:t>
      </w:r>
      <w:hyperlink r:id="rId10" w:history="1">
        <w:r w:rsidR="004A5EA8" w:rsidRPr="004A5EA8">
          <w:rPr>
            <w:rFonts w:ascii="Times New Roman" w:hAnsi="Times New Roman" w:cs="Times New Roman"/>
            <w:sz w:val="28"/>
            <w:szCs w:val="28"/>
          </w:rPr>
          <w:t>№</w:t>
        </w:r>
        <w:r w:rsidRPr="004A5EA8">
          <w:rPr>
            <w:rFonts w:ascii="Times New Roman" w:hAnsi="Times New Roman" w:cs="Times New Roman"/>
            <w:sz w:val="28"/>
            <w:szCs w:val="28"/>
          </w:rPr>
          <w:t xml:space="preserve"> 73-ГД</w:t>
        </w:r>
      </w:hyperlink>
      <w:r w:rsidRPr="004A5EA8">
        <w:rPr>
          <w:rFonts w:ascii="Times New Roman" w:hAnsi="Times New Roman" w:cs="Times New Roman"/>
          <w:sz w:val="28"/>
          <w:szCs w:val="28"/>
        </w:rPr>
        <w:t xml:space="preserve">, от 05.10.2017 </w:t>
      </w:r>
      <w:hyperlink r:id="rId11" w:history="1">
        <w:r w:rsidR="004A5EA8" w:rsidRPr="004A5EA8">
          <w:rPr>
            <w:rFonts w:ascii="Times New Roman" w:hAnsi="Times New Roman" w:cs="Times New Roman"/>
            <w:sz w:val="28"/>
            <w:szCs w:val="28"/>
          </w:rPr>
          <w:t>№</w:t>
        </w:r>
        <w:r w:rsidRPr="004A5EA8">
          <w:rPr>
            <w:rFonts w:ascii="Times New Roman" w:hAnsi="Times New Roman" w:cs="Times New Roman"/>
            <w:sz w:val="28"/>
            <w:szCs w:val="28"/>
          </w:rPr>
          <w:t xml:space="preserve"> 87-ГД</w:t>
        </w:r>
      </w:hyperlink>
      <w:r w:rsidRPr="004A5EA8">
        <w:rPr>
          <w:rFonts w:ascii="Times New Roman" w:hAnsi="Times New Roman" w:cs="Times New Roman"/>
          <w:sz w:val="28"/>
          <w:szCs w:val="28"/>
        </w:rPr>
        <w:t xml:space="preserve">, от 17.11.2017 </w:t>
      </w:r>
      <w:hyperlink r:id="rId12" w:history="1">
        <w:r w:rsidR="004A5EA8" w:rsidRPr="004A5EA8">
          <w:rPr>
            <w:rFonts w:ascii="Times New Roman" w:hAnsi="Times New Roman" w:cs="Times New Roman"/>
            <w:sz w:val="28"/>
            <w:szCs w:val="28"/>
          </w:rPr>
          <w:t>№</w:t>
        </w:r>
        <w:r w:rsidRPr="004A5EA8">
          <w:rPr>
            <w:rFonts w:ascii="Times New Roman" w:hAnsi="Times New Roman" w:cs="Times New Roman"/>
            <w:sz w:val="28"/>
            <w:szCs w:val="28"/>
          </w:rPr>
          <w:t xml:space="preserve"> 113-ГД</w:t>
        </w:r>
      </w:hyperlink>
      <w:r w:rsidRPr="004A5EA8">
        <w:rPr>
          <w:rFonts w:ascii="Times New Roman" w:hAnsi="Times New Roman" w:cs="Times New Roman"/>
          <w:sz w:val="28"/>
          <w:szCs w:val="28"/>
        </w:rPr>
        <w:t xml:space="preserve">, от 20.12.2017 </w:t>
      </w:r>
      <w:hyperlink r:id="rId13" w:history="1">
        <w:r w:rsidR="004A5EA8" w:rsidRPr="004A5EA8">
          <w:rPr>
            <w:rFonts w:ascii="Times New Roman" w:hAnsi="Times New Roman" w:cs="Times New Roman"/>
            <w:sz w:val="28"/>
            <w:szCs w:val="28"/>
          </w:rPr>
          <w:t>№</w:t>
        </w:r>
        <w:r w:rsidRPr="004A5EA8">
          <w:rPr>
            <w:rFonts w:ascii="Times New Roman" w:hAnsi="Times New Roman" w:cs="Times New Roman"/>
            <w:sz w:val="28"/>
            <w:szCs w:val="28"/>
          </w:rPr>
          <w:t xml:space="preserve"> 123-ГД</w:t>
        </w:r>
      </w:hyperlink>
      <w:proofErr w:type="gramStart"/>
      <w:r w:rsidRPr="004A5EA8">
        <w:rPr>
          <w:rFonts w:ascii="Times New Roman" w:hAnsi="Times New Roman" w:cs="Times New Roman"/>
          <w:sz w:val="28"/>
          <w:szCs w:val="28"/>
        </w:rPr>
        <w:t xml:space="preserve"> </w:t>
      </w:r>
      <w:r w:rsidR="004A5E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2635" w:rsidRDefault="00952635" w:rsidP="004A5E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указанных законопроектов, а также </w:t>
      </w:r>
      <w:r w:rsidR="008D7C9F">
        <w:rPr>
          <w:rFonts w:ascii="Times New Roman" w:hAnsi="Times New Roman" w:cs="Times New Roman"/>
          <w:sz w:val="28"/>
          <w:szCs w:val="28"/>
        </w:rPr>
        <w:t>«полные редакции» с учетом каждых из внесенных изменений размещены на сайте министерства в разделе «Бюджетный процесс и бюджетное планирование» / «Законы о бюджете»</w:t>
      </w:r>
    </w:p>
    <w:p w:rsidR="00952635" w:rsidRPr="004A5EA8" w:rsidRDefault="00952635" w:rsidP="004A5E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4954" w:rsidRPr="00254954" w:rsidRDefault="00254954">
      <w:pPr>
        <w:rPr>
          <w:rFonts w:ascii="Times New Roman" w:hAnsi="Times New Roman" w:cs="Times New Roman"/>
          <w:sz w:val="28"/>
          <w:szCs w:val="28"/>
        </w:rPr>
      </w:pPr>
    </w:p>
    <w:sectPr w:rsidR="00254954" w:rsidRPr="00254954" w:rsidSect="009B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4954"/>
    <w:rsid w:val="00254954"/>
    <w:rsid w:val="002D2E67"/>
    <w:rsid w:val="004A5EA8"/>
    <w:rsid w:val="006049C5"/>
    <w:rsid w:val="00646025"/>
    <w:rsid w:val="006E22CC"/>
    <w:rsid w:val="006F0AAF"/>
    <w:rsid w:val="008D7C9F"/>
    <w:rsid w:val="00952635"/>
    <w:rsid w:val="009B55BA"/>
    <w:rsid w:val="009C1C3D"/>
    <w:rsid w:val="00A702EE"/>
    <w:rsid w:val="00D810DE"/>
    <w:rsid w:val="00E1229B"/>
    <w:rsid w:val="00F7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DCD07BA05AE6D6CF515DA2322AC23946110B4B01D12D0B3C6AAD8810861B8D5CB8557FB388FEB388279YEUAN" TargetMode="External"/><Relationship Id="rId13" Type="http://schemas.openxmlformats.org/officeDocument/2006/relationships/hyperlink" Target="consultantplus://offline/ref=1E7DCD07BA05AE6D6CF515DA2322AC23946110B4B81E13D0B8CAF7D289516DBAD2C4DA40FC7183EA388279EDYEU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7DCD07BA05AE6D6CF515DA2322AC23946110B4B01C11DBB0C6AAD8810861B8D5CB8557FB388FEB388279YEUAN" TargetMode="External"/><Relationship Id="rId12" Type="http://schemas.openxmlformats.org/officeDocument/2006/relationships/hyperlink" Target="consultantplus://offline/ref=1E7DCD07BA05AE6D6CF515DA2322AC23946110B4B01716D0B5C6AAD8810861B8D5CB8557FB388FEB388279YEU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DCD07BA05AE6D6CF515DA2322AC23946110B4B01F11DCB0C6AAD8810861B8D5CB8557FB388FEB388279YEUAN" TargetMode="External"/><Relationship Id="rId11" Type="http://schemas.openxmlformats.org/officeDocument/2006/relationships/hyperlink" Target="consultantplus://offline/ref=1E7DCD07BA05AE6D6CF515DA2322AC23946110B4B01612DBB1C6AAD8810861B8D5CB8557FB388FEB388279YEUAN" TargetMode="External"/><Relationship Id="rId5" Type="http://schemas.openxmlformats.org/officeDocument/2006/relationships/hyperlink" Target="consultantplus://offline/ref=1E7DCD07BA05AE6D6CF515DA2322AC23946110B4B01E12DFB2C6AAD8810861B8D5CB8557FB388FEB388279YEUA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7DCD07BA05AE6D6CF515DA2322AC23946110B4B01B16D0B7C6AAD8810861B8D5CB8557FB388FEB388279YEUAN" TargetMode="External"/><Relationship Id="rId4" Type="http://schemas.openxmlformats.org/officeDocument/2006/relationships/hyperlink" Target="consultantplus://offline/ref=1E7DCD07BA05AE6D6CF515DA2322AC23946110B4B11615DBB7C6AAD8810861B8D5CB8557FB388FEB388279YEUAN" TargetMode="External"/><Relationship Id="rId9" Type="http://schemas.openxmlformats.org/officeDocument/2006/relationships/hyperlink" Target="consultantplus://offline/ref=1E7DCD07BA05AE6D6CF515DA2322AC23946110B4B01A17DEB5C6AAD8810861B8D5CB8557FB388FEB388279YEU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Annanemkova</dc:creator>
  <cp:keywords/>
  <dc:description/>
  <cp:lastModifiedBy>Annanemkova</cp:lastModifiedBy>
  <cp:revision>2</cp:revision>
  <dcterms:created xsi:type="dcterms:W3CDTF">2018-08-28T13:07:00Z</dcterms:created>
  <dcterms:modified xsi:type="dcterms:W3CDTF">2018-08-28T14:15:00Z</dcterms:modified>
</cp:coreProperties>
</file>