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Default="00A64F89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56D0" w:rsidRPr="001A6792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1A67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5956D0" w:rsidRPr="007F3754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к Закону Самарской области</w:t>
      </w:r>
    </w:p>
    <w:p w:rsidR="005956D0" w:rsidRPr="007F3754" w:rsidRDefault="001E4745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6D0" w:rsidRPr="007F3754">
        <w:rPr>
          <w:rFonts w:ascii="Times New Roman" w:hAnsi="Times New Roman"/>
          <w:sz w:val="28"/>
          <w:szCs w:val="28"/>
        </w:rPr>
        <w:t>Об областном бюджете на 20</w:t>
      </w:r>
      <w:r w:rsidR="005956D0">
        <w:rPr>
          <w:rFonts w:ascii="Times New Roman" w:hAnsi="Times New Roman"/>
          <w:sz w:val="28"/>
          <w:szCs w:val="28"/>
        </w:rPr>
        <w:t>20</w:t>
      </w:r>
      <w:r w:rsidR="005956D0" w:rsidRPr="007F3754">
        <w:rPr>
          <w:rFonts w:ascii="Times New Roman" w:hAnsi="Times New Roman"/>
          <w:sz w:val="28"/>
          <w:szCs w:val="28"/>
        </w:rPr>
        <w:t xml:space="preserve"> год</w:t>
      </w:r>
    </w:p>
    <w:p w:rsidR="005956D0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F3754">
        <w:rPr>
          <w:rFonts w:ascii="Times New Roman" w:hAnsi="Times New Roman"/>
          <w:sz w:val="28"/>
          <w:szCs w:val="28"/>
        </w:rPr>
        <w:t>и на пл</w:t>
      </w:r>
      <w:r>
        <w:rPr>
          <w:rFonts w:ascii="Times New Roman" w:hAnsi="Times New Roman"/>
          <w:sz w:val="28"/>
          <w:szCs w:val="28"/>
        </w:rPr>
        <w:t>ановый период 2021 и 20</w:t>
      </w:r>
      <w:r w:rsidRPr="001C73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годов</w:t>
      </w:r>
      <w:r w:rsidR="001E4745">
        <w:rPr>
          <w:rFonts w:ascii="Times New Roman" w:hAnsi="Times New Roman"/>
          <w:sz w:val="28"/>
          <w:szCs w:val="28"/>
        </w:rPr>
        <w:t>»</w:t>
      </w:r>
    </w:p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956D0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Pr="00FC2B5E">
        <w:rPr>
          <w:rFonts w:ascii="Times New Roman" w:hAnsi="Times New Roman"/>
          <w:b/>
          <w:bCs/>
          <w:sz w:val="28"/>
          <w:szCs w:val="28"/>
        </w:rPr>
        <w:t>субсидий местным бюджетам для софинансирования расходных обязательств по вопросам местного значения</w:t>
      </w:r>
      <w:r w:rsidR="000005C7">
        <w:rPr>
          <w:rFonts w:ascii="Times New Roman" w:hAnsi="Times New Roman"/>
          <w:b/>
          <w:bCs/>
          <w:sz w:val="28"/>
          <w:szCs w:val="28"/>
        </w:rPr>
        <w:t xml:space="preserve"> в 2020 – 2022 годах</w:t>
      </w:r>
    </w:p>
    <w:p w:rsidR="005956D0" w:rsidRDefault="005956D0" w:rsidP="0059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14"/>
      </w:tblGrid>
      <w:tr w:rsidR="00057CFB" w:rsidTr="00632D7C">
        <w:trPr>
          <w:trHeight w:val="77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FB" w:rsidRPr="005A0D44" w:rsidRDefault="00057CFB" w:rsidP="004B6A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FB" w:rsidRPr="005A0D44" w:rsidRDefault="00057CFB" w:rsidP="000005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852482">
              <w:rPr>
                <w:rFonts w:ascii="Times New Roman" w:hAnsi="Times New Roman"/>
                <w:b/>
                <w:sz w:val="28"/>
                <w:szCs w:val="28"/>
              </w:rPr>
              <w:t>субсидии</w:t>
            </w:r>
          </w:p>
        </w:tc>
      </w:tr>
      <w:tr w:rsidR="00057CFB" w:rsidTr="0066793C">
        <w:trPr>
          <w:trHeight w:val="2324"/>
        </w:trPr>
        <w:tc>
          <w:tcPr>
            <w:tcW w:w="675" w:type="dxa"/>
            <w:tcBorders>
              <w:top w:val="single" w:sz="4" w:space="0" w:color="auto"/>
            </w:tcBorders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257B"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бюджетам муниципальных образований</w:t>
            </w:r>
            <w:r w:rsidR="00E37B3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 w:rsidR="008C1736">
              <w:rPr>
                <w:rFonts w:ascii="Times New Roman" w:hAnsi="Times New Roman"/>
                <w:sz w:val="28"/>
                <w:szCs w:val="28"/>
              </w:rPr>
              <w:br/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в целях софинансирования расходных обязательств муниципальных образований в Самарской области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      </w:r>
            <w:proofErr w:type="gramEnd"/>
          </w:p>
        </w:tc>
      </w:tr>
      <w:tr w:rsidR="00057CFB" w:rsidTr="0066793C">
        <w:trPr>
          <w:trHeight w:val="681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736">
              <w:rPr>
                <w:rFonts w:ascii="Times New Roman" w:hAnsi="Times New Roman"/>
                <w:sz w:val="28"/>
                <w:szCs w:val="28"/>
              </w:rPr>
              <w:br/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на проведение комплексных кадастровых работ</w:t>
            </w:r>
          </w:p>
        </w:tc>
      </w:tr>
      <w:tr w:rsidR="00057CFB" w:rsidTr="0066793C">
        <w:trPr>
          <w:trHeight w:val="2252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в Самарской области на осуществление дорожной деятельности в отношении автомобильных дорог общего пользования местного значения Самарской области,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бюджетных ассигнований дорожного фонда Самарской области </w:t>
            </w:r>
          </w:p>
        </w:tc>
      </w:tr>
      <w:tr w:rsidR="00057CFB" w:rsidTr="00D165C6">
        <w:trPr>
          <w:trHeight w:val="1271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из областного бюджета бюджетам городских округов Самарской области в целях софинансирования расходных обязательств по проведению капитального ремонта и приобретению вагонов метро</w:t>
            </w:r>
          </w:p>
        </w:tc>
      </w:tr>
      <w:tr w:rsidR="00057CFB" w:rsidTr="00D165C6">
        <w:trPr>
          <w:trHeight w:val="2164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из областного бюджета бюджетам городских округов Самарской области в целях софинансирования расходных обязательств городских округов, связанных с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оснащением техническими средствами </w:t>
            </w:r>
            <w:proofErr w:type="gramStart"/>
            <w:r w:rsidR="004B6AB5" w:rsidRPr="00F1257B">
              <w:rPr>
                <w:rFonts w:ascii="Times New Roman" w:hAnsi="Times New Roman"/>
                <w:sz w:val="28"/>
                <w:szCs w:val="28"/>
              </w:rPr>
              <w:t>обеспечения транспортной безопасности объектов транспортной инфраструктуры муниципального предприятия городского округа</w:t>
            </w:r>
            <w:proofErr w:type="gramEnd"/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Самара </w:t>
            </w:r>
            <w:r w:rsidR="001E4745">
              <w:rPr>
                <w:rFonts w:ascii="Times New Roman" w:hAnsi="Times New Roman"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Самарский метрополитен имени </w:t>
            </w:r>
            <w:proofErr w:type="spellStart"/>
            <w:r w:rsidR="004B6AB5" w:rsidRPr="00F1257B">
              <w:rPr>
                <w:rFonts w:ascii="Times New Roman" w:hAnsi="Times New Roman"/>
                <w:sz w:val="28"/>
                <w:szCs w:val="28"/>
              </w:rPr>
              <w:t>А.А</w:t>
            </w:r>
            <w:r w:rsidR="00994FC8">
              <w:rPr>
                <w:rFonts w:ascii="Times New Roman" w:hAnsi="Times New Roman"/>
                <w:sz w:val="28"/>
                <w:szCs w:val="28"/>
              </w:rPr>
              <w:t>.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Росовского</w:t>
            </w:r>
            <w:proofErr w:type="spellEnd"/>
            <w:r w:rsidR="001E4745">
              <w:rPr>
                <w:rFonts w:ascii="Times New Roman" w:hAnsi="Times New Roman"/>
                <w:sz w:val="28"/>
                <w:szCs w:val="28"/>
              </w:rPr>
              <w:t>»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из областного бюджета бюджетам городских округов Самарской области в целях софинансирования расходных обязательств городских округов, связанных с реализацией мероприятий по оказанию содействия организациям, осуществляющим свою деятельность на территории Самарской области, в целях закупки низкопольных троллейбусов, произведенных на территории государств – участников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Единого экономического пространства 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4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4" w:type="dxa"/>
          </w:tcPr>
          <w:p w:rsidR="00057CFB" w:rsidRPr="00F1257B" w:rsidRDefault="009C0A6A" w:rsidP="002B09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из областного бюджета бюджетам городских округов Самарской области в целях софинансирования расходных обязательств городских округов по выплате лизинговых платежей за приобретенные в 2016 году трамвайные вагоны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бюджетам муниципальных образований Самарской области на развитие транспортной инфраструктуры на сельских территориях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местным бюджетам в целях софинансирования расходных обязательств муниципальных образований Самарской области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по проведению работ по уничтожению карантинных сорняков на территории сельских поселений 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местным бюджетам в целях софинансирования расходных обязательств муниципальных образований Самарской области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предоставлению социальных выплат на строительство (приобретение) жилья гражданам, прожи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>вающим на сельских территориях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057CFB" w:rsidRPr="00F1257B" w:rsidRDefault="009C0A6A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местным бюджетам в целях софинансирования расходных обязательств муниципальных образований Самарской области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в целях софинансирования расходных обязательств муниципальных образований Самарской области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реализацию мероприятий по развитию газификации на сельских территориях </w:t>
            </w:r>
          </w:p>
        </w:tc>
      </w:tr>
      <w:tr w:rsidR="00057CFB" w:rsidTr="00632D7C"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в целях софинансирования расходных обязательств муниципальных образований Самарской области</w:t>
            </w:r>
            <w:r w:rsidR="00C623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реализацию мероприятий по развитию водоснабжения на сельских территориях </w:t>
            </w:r>
          </w:p>
        </w:tc>
      </w:tr>
      <w:tr w:rsidR="00057CFB" w:rsidTr="002B0925">
        <w:trPr>
          <w:trHeight w:val="1306"/>
        </w:trPr>
        <w:tc>
          <w:tcPr>
            <w:tcW w:w="675" w:type="dxa"/>
          </w:tcPr>
          <w:p w:rsidR="00057CFB" w:rsidRPr="005A0D44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в целях софинансирования расходных обязательств муниципальных образований Самарской области</w:t>
            </w:r>
            <w:r w:rsidR="00C51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реализацию мероприятий по благоустройству сельских территорий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D165C6" w:rsidRPr="00F1257B" w:rsidRDefault="00F1257B" w:rsidP="00E927F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в целях софинансирования расходных обязательств муниципальных образований Самарской области</w:t>
            </w:r>
            <w:r w:rsidR="00C51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для софинансирования расходных обязательств муниципальных образований Самарской области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lastRenderedPageBreak/>
              <w:t>разработку проектно-сметно</w:t>
            </w:r>
            <w:r w:rsidR="002B0925">
              <w:rPr>
                <w:rFonts w:ascii="Times New Roman" w:hAnsi="Times New Roman"/>
                <w:sz w:val="28"/>
                <w:szCs w:val="28"/>
              </w:rPr>
              <w:t>й документации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по объектам капитального строительства социальной и инженерной инфраструктуры сельских агломераций и территорий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 местным бюджетам в целях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софинансирования расходных обязательств по организации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предоставления общедоступного и бесплатного дошкольного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образования по основным образовательным программам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дошкольного образования в части обеспечения образовательного</w:t>
            </w:r>
            <w:r w:rsidR="00DC63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процесса в муниципальных организациях дополнительного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образования детей, возникающих при выполнении полномочий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органов местного самоуправления по организации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предоставления общедоступного и бесплатного дошкольного</w:t>
            </w:r>
            <w:r w:rsidR="00664F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образования по основным образовательным программам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дошкольного образования в муниципальных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образовательных</w:t>
            </w:r>
            <w:proofErr w:type="gramEnd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организациях</w:t>
            </w:r>
            <w:proofErr w:type="gramEnd"/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на обустройство и приспособление приоритетных объектов дошкольного образования, дополнительного образования детей (муниципальных имущественных комплексов, находящихся в пользовании государственных и муниципальных образовательных учреждений) с целью обеспечения их доступности для инвалидов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F4067E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>на софинансирование расходных обязательств муниципальных образований</w:t>
            </w:r>
            <w:r w:rsidR="002B0925">
              <w:rPr>
                <w:rFonts w:ascii="Times New Roman" w:hAnsi="Times New Roman"/>
                <w:sz w:val="28"/>
                <w:szCs w:val="28"/>
              </w:rPr>
              <w:t xml:space="preserve"> в Самарской области</w:t>
            </w:r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по созданию в общеобразовательных организациях условий для инклюзивного образования детей-инвалидов (в том числе на приобретение оборудования, создание универсальной </w:t>
            </w:r>
            <w:proofErr w:type="spellStart"/>
            <w:r w:rsidR="004B6AB5" w:rsidRPr="00F1257B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="004B6AB5" w:rsidRPr="00F1257B">
              <w:rPr>
                <w:rFonts w:ascii="Times New Roman" w:hAnsi="Times New Roman"/>
                <w:sz w:val="28"/>
                <w:szCs w:val="28"/>
              </w:rPr>
              <w:t xml:space="preserve"> среды, разработку проектно-сметной документации и получение положительного заключения государственной экспертизы на проектно-сметную документацию)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057CFB" w:rsidRPr="00F1257B" w:rsidRDefault="00F1257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 местным бюджетам в целях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софинансирования расходных обязательств муниципальных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образований в Самарской области по организации и проведению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мероприятий с несовершеннолетними в период каникул</w:t>
            </w:r>
            <w:r w:rsidR="000D49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и свободное от учебы время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:rsidR="00057CFB" w:rsidRPr="00F1257B" w:rsidRDefault="00C05CD5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 местным бюджетам в целях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софинансирования расходных обязательств, возникающих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при выполнении полномочий органов местного самоуправления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в Самарской области по организации мероприятий с детьми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и молодежью, а именно по осуществлению мероприятий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профилактике наркомании среди молодежи и вовлечению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в социальную практику подростков, склонных к употреблению</w:t>
            </w:r>
            <w:r w:rsidR="004A48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наркотических или </w:t>
            </w:r>
            <w:proofErr w:type="spellStart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веществ</w:t>
            </w:r>
            <w:proofErr w:type="gramEnd"/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</w:tcPr>
          <w:p w:rsidR="00057CFB" w:rsidRPr="00F1257B" w:rsidRDefault="00C05CD5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 местным бюджетам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софинансирование расходных обязательств по проведению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капитального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ремонта находящихся в муниципальной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собственности зданий, занимаемых государственными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и муниципальными образовательными учреждениями, а также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по благоустройству прилегающей территории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214" w:type="dxa"/>
          </w:tcPr>
          <w:p w:rsidR="00057CFB" w:rsidRPr="00F1257B" w:rsidRDefault="00C05CD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61F4B">
              <w:rPr>
                <w:rFonts w:ascii="Times New Roman" w:hAnsi="Times New Roman"/>
                <w:bCs/>
                <w:sz w:val="28"/>
                <w:szCs w:val="28"/>
              </w:rPr>
              <w:t>убсидии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 бюджетам муниципальных образований Самарской области на поддержку творческой деятельности и техническое оснащение детских и кукольных театров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57CFB" w:rsidTr="00D165C6">
        <w:trPr>
          <w:trHeight w:val="2107"/>
        </w:trPr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</w:tcPr>
          <w:p w:rsidR="00057CFB" w:rsidRPr="00F1257B" w:rsidRDefault="00C05CD5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 w:rsidR="00361F4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поддержку творческой деятельности муниципальных театров в городах Самарской области с численностью населения до 300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тыс. человек в рамках реализации мероприятий государственной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57CFB" w:rsidTr="00D165C6">
        <w:trPr>
          <w:trHeight w:val="2548"/>
        </w:trPr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</w:tcPr>
          <w:p w:rsidR="00057CFB" w:rsidRPr="00F1257B" w:rsidRDefault="00361F4B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развитие учреждений сферы культуры и искусств (в том числе оснащение специализированным оборудованием и музыкальными инструментами, комплектование библиотечных фондов и др.) в рамках реализации мероприятий государственной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C75A7E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</w:tcPr>
          <w:p w:rsidR="00057CFB" w:rsidRPr="00F1257B" w:rsidRDefault="00C75A7E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из областного бюджета бюджетам муниципальных образований Самарской области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передвижных многофункциональных культурных центров (автоклубов)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F1257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214" w:type="dxa"/>
          </w:tcPr>
          <w:p w:rsidR="00057CFB" w:rsidRPr="00F1257B" w:rsidRDefault="00C75A7E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в Самарской области на государственную поддержку отрасли культуры (создание (реконструкция) и капитальный ремонт учреждений </w:t>
            </w:r>
            <w:proofErr w:type="spellStart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культурно-досугового</w:t>
            </w:r>
            <w:proofErr w:type="spellEnd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типа в сельской местности)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F1257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214" w:type="dxa"/>
          </w:tcPr>
          <w:p w:rsidR="00057CFB" w:rsidRPr="00F1257B" w:rsidRDefault="00C75A7E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в Самарской области на государственную поддержку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F1257B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214" w:type="dxa"/>
          </w:tcPr>
          <w:p w:rsidR="00057CFB" w:rsidRPr="00F1257B" w:rsidRDefault="00C75A7E" w:rsidP="0066793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муниципальных образований в Самарской области на создание (реконструкцию) и капитальный ремонт учреждений </w:t>
            </w:r>
            <w:proofErr w:type="spellStart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культурно-досугового</w:t>
            </w:r>
            <w:proofErr w:type="spellEnd"/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типа в сельской местности в рамках реализации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Самарской области на период до 2024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57CFB" w:rsidTr="00632D7C">
        <w:tc>
          <w:tcPr>
            <w:tcW w:w="675" w:type="dxa"/>
          </w:tcPr>
          <w:p w:rsidR="00057CFB" w:rsidRDefault="00057CFB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214" w:type="dxa"/>
          </w:tcPr>
          <w:p w:rsidR="00057CFB" w:rsidRPr="00F1257B" w:rsidRDefault="00C75A7E" w:rsidP="002B09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 w:rsidR="00F4067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Самарской области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на обустройство и 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  в рамках реализаци</w:t>
            </w:r>
            <w:r w:rsidR="002B09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 государственной программы 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>Доступная среда в Самарской области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B6AB5"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6AB5" w:rsidRPr="00F4067E">
              <w:rPr>
                <w:rFonts w:ascii="Times New Roman" w:hAnsi="Times New Roman"/>
                <w:bCs/>
                <w:sz w:val="28"/>
                <w:szCs w:val="28"/>
              </w:rPr>
              <w:t>на 2014</w:t>
            </w:r>
            <w:r w:rsidR="00A84CFF" w:rsidRPr="00F4067E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4B6AB5" w:rsidRPr="00F4067E">
              <w:rPr>
                <w:rFonts w:ascii="Times New Roman" w:hAnsi="Times New Roman"/>
                <w:bCs/>
                <w:sz w:val="28"/>
                <w:szCs w:val="28"/>
              </w:rPr>
              <w:t>2025 годы</w:t>
            </w:r>
            <w:r w:rsidR="00F4067E" w:rsidRPr="00F4067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406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F4067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66793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целях софинансирования расходных обязательств по строительству (реконструкции) объектов капитального строительства,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 и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строительство объектов дошкольного образования в рамках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стимулирования жилищного строительства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 и строительство объектов общего образования в рамках стимулирования жилищного строительства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214" w:type="dxa"/>
          </w:tcPr>
          <w:p w:rsidR="00665A45" w:rsidRPr="00F1257B" w:rsidRDefault="00665A45" w:rsidP="00B22C6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2020 год на проектирование и строительство автомобильных дорог в рамках стимулирования жилищного строительства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из областного бюджета бюджетам муниципальных образований в Самарской области в целях софинансирования расходных обязательств по переселению граждан из аварийного жилищного фонда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Самарской области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214" w:type="dxa"/>
          </w:tcPr>
          <w:p w:rsidR="00D165C6" w:rsidRPr="00F1257B" w:rsidRDefault="00665A45" w:rsidP="00E92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 и строительство (реконструкцию) объектов капитального строительства в сфере культуры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проектирование, строительство (реконструкцию) объектов сферы физической культуры и спорта на территории Самарской области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на проектирование, реконструкцию и строительство объектов общего образования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214" w:type="dxa"/>
          </w:tcPr>
          <w:p w:rsidR="00665A45" w:rsidRPr="00F1257B" w:rsidRDefault="00665A45" w:rsidP="002B09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на проектирование, реконструкцию и строительство объектов дошкольного образования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строительство коммунальной инфраструктуры на земельных участках жилищной застройки, в том числе предоставляемых семьям, имеющим трех и более детей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изменений в генеральные планы поселений и городских округов Самарской области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изменений в правила землепользования и застройки поселений и городских округов Самарской области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214" w:type="dxa"/>
          </w:tcPr>
          <w:p w:rsidR="00887A8E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поселений и городских округов Самарской области в целях софинансирования расходов на подготовку документации по планировке территории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Субсидии местным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бюджетам на обустройство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и приспособление (в том числе приобретение подъемных устройств, ремонтные работы, дооборудование техническими средствами адаптации и др.) приоритетных муниципальных объектов физической культуры и спорта с целью обеспечения их доступности для инвалидов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214" w:type="dxa"/>
          </w:tcPr>
          <w:p w:rsidR="00665A45" w:rsidRPr="00F1257B" w:rsidRDefault="00665A45" w:rsidP="00B22C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из областного бюджета местным бюджетам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на 2020 год в целях софинансирования расходных обязательств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br/>
              <w:t>по проведению капитального ремонта находящихся в муниципальной собственности спортивных объектов и благоустройству прилегающей к ним территории, приобретению и монтажу спортивно-технологического оборудования для оснащения спортивных объектов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214" w:type="dxa"/>
          </w:tcPr>
          <w:p w:rsidR="002B0925" w:rsidRPr="00F1257B" w:rsidRDefault="00665A45" w:rsidP="00E37B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для софинансирования расходных обязательств по предоставлению социальных выплат ветеранам Великой Отечественной войны 1941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1945 годов, вдовам инвалидов и участников Великой Отечественной войны 1941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E04C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1945 годов, бывшим несовершеннолетним узникам концлагерей, гетто и других мест принудительного содержания, созданных фаши</w:t>
            </w:r>
            <w:r w:rsidR="002B0925">
              <w:rPr>
                <w:rFonts w:ascii="Times New Roman" w:hAnsi="Times New Roman"/>
                <w:bCs/>
                <w:sz w:val="28"/>
                <w:szCs w:val="28"/>
              </w:rPr>
              <w:t>стами и их союзниками в период В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торой мировой войны, на проведение мероприятий, направленных на улучшение условий их проживания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9214" w:type="dxa"/>
          </w:tcPr>
          <w:p w:rsidR="00665A45" w:rsidRPr="00F1257B" w:rsidRDefault="00665A45" w:rsidP="002B092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 w:rsidR="002B09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на софинансирование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214" w:type="dxa"/>
          </w:tcPr>
          <w:p w:rsidR="00665A45" w:rsidRPr="00F1257B" w:rsidRDefault="00665A45" w:rsidP="002B09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</w:t>
            </w:r>
            <w:r w:rsidR="002B09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для софинансирования расходных обязательств на проведение мероприятий по приобретению мусоросборников, предназначенных для складирования твердых коммунальных отходов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814ECF">
              <w:rPr>
                <w:rFonts w:ascii="Times New Roman" w:hAnsi="Times New Roman"/>
                <w:bCs/>
                <w:sz w:val="28"/>
                <w:szCs w:val="28"/>
              </w:rPr>
              <w:t>убсидии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местным бюджетам для софинансирования расходных обязательств по устройству контейнерных площадок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энергосбережение и повышение энергетической эффективности систем коммунального теплоснабжения в Самарской области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мероприятия по сокращению доли загрязненных сточных вод в рамках федерального проекта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Оздоровление Волги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(за исключением стоимости выполнения проектно-изыскательских работ)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строительство и реконструкцию (модернизацию) объектов питьевого водоснабжения в рамках федерального проекта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Чистая вода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2B09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благоустройство общественной территории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Загородный парк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в г</w:t>
            </w:r>
            <w:r w:rsidR="00BB43DE">
              <w:rPr>
                <w:rFonts w:ascii="Times New Roman" w:hAnsi="Times New Roman"/>
                <w:bCs/>
                <w:sz w:val="28"/>
                <w:szCs w:val="28"/>
              </w:rPr>
              <w:t>ородском округе</w:t>
            </w:r>
            <w:r w:rsidR="00A84C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sz w:val="28"/>
                <w:szCs w:val="28"/>
              </w:rPr>
              <w:t xml:space="preserve">на создание, организацию деятельности и развитие многофункциональных центров предоставления государственных и муниципальных услуг бюджетам муниципальных образований Самарской области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муниципальных образований Самарской области 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на 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Pr="00F12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бюджетам муниципальных образований в Самарской области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замене, ремонту асфальтовых дорожек и подъездных путей в муниципальных учреждениях отдыха и оздоровления детей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убсидии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детей, в том числе в целях обеспечения их доступности для инвалидов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убсидии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детей, в том числе приобретение подъемных устройств, технических средств адаптации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из областного бюджета бюджетам муниципальных образований в Самарской области в целях софинансирования расходных обязательств по приобретению, установке и ремонту спортивных, игровых, </w:t>
            </w:r>
            <w:proofErr w:type="spellStart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досуговых</w:t>
            </w:r>
            <w:proofErr w:type="spellEnd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площадок, бассейнов в муниципальных учреждениях отдыха и оздоровления детей </w:t>
            </w:r>
          </w:p>
        </w:tc>
      </w:tr>
      <w:tr w:rsidR="00665A45" w:rsidTr="00632D7C">
        <w:tc>
          <w:tcPr>
            <w:tcW w:w="675" w:type="dxa"/>
          </w:tcPr>
          <w:p w:rsidR="00665A45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214" w:type="dxa"/>
          </w:tcPr>
          <w:p w:rsidR="00665A45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57B">
              <w:rPr>
                <w:rFonts w:ascii="Times New Roman" w:hAnsi="Times New Roman"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sz w:val="28"/>
                <w:szCs w:val="28"/>
              </w:rPr>
              <w:t>бюджетам муниципальных образований Самарской области на разработку научно-проектной документации и выполнение ремонтно-реставрационных работ по сохранению объектов культурного наследия, находящихся в собственности муниципальных образований Самарской области</w:t>
            </w:r>
          </w:p>
        </w:tc>
      </w:tr>
      <w:tr w:rsidR="009C0A6A" w:rsidTr="00632D7C">
        <w:tc>
          <w:tcPr>
            <w:tcW w:w="675" w:type="dxa"/>
          </w:tcPr>
          <w:p w:rsidR="009C0A6A" w:rsidRDefault="009C0A6A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A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C0A6A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="00665A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проведение мероприятий по </w:t>
            </w:r>
            <w:proofErr w:type="spellStart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лесовосстановлению</w:t>
            </w:r>
            <w:proofErr w:type="spellEnd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, агротехническому уходу за лесными культурами, дополнению лесных культур, обработке почвы под лесные культуры бюджетам муниципальных образований Самарской области</w:t>
            </w:r>
            <w:r w:rsidR="00E80A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C0A6A" w:rsidTr="00632D7C">
        <w:tc>
          <w:tcPr>
            <w:tcW w:w="675" w:type="dxa"/>
          </w:tcPr>
          <w:p w:rsidR="009C0A6A" w:rsidRDefault="009C0A6A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A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D165C6" w:rsidRPr="00F1257B" w:rsidRDefault="009C0A6A" w:rsidP="00E92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Субсидии, предоставляемые</w:t>
            </w:r>
            <w:r w:rsidR="00665A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из областного бюджета бюджетам муниципальных образований в Самарской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области на проектирование, строительство, капитальный ремонт (реконструкцию) гидротехнических сооружений, предусмотренных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в рамках реализации мероприятий государственной программы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Развитие водохозяйственного комплекса Самарской области в 2014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2B48"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2030 годах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9C0A6A" w:rsidTr="00632D7C">
        <w:tc>
          <w:tcPr>
            <w:tcW w:w="675" w:type="dxa"/>
          </w:tcPr>
          <w:p w:rsidR="009C0A6A" w:rsidRDefault="009C0A6A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5A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C0A6A" w:rsidRPr="00F1257B" w:rsidRDefault="009C0A6A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Субсидии, предоставляемые из областного бюджета бюджетам муниципальных образований в Самарской области на разработку проектной, сметной документации и производство работ по ликвидации и рекультивации массивов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существующих объектов размещения отходов, предусмотренных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реализации мероприятий государственной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Самарской области 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 Самарской области</w:t>
            </w:r>
            <w:r w:rsidR="009A2B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на 2014 </w:t>
            </w:r>
            <w:r w:rsidR="009A2B48"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1257B">
              <w:rPr>
                <w:rFonts w:ascii="Times New Roman" w:hAnsi="Times New Roman"/>
                <w:bCs/>
                <w:sz w:val="28"/>
                <w:szCs w:val="28"/>
              </w:rPr>
              <w:t xml:space="preserve"> 2025 годы и на период до 2030 года</w:t>
            </w:r>
            <w:r w:rsidR="001E47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</w:tr>
      <w:tr w:rsidR="009C0A6A" w:rsidTr="00632D7C">
        <w:tc>
          <w:tcPr>
            <w:tcW w:w="675" w:type="dxa"/>
          </w:tcPr>
          <w:p w:rsidR="009C0A6A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9214" w:type="dxa"/>
          </w:tcPr>
          <w:p w:rsidR="009C0A6A" w:rsidRPr="00F1257B" w:rsidRDefault="00665A45" w:rsidP="00B22C63">
            <w:pPr>
              <w:pStyle w:val="1"/>
              <w:spacing w:after="120" w:afterAutospacing="0"/>
              <w:jc w:val="both"/>
              <w:outlineLvl w:val="0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9C0A6A" w:rsidRPr="00F1257B">
              <w:rPr>
                <w:b w:val="0"/>
                <w:sz w:val="28"/>
                <w:szCs w:val="28"/>
              </w:rPr>
              <w:t>убсидии</w:t>
            </w:r>
            <w:r w:rsidR="009C0A6A" w:rsidRPr="00F1257B">
              <w:rPr>
                <w:rFonts w:eastAsia="Calibri"/>
                <w:b w:val="0"/>
                <w:sz w:val="28"/>
                <w:szCs w:val="28"/>
              </w:rPr>
              <w:t xml:space="preserve"> из областного </w:t>
            </w:r>
            <w:r w:rsidR="009C0A6A" w:rsidRPr="00F1257B">
              <w:rPr>
                <w:b w:val="0"/>
                <w:sz w:val="28"/>
                <w:szCs w:val="28"/>
              </w:rPr>
              <w:t>бюджета, в том числе формируемые</w:t>
            </w:r>
            <w:r w:rsidR="009C0A6A" w:rsidRPr="00F1257B">
              <w:rPr>
                <w:rFonts w:eastAsia="Calibri"/>
                <w:b w:val="0"/>
                <w:sz w:val="28"/>
                <w:szCs w:val="28"/>
              </w:rPr>
              <w:t xml:space="preserve"> за счет планируемых к предоставлению в областной бюджет средств федерального бюджета, местным бюджетам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предпринимательства, за исключением бюджетных инвестиций в объекты муниципальной собственности</w:t>
            </w:r>
          </w:p>
        </w:tc>
      </w:tr>
      <w:tr w:rsidR="009C0A6A" w:rsidTr="00632D7C">
        <w:tc>
          <w:tcPr>
            <w:tcW w:w="675" w:type="dxa"/>
          </w:tcPr>
          <w:p w:rsidR="009C0A6A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214" w:type="dxa"/>
          </w:tcPr>
          <w:p w:rsidR="00AE7A58" w:rsidRPr="00F1257B" w:rsidRDefault="00665A45" w:rsidP="0066793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1257B"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убсидии из областного бюджета местным бюджетам для софинансирования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 в сфере благоустройства территорий</w:t>
            </w:r>
          </w:p>
        </w:tc>
      </w:tr>
      <w:tr w:rsidR="009C0A6A" w:rsidTr="00632D7C">
        <w:tc>
          <w:tcPr>
            <w:tcW w:w="675" w:type="dxa"/>
          </w:tcPr>
          <w:p w:rsidR="009C0A6A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214" w:type="dxa"/>
          </w:tcPr>
          <w:p w:rsidR="009C0A6A" w:rsidRPr="00F1257B" w:rsidRDefault="00665A45" w:rsidP="00B22C6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1257B"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убсидии из областного бюджета местным бюджетам муниципальных образований </w:t>
            </w:r>
            <w:r w:rsidR="0066793C" w:rsidRPr="00F1257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F1257B"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победителей Всероссийского конкурса лучших проектов создания комфортной городской среды </w:t>
            </w:r>
          </w:p>
        </w:tc>
      </w:tr>
      <w:tr w:rsidR="009C0A6A" w:rsidTr="00632D7C">
        <w:tc>
          <w:tcPr>
            <w:tcW w:w="675" w:type="dxa"/>
          </w:tcPr>
          <w:p w:rsidR="009C0A6A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214" w:type="dxa"/>
          </w:tcPr>
          <w:p w:rsidR="009C0A6A" w:rsidRPr="00F1257B" w:rsidRDefault="00665A45" w:rsidP="00B22C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1257B"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убсидии из областного бюджета местным бюджетам на благоустройство общественных территорий</w:t>
            </w:r>
          </w:p>
        </w:tc>
      </w:tr>
      <w:tr w:rsidR="009C0A6A" w:rsidTr="00632D7C">
        <w:tc>
          <w:tcPr>
            <w:tcW w:w="675" w:type="dxa"/>
          </w:tcPr>
          <w:p w:rsidR="009C0A6A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214" w:type="dxa"/>
          </w:tcPr>
          <w:p w:rsidR="009C0A6A" w:rsidRPr="002B557A" w:rsidRDefault="00665A45" w:rsidP="00B22C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1257B">
              <w:rPr>
                <w:rFonts w:ascii="Times New Roman" w:hAnsi="Times New Roman"/>
                <w:color w:val="000000"/>
                <w:sz w:val="28"/>
                <w:szCs w:val="28"/>
              </w:rPr>
              <w:t>убсидии из областного бюджета местным бюджетам на благоустройство дворовых территорий</w:t>
            </w:r>
          </w:p>
        </w:tc>
      </w:tr>
      <w:tr w:rsidR="009C0A6A" w:rsidTr="00632D7C">
        <w:tc>
          <w:tcPr>
            <w:tcW w:w="675" w:type="dxa"/>
          </w:tcPr>
          <w:p w:rsidR="009C0A6A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214" w:type="dxa"/>
          </w:tcPr>
          <w:p w:rsidR="009C0A6A" w:rsidRPr="002B557A" w:rsidRDefault="00665A45" w:rsidP="00B22C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9C0A6A" w:rsidTr="00632D7C">
        <w:tc>
          <w:tcPr>
            <w:tcW w:w="675" w:type="dxa"/>
          </w:tcPr>
          <w:p w:rsidR="009C0A6A" w:rsidRDefault="00665A45" w:rsidP="00B22C6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214" w:type="dxa"/>
          </w:tcPr>
          <w:p w:rsidR="009C0A6A" w:rsidRPr="002B557A" w:rsidRDefault="00665A45" w:rsidP="00B22C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069EB">
              <w:rPr>
                <w:rFonts w:ascii="Times New Roman" w:hAnsi="Times New Roman"/>
                <w:sz w:val="28"/>
                <w:szCs w:val="28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решений референдумов (сходов)</w:t>
            </w:r>
          </w:p>
        </w:tc>
      </w:tr>
    </w:tbl>
    <w:p w:rsidR="00D31E09" w:rsidRDefault="00D31E09" w:rsidP="009F7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793C" w:rsidRDefault="0066793C">
      <w:pPr>
        <w:rPr>
          <w:rFonts w:ascii="Times New Roman" w:hAnsi="Times New Roman"/>
          <w:bCs/>
          <w:sz w:val="28"/>
          <w:szCs w:val="28"/>
        </w:rPr>
      </w:pPr>
    </w:p>
    <w:sectPr w:rsidR="0066793C" w:rsidSect="00A64F89">
      <w:headerReference w:type="default" r:id="rId6"/>
      <w:pgSz w:w="11906" w:h="16838"/>
      <w:pgMar w:top="992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25" w:rsidRDefault="002B0925" w:rsidP="004B6A68">
      <w:pPr>
        <w:spacing w:after="0" w:line="240" w:lineRule="auto"/>
      </w:pPr>
      <w:r>
        <w:separator/>
      </w:r>
    </w:p>
  </w:endnote>
  <w:endnote w:type="continuationSeparator" w:id="0">
    <w:p w:rsidR="002B0925" w:rsidRDefault="002B0925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25" w:rsidRDefault="002B0925" w:rsidP="004B6A68">
      <w:pPr>
        <w:spacing w:after="0" w:line="240" w:lineRule="auto"/>
      </w:pPr>
      <w:r>
        <w:separator/>
      </w:r>
    </w:p>
  </w:footnote>
  <w:footnote w:type="continuationSeparator" w:id="0">
    <w:p w:rsidR="002B0925" w:rsidRDefault="002B0925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0925" w:rsidRDefault="001F4123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2B0925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814ECF">
          <w:rPr>
            <w:rFonts w:ascii="Times New Roman" w:hAnsi="Times New Roman"/>
            <w:noProof/>
            <w:sz w:val="28"/>
            <w:szCs w:val="28"/>
          </w:rPr>
          <w:t>7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B0925" w:rsidRDefault="002B09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5C7"/>
    <w:rsid w:val="00001FEF"/>
    <w:rsid w:val="00005792"/>
    <w:rsid w:val="000255DA"/>
    <w:rsid w:val="00057CFB"/>
    <w:rsid w:val="00060981"/>
    <w:rsid w:val="00064103"/>
    <w:rsid w:val="000A744E"/>
    <w:rsid w:val="000D49D1"/>
    <w:rsid w:val="000E38E6"/>
    <w:rsid w:val="00152EAD"/>
    <w:rsid w:val="001A6257"/>
    <w:rsid w:val="001E4745"/>
    <w:rsid w:val="001E767F"/>
    <w:rsid w:val="001F4123"/>
    <w:rsid w:val="001F55C9"/>
    <w:rsid w:val="001F6DB0"/>
    <w:rsid w:val="002358A9"/>
    <w:rsid w:val="0026503B"/>
    <w:rsid w:val="002B0925"/>
    <w:rsid w:val="002B420E"/>
    <w:rsid w:val="002B6C62"/>
    <w:rsid w:val="002F3D74"/>
    <w:rsid w:val="003215C9"/>
    <w:rsid w:val="00361F4B"/>
    <w:rsid w:val="00391CBF"/>
    <w:rsid w:val="00467358"/>
    <w:rsid w:val="004A48DF"/>
    <w:rsid w:val="004B6A68"/>
    <w:rsid w:val="004B6AB5"/>
    <w:rsid w:val="0056796F"/>
    <w:rsid w:val="005956D0"/>
    <w:rsid w:val="00596364"/>
    <w:rsid w:val="00632D7C"/>
    <w:rsid w:val="00640851"/>
    <w:rsid w:val="00664FAA"/>
    <w:rsid w:val="00665A45"/>
    <w:rsid w:val="0066793C"/>
    <w:rsid w:val="007019D6"/>
    <w:rsid w:val="0074165B"/>
    <w:rsid w:val="00744478"/>
    <w:rsid w:val="007639E1"/>
    <w:rsid w:val="007D688D"/>
    <w:rsid w:val="007E49F0"/>
    <w:rsid w:val="00814ECF"/>
    <w:rsid w:val="00852482"/>
    <w:rsid w:val="00887A8E"/>
    <w:rsid w:val="0089637C"/>
    <w:rsid w:val="008C1736"/>
    <w:rsid w:val="00927423"/>
    <w:rsid w:val="0097042C"/>
    <w:rsid w:val="00981FB8"/>
    <w:rsid w:val="00994FC8"/>
    <w:rsid w:val="009A2B48"/>
    <w:rsid w:val="009C0A6A"/>
    <w:rsid w:val="009D3694"/>
    <w:rsid w:val="009F79CA"/>
    <w:rsid w:val="00A27C52"/>
    <w:rsid w:val="00A3130B"/>
    <w:rsid w:val="00A527A6"/>
    <w:rsid w:val="00A64F89"/>
    <w:rsid w:val="00A767C0"/>
    <w:rsid w:val="00A83204"/>
    <w:rsid w:val="00A84CFF"/>
    <w:rsid w:val="00AE7A58"/>
    <w:rsid w:val="00B22C63"/>
    <w:rsid w:val="00B84F84"/>
    <w:rsid w:val="00BB3C8A"/>
    <w:rsid w:val="00BB43DE"/>
    <w:rsid w:val="00C05CD5"/>
    <w:rsid w:val="00C2270A"/>
    <w:rsid w:val="00C3468D"/>
    <w:rsid w:val="00C51239"/>
    <w:rsid w:val="00C62303"/>
    <w:rsid w:val="00C75A7E"/>
    <w:rsid w:val="00C86B01"/>
    <w:rsid w:val="00C95F38"/>
    <w:rsid w:val="00D165C6"/>
    <w:rsid w:val="00D31E09"/>
    <w:rsid w:val="00D66966"/>
    <w:rsid w:val="00DC6328"/>
    <w:rsid w:val="00DF721A"/>
    <w:rsid w:val="00E04C7F"/>
    <w:rsid w:val="00E37B36"/>
    <w:rsid w:val="00E7113C"/>
    <w:rsid w:val="00E80AE7"/>
    <w:rsid w:val="00E927F1"/>
    <w:rsid w:val="00EC3941"/>
    <w:rsid w:val="00ED563C"/>
    <w:rsid w:val="00F1257B"/>
    <w:rsid w:val="00F40222"/>
    <w:rsid w:val="00F4067E"/>
    <w:rsid w:val="00F7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Kiseleva</cp:lastModifiedBy>
  <cp:revision>73</cp:revision>
  <cp:lastPrinted>2019-10-25T05:13:00Z</cp:lastPrinted>
  <dcterms:created xsi:type="dcterms:W3CDTF">2019-10-15T13:44:00Z</dcterms:created>
  <dcterms:modified xsi:type="dcterms:W3CDTF">2019-10-25T05:14:00Z</dcterms:modified>
</cp:coreProperties>
</file>