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BCA" w:rsidRPr="00B8498A" w:rsidRDefault="001A7BCA" w:rsidP="001A7BCA">
      <w:pPr>
        <w:ind w:left="5954"/>
        <w:jc w:val="right"/>
        <w:rPr>
          <w:szCs w:val="28"/>
        </w:rPr>
      </w:pPr>
      <w:bookmarkStart w:id="0" w:name="_GoBack"/>
      <w:bookmarkEnd w:id="0"/>
      <w:r w:rsidRPr="00B8498A">
        <w:rPr>
          <w:szCs w:val="28"/>
        </w:rPr>
        <w:t>Проект</w:t>
      </w:r>
    </w:p>
    <w:p w:rsidR="001A7BCA" w:rsidRPr="00B8498A" w:rsidRDefault="001A7BCA" w:rsidP="001A7BCA">
      <w:pPr>
        <w:ind w:left="5954"/>
        <w:jc w:val="right"/>
        <w:rPr>
          <w:szCs w:val="28"/>
        </w:rPr>
      </w:pPr>
      <w:proofErr w:type="gramStart"/>
      <w:r w:rsidRPr="00B8498A">
        <w:rPr>
          <w:szCs w:val="28"/>
        </w:rPr>
        <w:t>внесён</w:t>
      </w:r>
      <w:proofErr w:type="gramEnd"/>
      <w:r w:rsidRPr="00B8498A">
        <w:rPr>
          <w:szCs w:val="28"/>
        </w:rPr>
        <w:t xml:space="preserve"> </w:t>
      </w:r>
      <w:r w:rsidRPr="00CD362D">
        <w:rPr>
          <w:szCs w:val="28"/>
        </w:rPr>
        <w:t>Правительством</w:t>
      </w:r>
    </w:p>
    <w:p w:rsidR="001A7BCA" w:rsidRPr="00B8498A" w:rsidRDefault="001A7BCA" w:rsidP="001A7BCA">
      <w:pPr>
        <w:ind w:left="5954"/>
        <w:jc w:val="right"/>
        <w:rPr>
          <w:szCs w:val="28"/>
        </w:rPr>
      </w:pPr>
      <w:r w:rsidRPr="00B8498A">
        <w:rPr>
          <w:szCs w:val="28"/>
        </w:rPr>
        <w:t>Самарской области</w:t>
      </w:r>
    </w:p>
    <w:p w:rsidR="00974EF0" w:rsidRDefault="00974EF0" w:rsidP="00112F44">
      <w:pPr>
        <w:jc w:val="center"/>
        <w:rPr>
          <w:snapToGrid w:val="0"/>
        </w:rPr>
      </w:pPr>
    </w:p>
    <w:p w:rsidR="00893931" w:rsidRPr="00106D31" w:rsidRDefault="00893931" w:rsidP="00112F44">
      <w:pPr>
        <w:jc w:val="center"/>
        <w:rPr>
          <w:b/>
          <w:szCs w:val="28"/>
        </w:rPr>
      </w:pPr>
    </w:p>
    <w:p w:rsidR="009728C7" w:rsidRDefault="009728C7" w:rsidP="009728C7">
      <w:pPr>
        <w:rPr>
          <w:szCs w:val="28"/>
        </w:rPr>
      </w:pPr>
    </w:p>
    <w:p w:rsidR="001A7BCA" w:rsidRDefault="001A7BCA" w:rsidP="009728C7">
      <w:pPr>
        <w:rPr>
          <w:szCs w:val="28"/>
        </w:rPr>
      </w:pPr>
    </w:p>
    <w:p w:rsidR="001A7BCA" w:rsidRDefault="001A7BCA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C850D8" w:rsidRDefault="00C850D8" w:rsidP="009728C7">
      <w:pPr>
        <w:rPr>
          <w:szCs w:val="28"/>
        </w:rPr>
      </w:pPr>
    </w:p>
    <w:p w:rsidR="00D9350F" w:rsidRPr="00097C07" w:rsidRDefault="00D9350F" w:rsidP="00D935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Pr="00097C07">
        <w:rPr>
          <w:rFonts w:ascii="Times New Roman" w:hAnsi="Times New Roman" w:cs="Times New Roman"/>
          <w:sz w:val="28"/>
          <w:szCs w:val="28"/>
        </w:rPr>
        <w:t>Закон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«О налоге на имущество организаций на территории Самарской области» и в Закон Самарской области «</w:t>
      </w:r>
      <w:r w:rsidRPr="005B6FDF">
        <w:rPr>
          <w:rFonts w:ascii="Times New Roman" w:hAnsi="Times New Roman" w:cs="Times New Roman"/>
          <w:sz w:val="28"/>
          <w:szCs w:val="28"/>
        </w:rPr>
        <w:t>О пониженных ставках налога на прибыль организаций, зачисляемого в областной бюджет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D9350F" w:rsidRPr="005B6FDF" w:rsidRDefault="00D9350F" w:rsidP="00D9350F">
      <w:pPr>
        <w:jc w:val="center"/>
        <w:rPr>
          <w:b/>
          <w:bCs/>
          <w:szCs w:val="28"/>
        </w:rPr>
      </w:pPr>
    </w:p>
    <w:p w:rsidR="00D9350F" w:rsidRPr="00097C07" w:rsidRDefault="00D9350F" w:rsidP="00D9350F">
      <w:pPr>
        <w:jc w:val="center"/>
        <w:rPr>
          <w:b/>
          <w:szCs w:val="28"/>
        </w:rPr>
      </w:pPr>
    </w:p>
    <w:p w:rsidR="00D9350F" w:rsidRPr="00097C07" w:rsidRDefault="00D9350F" w:rsidP="00D9350F">
      <w:pPr>
        <w:jc w:val="center"/>
        <w:rPr>
          <w:b/>
          <w:szCs w:val="28"/>
        </w:rPr>
      </w:pPr>
    </w:p>
    <w:p w:rsidR="003201C7" w:rsidRPr="00097C07" w:rsidRDefault="003201C7" w:rsidP="003201C7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  <w:rPr>
          <w:szCs w:val="28"/>
        </w:rPr>
      </w:pPr>
      <w:r w:rsidRPr="00097C07">
        <w:rPr>
          <w:b/>
          <w:szCs w:val="28"/>
        </w:rPr>
        <w:t>Статья 1</w:t>
      </w:r>
    </w:p>
    <w:p w:rsidR="003201C7" w:rsidRPr="00FB4FB5" w:rsidRDefault="003201C7" w:rsidP="003201C7">
      <w:pPr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FB4FB5">
        <w:rPr>
          <w:szCs w:val="28"/>
        </w:rPr>
        <w:t xml:space="preserve">Внести в Закон Самарской области </w:t>
      </w:r>
      <w:r>
        <w:rPr>
          <w:szCs w:val="28"/>
        </w:rPr>
        <w:t>от 25 ноября 2003 года № 98-ГД «О налоге на имущество организаций на территории Самарской области» (газета «Волжская коммуна», 2003, 29 ноября; 2004, 7 мая, 10 июня,            5 ноября, 17 декабря; 2005, 10 ноября; 2008, 1 октября; 2011, 8 октября; 2012, 12 марта, 15 июня; официальный сайт Правительства Самарской области (</w:t>
      </w:r>
      <w:proofErr w:type="spellStart"/>
      <w:r>
        <w:rPr>
          <w:szCs w:val="28"/>
        </w:rPr>
        <w:t>www.pravo.samregion.ru</w:t>
      </w:r>
      <w:proofErr w:type="spellEnd"/>
      <w:r>
        <w:rPr>
          <w:szCs w:val="28"/>
        </w:rPr>
        <w:t>), 2014, 27 ноября, № 22711140280; газета «Волжская коммуна», 2015, 10 февраля, 7 июля, 14 июля; 2016, 5 июля,    12 июля, 24 ноября; официальный сайт Правительства Самарской области (</w:t>
      </w:r>
      <w:proofErr w:type="spellStart"/>
      <w:r>
        <w:rPr>
          <w:szCs w:val="28"/>
        </w:rPr>
        <w:t>www.pravo.samregion.ru</w:t>
      </w:r>
      <w:proofErr w:type="spellEnd"/>
      <w:r>
        <w:rPr>
          <w:szCs w:val="28"/>
        </w:rPr>
        <w:t>), 2016, 30 ноября, № 23011160583; газета «Волжская коммуна», 2017, 10 января, 14 февраля; официальный сайт Правительства Самарской области (</w:t>
      </w:r>
      <w:proofErr w:type="spellStart"/>
      <w:r>
        <w:rPr>
          <w:szCs w:val="28"/>
        </w:rPr>
        <w:t>www.pravo.samregion.ru</w:t>
      </w:r>
      <w:proofErr w:type="spellEnd"/>
      <w:r>
        <w:rPr>
          <w:szCs w:val="28"/>
        </w:rPr>
        <w:t>), 2017,           30 ноября, № 23011170853; 2018, 13 апреля, № 21304180239; газета «Волжская коммуна»</w:t>
      </w:r>
      <w:r w:rsidR="006D2460">
        <w:rPr>
          <w:szCs w:val="28"/>
        </w:rPr>
        <w:t>,</w:t>
      </w:r>
      <w:r>
        <w:rPr>
          <w:szCs w:val="28"/>
        </w:rPr>
        <w:t xml:space="preserve"> 2019, 12 февраля, 14 марта) изменение, признав </w:t>
      </w:r>
      <w:r w:rsidRPr="00FB4FB5">
        <w:rPr>
          <w:szCs w:val="28"/>
        </w:rPr>
        <w:t xml:space="preserve">пункты </w:t>
      </w:r>
      <w:r>
        <w:rPr>
          <w:szCs w:val="28"/>
        </w:rPr>
        <w:t>11, 12, 13, 14 и 22 части 1</w:t>
      </w:r>
      <w:r w:rsidRPr="0096604F">
        <w:rPr>
          <w:szCs w:val="28"/>
        </w:rPr>
        <w:t>, части 3 и 7</w:t>
      </w:r>
      <w:r>
        <w:rPr>
          <w:szCs w:val="28"/>
        </w:rPr>
        <w:t xml:space="preserve"> статьи 4 утратившими силу.</w:t>
      </w:r>
    </w:p>
    <w:p w:rsidR="003201C7" w:rsidRDefault="003201C7" w:rsidP="003201C7">
      <w:pPr>
        <w:pStyle w:val="a7"/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Статья 2</w:t>
      </w:r>
    </w:p>
    <w:p w:rsidR="003201C7" w:rsidRPr="00833D86" w:rsidRDefault="003201C7" w:rsidP="003201C7">
      <w:pPr>
        <w:autoSpaceDE w:val="0"/>
        <w:autoSpaceDN w:val="0"/>
        <w:adjustRightInd w:val="0"/>
        <w:spacing w:line="360" w:lineRule="auto"/>
        <w:ind w:firstLine="708"/>
        <w:rPr>
          <w:szCs w:val="28"/>
        </w:rPr>
      </w:pPr>
      <w:proofErr w:type="gramStart"/>
      <w:r>
        <w:rPr>
          <w:szCs w:val="28"/>
        </w:rPr>
        <w:t xml:space="preserve">Внести в </w:t>
      </w:r>
      <w:hyperlink r:id="rId7" w:history="1">
        <w:r w:rsidRPr="00152AAC">
          <w:rPr>
            <w:szCs w:val="28"/>
          </w:rPr>
          <w:t>Закон</w:t>
        </w:r>
      </w:hyperlink>
      <w:r w:rsidRPr="00152AAC">
        <w:rPr>
          <w:szCs w:val="28"/>
        </w:rPr>
        <w:t xml:space="preserve"> Самарской области от 7 ноября 2005 года </w:t>
      </w:r>
      <w:r>
        <w:rPr>
          <w:szCs w:val="28"/>
        </w:rPr>
        <w:t>№</w:t>
      </w:r>
      <w:r w:rsidRPr="00152AAC">
        <w:rPr>
          <w:szCs w:val="28"/>
        </w:rPr>
        <w:t xml:space="preserve"> 187-ГД </w:t>
      </w:r>
      <w:r>
        <w:rPr>
          <w:szCs w:val="28"/>
        </w:rPr>
        <w:t xml:space="preserve">«О пониженных ставках налога на прибыль организаций, зачисляемого в </w:t>
      </w:r>
      <w:r>
        <w:rPr>
          <w:szCs w:val="28"/>
        </w:rPr>
        <w:lastRenderedPageBreak/>
        <w:t>областной бюджет» (газета «Волжская коммуна», 2005, 10 ноября,             30 ноября; 2006, 11 мая, 9 декабря; 2008, 10 июня, 1 октября; 2010,              9 ноября; 2011, 8 октября; 2012, 12 апреля, 15 июня;</w:t>
      </w:r>
      <w:proofErr w:type="gramEnd"/>
      <w:r>
        <w:rPr>
          <w:szCs w:val="28"/>
        </w:rPr>
        <w:t xml:space="preserve"> официальный сайт Правительства Самарской области (</w:t>
      </w:r>
      <w:proofErr w:type="spellStart"/>
      <w:r>
        <w:rPr>
          <w:szCs w:val="28"/>
        </w:rPr>
        <w:t>www.pravo.samregion.ru</w:t>
      </w:r>
      <w:proofErr w:type="spellEnd"/>
      <w:r>
        <w:rPr>
          <w:szCs w:val="28"/>
        </w:rPr>
        <w:t>), 2013,             5 ноября, № 20511130070; 2014, 27 ноября, № 22711140280; газета «Волжская коммуна», 2015, 7 июля; 2016, 12 июля; официальный сайт Правительства Самарской области (</w:t>
      </w:r>
      <w:proofErr w:type="spellStart"/>
      <w:r>
        <w:rPr>
          <w:szCs w:val="28"/>
        </w:rPr>
        <w:t>www.pravo.samregion.ru</w:t>
      </w:r>
      <w:proofErr w:type="spellEnd"/>
      <w:r>
        <w:rPr>
          <w:szCs w:val="28"/>
        </w:rPr>
        <w:t>), 2016,           30 декабря, № 23012160837; газета «Волжская коммуна», 2017, 10 января; официальный сайт Правительства Самарской области (</w:t>
      </w:r>
      <w:proofErr w:type="spellStart"/>
      <w:r>
        <w:rPr>
          <w:szCs w:val="28"/>
        </w:rPr>
        <w:t>www.pravo.samregion.ru</w:t>
      </w:r>
      <w:proofErr w:type="spellEnd"/>
      <w:r>
        <w:rPr>
          <w:szCs w:val="28"/>
        </w:rPr>
        <w:t xml:space="preserve">), 2017, 8 ноября, № 20811170796, 30 ноября,        № 23011170853; 2018, 11 июля, № 21107180584) изменение, признав подпункты «а», </w:t>
      </w:r>
      <w:r w:rsidRPr="003E69CD">
        <w:rPr>
          <w:szCs w:val="28"/>
        </w:rPr>
        <w:t>«в», «г»</w:t>
      </w:r>
      <w:r>
        <w:rPr>
          <w:szCs w:val="28"/>
        </w:rPr>
        <w:t xml:space="preserve"> и «</w:t>
      </w:r>
      <w:proofErr w:type="spellStart"/>
      <w:r>
        <w:rPr>
          <w:szCs w:val="28"/>
        </w:rPr>
        <w:t>д</w:t>
      </w:r>
      <w:proofErr w:type="spellEnd"/>
      <w:r>
        <w:rPr>
          <w:szCs w:val="28"/>
        </w:rPr>
        <w:t>» пункта 1 части 1 статьи 2 утратившими силу.</w:t>
      </w:r>
    </w:p>
    <w:p w:rsidR="003201C7" w:rsidRDefault="003201C7" w:rsidP="003201C7">
      <w:pPr>
        <w:widowControl w:val="0"/>
        <w:autoSpaceDE w:val="0"/>
        <w:autoSpaceDN w:val="0"/>
        <w:adjustRightInd w:val="0"/>
        <w:spacing w:line="360" w:lineRule="auto"/>
        <w:ind w:firstLine="708"/>
        <w:rPr>
          <w:b/>
          <w:szCs w:val="28"/>
        </w:rPr>
      </w:pPr>
      <w:r>
        <w:rPr>
          <w:b/>
          <w:szCs w:val="28"/>
        </w:rPr>
        <w:t>Статья 3</w:t>
      </w:r>
    </w:p>
    <w:p w:rsidR="000124DB" w:rsidRPr="00B83DEB" w:rsidRDefault="003201C7" w:rsidP="003201C7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  <w:r w:rsidRPr="008E4153">
        <w:rPr>
          <w:szCs w:val="28"/>
        </w:rPr>
        <w:t xml:space="preserve">Настоящий Закон вступает в силу </w:t>
      </w:r>
      <w:r w:rsidRPr="0096604F">
        <w:rPr>
          <w:szCs w:val="28"/>
        </w:rPr>
        <w:t xml:space="preserve">по истечении одного месяца со дня его официального опубликования, но не ранее первого числа очередного </w:t>
      </w:r>
      <w:hyperlink r:id="rId8" w:history="1">
        <w:r w:rsidRPr="0096604F">
          <w:rPr>
            <w:szCs w:val="28"/>
          </w:rPr>
          <w:t>налогового периода</w:t>
        </w:r>
      </w:hyperlink>
      <w:r w:rsidRPr="0096604F">
        <w:rPr>
          <w:szCs w:val="28"/>
        </w:rPr>
        <w:t xml:space="preserve"> по </w:t>
      </w:r>
      <w:r>
        <w:rPr>
          <w:szCs w:val="28"/>
        </w:rPr>
        <w:t>налогу на имущество организаций и налогу на прибыль организаций.</w:t>
      </w:r>
    </w:p>
    <w:p w:rsidR="000124DB" w:rsidRPr="008E4153" w:rsidRDefault="000124DB" w:rsidP="000124DB">
      <w:pPr>
        <w:widowControl w:val="0"/>
        <w:autoSpaceDE w:val="0"/>
        <w:autoSpaceDN w:val="0"/>
        <w:adjustRightInd w:val="0"/>
        <w:spacing w:line="360" w:lineRule="auto"/>
        <w:ind w:firstLine="709"/>
        <w:rPr>
          <w:szCs w:val="28"/>
        </w:rPr>
      </w:pPr>
    </w:p>
    <w:p w:rsidR="000124DB" w:rsidRPr="00097C07" w:rsidRDefault="000124DB" w:rsidP="000124DB">
      <w:pPr>
        <w:rPr>
          <w:szCs w:val="28"/>
        </w:rPr>
      </w:pPr>
    </w:p>
    <w:p w:rsidR="000124DB" w:rsidRPr="00097C07" w:rsidRDefault="000124DB" w:rsidP="000124DB">
      <w:pPr>
        <w:rPr>
          <w:szCs w:val="28"/>
        </w:rPr>
      </w:pPr>
    </w:p>
    <w:p w:rsidR="000124DB" w:rsidRDefault="000124DB" w:rsidP="00BF1214">
      <w:pPr>
        <w:tabs>
          <w:tab w:val="left" w:pos="2268"/>
          <w:tab w:val="left" w:pos="2410"/>
          <w:tab w:val="left" w:pos="8222"/>
        </w:tabs>
        <w:ind w:right="6660"/>
        <w:jc w:val="center"/>
        <w:rPr>
          <w:szCs w:val="28"/>
        </w:rPr>
      </w:pPr>
      <w:r w:rsidRPr="00F46B89">
        <w:rPr>
          <w:szCs w:val="28"/>
        </w:rPr>
        <w:t>Губернатор</w:t>
      </w:r>
    </w:p>
    <w:p w:rsidR="000124DB" w:rsidRPr="00F46B89" w:rsidRDefault="000124DB" w:rsidP="000124DB">
      <w:pPr>
        <w:tabs>
          <w:tab w:val="left" w:pos="8787"/>
        </w:tabs>
        <w:ind w:right="-2"/>
        <w:jc w:val="center"/>
        <w:rPr>
          <w:szCs w:val="28"/>
        </w:rPr>
      </w:pPr>
      <w:r>
        <w:rPr>
          <w:szCs w:val="28"/>
        </w:rPr>
        <w:t xml:space="preserve">Самарской области                           </w:t>
      </w:r>
      <w:r w:rsidR="00BF1214">
        <w:rPr>
          <w:szCs w:val="28"/>
        </w:rPr>
        <w:t xml:space="preserve">            </w:t>
      </w:r>
      <w:r>
        <w:rPr>
          <w:szCs w:val="28"/>
        </w:rPr>
        <w:t xml:space="preserve">                                     Д.И.Азаров</w:t>
      </w:r>
    </w:p>
    <w:p w:rsidR="000124DB" w:rsidRPr="00F46B89" w:rsidRDefault="000124DB" w:rsidP="000124DB">
      <w:pPr>
        <w:rPr>
          <w:szCs w:val="28"/>
        </w:rPr>
      </w:pPr>
    </w:p>
    <w:p w:rsidR="000124DB" w:rsidRPr="00F46B89" w:rsidRDefault="000124DB" w:rsidP="000124DB">
      <w:pPr>
        <w:spacing w:line="360" w:lineRule="auto"/>
        <w:rPr>
          <w:szCs w:val="28"/>
        </w:rPr>
      </w:pPr>
      <w:r>
        <w:rPr>
          <w:szCs w:val="28"/>
        </w:rPr>
        <w:t>«___»__________2019</w:t>
      </w:r>
      <w:r w:rsidRPr="00F46B89">
        <w:rPr>
          <w:szCs w:val="28"/>
        </w:rPr>
        <w:t xml:space="preserve"> г.</w:t>
      </w:r>
    </w:p>
    <w:p w:rsidR="000124DB" w:rsidRPr="00097C07" w:rsidRDefault="000124DB" w:rsidP="000124DB">
      <w:pPr>
        <w:spacing w:line="360" w:lineRule="auto"/>
        <w:rPr>
          <w:szCs w:val="28"/>
        </w:rPr>
      </w:pPr>
      <w:r w:rsidRPr="00F46B89">
        <w:rPr>
          <w:szCs w:val="28"/>
        </w:rPr>
        <w:t>№______</w:t>
      </w:r>
    </w:p>
    <w:p w:rsidR="000124DB" w:rsidRPr="00D9350F" w:rsidRDefault="000124DB" w:rsidP="000124DB"/>
    <w:p w:rsidR="009728C7" w:rsidRPr="00D9350F" w:rsidRDefault="009728C7" w:rsidP="000124DB">
      <w:pPr>
        <w:widowControl w:val="0"/>
        <w:autoSpaceDE w:val="0"/>
        <w:autoSpaceDN w:val="0"/>
        <w:adjustRightInd w:val="0"/>
        <w:spacing w:line="360" w:lineRule="auto"/>
        <w:ind w:firstLine="709"/>
        <w:outlineLvl w:val="0"/>
      </w:pPr>
    </w:p>
    <w:sectPr w:rsidR="009728C7" w:rsidRPr="00D9350F" w:rsidSect="00BF1214">
      <w:headerReference w:type="even" r:id="rId9"/>
      <w:headerReference w:type="default" r:id="rId10"/>
      <w:pgSz w:w="11906" w:h="16838"/>
      <w:pgMar w:top="1418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501A" w:rsidRDefault="0004501A">
      <w:r>
        <w:separator/>
      </w:r>
    </w:p>
  </w:endnote>
  <w:endnote w:type="continuationSeparator" w:id="0">
    <w:p w:rsidR="0004501A" w:rsidRDefault="00045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501A" w:rsidRDefault="0004501A">
      <w:r>
        <w:separator/>
      </w:r>
    </w:p>
  </w:footnote>
  <w:footnote w:type="continuationSeparator" w:id="0">
    <w:p w:rsidR="0004501A" w:rsidRDefault="000450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9616A3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9616A3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D2460">
      <w:rPr>
        <w:rStyle w:val="a5"/>
        <w:noProof/>
      </w:rPr>
      <w:t>2</w: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094C"/>
    <w:rsid w:val="000124DB"/>
    <w:rsid w:val="0002248E"/>
    <w:rsid w:val="00032CCB"/>
    <w:rsid w:val="0004501A"/>
    <w:rsid w:val="00051723"/>
    <w:rsid w:val="00053656"/>
    <w:rsid w:val="00061855"/>
    <w:rsid w:val="000949E9"/>
    <w:rsid w:val="000E5CED"/>
    <w:rsid w:val="00102ACA"/>
    <w:rsid w:val="00106D31"/>
    <w:rsid w:val="00112F44"/>
    <w:rsid w:val="001167FB"/>
    <w:rsid w:val="001460EF"/>
    <w:rsid w:val="00162329"/>
    <w:rsid w:val="00172434"/>
    <w:rsid w:val="00192841"/>
    <w:rsid w:val="001A7BCA"/>
    <w:rsid w:val="001C42F4"/>
    <w:rsid w:val="001E5FD4"/>
    <w:rsid w:val="00206169"/>
    <w:rsid w:val="002312E5"/>
    <w:rsid w:val="00234DEA"/>
    <w:rsid w:val="002864C3"/>
    <w:rsid w:val="002969C0"/>
    <w:rsid w:val="002E5ACE"/>
    <w:rsid w:val="002E6788"/>
    <w:rsid w:val="0031182B"/>
    <w:rsid w:val="003201C7"/>
    <w:rsid w:val="0034770A"/>
    <w:rsid w:val="00351DC8"/>
    <w:rsid w:val="00355E1B"/>
    <w:rsid w:val="00367327"/>
    <w:rsid w:val="003674F9"/>
    <w:rsid w:val="00382A48"/>
    <w:rsid w:val="00386C62"/>
    <w:rsid w:val="003942A7"/>
    <w:rsid w:val="0039627C"/>
    <w:rsid w:val="00397B8B"/>
    <w:rsid w:val="003B3F01"/>
    <w:rsid w:val="003C3B7F"/>
    <w:rsid w:val="003C4CB2"/>
    <w:rsid w:val="003E6615"/>
    <w:rsid w:val="00412C5A"/>
    <w:rsid w:val="004236E2"/>
    <w:rsid w:val="0043366C"/>
    <w:rsid w:val="004949B2"/>
    <w:rsid w:val="004B6E27"/>
    <w:rsid w:val="004C14FA"/>
    <w:rsid w:val="005029C2"/>
    <w:rsid w:val="00503322"/>
    <w:rsid w:val="00537081"/>
    <w:rsid w:val="005478C4"/>
    <w:rsid w:val="005605A8"/>
    <w:rsid w:val="005C0334"/>
    <w:rsid w:val="005E3041"/>
    <w:rsid w:val="006158E5"/>
    <w:rsid w:val="006167BE"/>
    <w:rsid w:val="00622E9C"/>
    <w:rsid w:val="006446EF"/>
    <w:rsid w:val="00655FBC"/>
    <w:rsid w:val="00661274"/>
    <w:rsid w:val="00680C6B"/>
    <w:rsid w:val="00687C2B"/>
    <w:rsid w:val="006B23B1"/>
    <w:rsid w:val="006B5ABC"/>
    <w:rsid w:val="006C67EA"/>
    <w:rsid w:val="006C76C2"/>
    <w:rsid w:val="006D2460"/>
    <w:rsid w:val="006E31CE"/>
    <w:rsid w:val="00705A50"/>
    <w:rsid w:val="007139C4"/>
    <w:rsid w:val="00717DE2"/>
    <w:rsid w:val="0072259B"/>
    <w:rsid w:val="0073582E"/>
    <w:rsid w:val="00751D83"/>
    <w:rsid w:val="00765C2E"/>
    <w:rsid w:val="00770C99"/>
    <w:rsid w:val="00777E46"/>
    <w:rsid w:val="007A0004"/>
    <w:rsid w:val="0080094C"/>
    <w:rsid w:val="00845D1D"/>
    <w:rsid w:val="00850E36"/>
    <w:rsid w:val="00854259"/>
    <w:rsid w:val="00872376"/>
    <w:rsid w:val="00890F3D"/>
    <w:rsid w:val="00893931"/>
    <w:rsid w:val="00915163"/>
    <w:rsid w:val="00916456"/>
    <w:rsid w:val="0094504F"/>
    <w:rsid w:val="009533AE"/>
    <w:rsid w:val="009616A3"/>
    <w:rsid w:val="009728C7"/>
    <w:rsid w:val="00974EF0"/>
    <w:rsid w:val="00977BAB"/>
    <w:rsid w:val="00997FD7"/>
    <w:rsid w:val="009A13CF"/>
    <w:rsid w:val="009B386A"/>
    <w:rsid w:val="009B4471"/>
    <w:rsid w:val="009E18F5"/>
    <w:rsid w:val="009E7636"/>
    <w:rsid w:val="009F1229"/>
    <w:rsid w:val="00A13F85"/>
    <w:rsid w:val="00A17C5A"/>
    <w:rsid w:val="00A454D7"/>
    <w:rsid w:val="00A65A2E"/>
    <w:rsid w:val="00A820C2"/>
    <w:rsid w:val="00AB063D"/>
    <w:rsid w:val="00AB077F"/>
    <w:rsid w:val="00AF6146"/>
    <w:rsid w:val="00B04237"/>
    <w:rsid w:val="00B235B7"/>
    <w:rsid w:val="00B75F3A"/>
    <w:rsid w:val="00BE0077"/>
    <w:rsid w:val="00BF1214"/>
    <w:rsid w:val="00BF4A87"/>
    <w:rsid w:val="00C05AE2"/>
    <w:rsid w:val="00C31035"/>
    <w:rsid w:val="00C61DD0"/>
    <w:rsid w:val="00C64EFF"/>
    <w:rsid w:val="00C70F6C"/>
    <w:rsid w:val="00C75B5C"/>
    <w:rsid w:val="00C850D8"/>
    <w:rsid w:val="00CC0D64"/>
    <w:rsid w:val="00CD72A7"/>
    <w:rsid w:val="00D4653E"/>
    <w:rsid w:val="00D53F0A"/>
    <w:rsid w:val="00D749C5"/>
    <w:rsid w:val="00D9350F"/>
    <w:rsid w:val="00D94A34"/>
    <w:rsid w:val="00E5372D"/>
    <w:rsid w:val="00E67BA9"/>
    <w:rsid w:val="00EB589D"/>
    <w:rsid w:val="00F024DD"/>
    <w:rsid w:val="00F1128E"/>
    <w:rsid w:val="00F4088B"/>
    <w:rsid w:val="00F57A62"/>
    <w:rsid w:val="00F679F9"/>
    <w:rsid w:val="00F96CBC"/>
    <w:rsid w:val="00FA6A4A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F3D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890F3D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D9350F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7">
    <w:name w:val="No Spacing"/>
    <w:uiPriority w:val="1"/>
    <w:qFormat/>
    <w:rsid w:val="00D935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A81D55785C5F867AADB1EBEDAEFBDFCF742F7E07CF0D2F38C24F1F2B11DC1B359A97F2DF07j506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EBA3D7E53203B72592F07B35EF8C5BA28F74B7A28ED8E749E542A4CBEA4B6869AA8C5F1CAD7B5F924B1C9BF136C051535S9DB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B2178E-968E-490A-BC89-78E815146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5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2900</CharactersWithSpaces>
  <SharedDoc>false</SharedDoc>
  <HLinks>
    <vt:vector size="12" baseType="variant">
      <vt:variant>
        <vt:i4>7864376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consultantplus://offline/ref=31A81D55785C5F867AADB1EBEDAEFBDFCF742F7E07CF0D2F38C24F1F2B11DC1B359A97F2DF07j506J</vt:lpwstr>
      </vt:variant>
      <vt:variant>
        <vt:lpwstr/>
      </vt:variant>
      <vt:variant>
        <vt:i4>5767173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consultantplus://offline/ref=DEBA3D7E53203B72592F07B35EF8C5BA28F74B7A28ED8E749E542A4CBEA4B6869AA8C5F1CAD7B5F924B1C9BF136C051535S9DBK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Антонов Н.А.</dc:creator>
  <cp:lastModifiedBy>Pronko</cp:lastModifiedBy>
  <cp:revision>7</cp:revision>
  <cp:lastPrinted>2008-08-13T10:39:00Z</cp:lastPrinted>
  <dcterms:created xsi:type="dcterms:W3CDTF">2019-10-08T12:09:00Z</dcterms:created>
  <dcterms:modified xsi:type="dcterms:W3CDTF">2019-10-08T13:17:00Z</dcterms:modified>
</cp:coreProperties>
</file>