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4" w:rsidRPr="007B4714" w:rsidRDefault="007B4714" w:rsidP="002E3549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7B4714">
        <w:rPr>
          <w:b/>
          <w:bCs/>
          <w:sz w:val="28"/>
          <w:szCs w:val="28"/>
          <w:lang w:eastAsia="ru-RU"/>
        </w:rPr>
        <w:t>ПОЯСНИТЕЛЬНАЯ ЗАПИСКА</w:t>
      </w:r>
    </w:p>
    <w:p w:rsidR="009A0399" w:rsidRDefault="003F468F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 проекту п</w:t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остановления Правительства Самарской области </w:t>
      </w:r>
      <w:r w:rsidR="00F373A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br/>
      </w:r>
      <w:r w:rsidR="007B4714" w:rsidRPr="007B47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«О внесении изменений в постановление Правительства Самарской области от 14.11.2013 № 623 </w:t>
      </w:r>
      <w:r w:rsidR="007B4714" w:rsidRPr="007B47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«Об утверждении государственной программы Самарской области </w:t>
      </w:r>
      <w:r w:rsidR="007B4714"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государственными финансами и развитие межбюджетных отношений» </w:t>
      </w:r>
    </w:p>
    <w:p w:rsidR="007B4714" w:rsidRPr="007B4714" w:rsidRDefault="007B4714" w:rsidP="007B4714">
      <w:pPr>
        <w:shd w:val="clear" w:color="auto" w:fill="FFFFFF"/>
        <w:tabs>
          <w:tab w:val="left" w:pos="8789"/>
        </w:tabs>
        <w:spacing w:after="0" w:line="264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</w:t>
      </w:r>
      <w:r w:rsidR="009A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0399" w:rsidRPr="009C4D4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A0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2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B4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8056E6" w:rsidRDefault="008056E6" w:rsidP="00F03C37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</w:p>
    <w:p w:rsidR="00252800" w:rsidRDefault="004268BC" w:rsidP="00D22260">
      <w:pPr>
        <w:pStyle w:val="2"/>
        <w:contextualSpacing/>
        <w:rPr>
          <w:sz w:val="28"/>
          <w:szCs w:val="28"/>
        </w:rPr>
      </w:pPr>
      <w:proofErr w:type="gramStart"/>
      <w:r w:rsidRPr="00080642">
        <w:rPr>
          <w:sz w:val="28"/>
          <w:szCs w:val="28"/>
        </w:rPr>
        <w:t>Проект постановления Правительства Самарской области (далее – проект постановления) подготовлен в целях приведения в соответствие объемов финансирования государственной программы Самарской области «Управление государственными финансами и развитие межбюджетных отношений» на 2014 – 202</w:t>
      </w:r>
      <w:r w:rsidR="00A126D4">
        <w:rPr>
          <w:sz w:val="28"/>
          <w:szCs w:val="28"/>
        </w:rPr>
        <w:t>2</w:t>
      </w:r>
      <w:r w:rsidRPr="00080642">
        <w:rPr>
          <w:sz w:val="28"/>
          <w:szCs w:val="28"/>
        </w:rPr>
        <w:t xml:space="preserve"> годы (далее – Программа) бюджетным ассигнованиям, предусмотренным министерству управления финансами Самарской области (далее – министерство) </w:t>
      </w:r>
      <w:r w:rsidR="00BF44EF">
        <w:rPr>
          <w:sz w:val="28"/>
          <w:szCs w:val="28"/>
        </w:rPr>
        <w:t>З</w:t>
      </w:r>
      <w:r w:rsidR="00C10CA4" w:rsidRPr="00080642">
        <w:rPr>
          <w:sz w:val="28"/>
          <w:szCs w:val="28"/>
        </w:rPr>
        <w:t>а</w:t>
      </w:r>
      <w:r w:rsidRPr="00080642">
        <w:rPr>
          <w:sz w:val="28"/>
          <w:szCs w:val="28"/>
        </w:rPr>
        <w:t>кон</w:t>
      </w:r>
      <w:r w:rsidR="00BF44EF">
        <w:rPr>
          <w:sz w:val="28"/>
          <w:szCs w:val="28"/>
        </w:rPr>
        <w:t>ом</w:t>
      </w:r>
      <w:r w:rsidRPr="00080642">
        <w:rPr>
          <w:sz w:val="28"/>
          <w:szCs w:val="28"/>
        </w:rPr>
        <w:t xml:space="preserve"> Самарской области </w:t>
      </w:r>
      <w:r w:rsidR="00BF44EF">
        <w:rPr>
          <w:sz w:val="28"/>
          <w:szCs w:val="28"/>
        </w:rPr>
        <w:t xml:space="preserve">от </w:t>
      </w:r>
      <w:r w:rsidR="00C217F6">
        <w:rPr>
          <w:sz w:val="28"/>
          <w:szCs w:val="28"/>
        </w:rPr>
        <w:t>04</w:t>
      </w:r>
      <w:r w:rsidR="00BF44EF">
        <w:rPr>
          <w:sz w:val="28"/>
          <w:szCs w:val="28"/>
        </w:rPr>
        <w:t>.0</w:t>
      </w:r>
      <w:r w:rsidR="00C217F6">
        <w:rPr>
          <w:sz w:val="28"/>
          <w:szCs w:val="28"/>
        </w:rPr>
        <w:t>6</w:t>
      </w:r>
      <w:r w:rsidR="00BF44EF">
        <w:rPr>
          <w:sz w:val="28"/>
          <w:szCs w:val="28"/>
        </w:rPr>
        <w:t xml:space="preserve">.2020 № </w:t>
      </w:r>
      <w:r w:rsidR="00C217F6">
        <w:rPr>
          <w:sz w:val="28"/>
          <w:szCs w:val="28"/>
        </w:rPr>
        <w:t>58</w:t>
      </w:r>
      <w:r w:rsidR="00BF44EF">
        <w:rPr>
          <w:sz w:val="28"/>
          <w:szCs w:val="28"/>
        </w:rPr>
        <w:t xml:space="preserve">-ГД </w:t>
      </w:r>
      <w:r w:rsidR="00A126D4">
        <w:rPr>
          <w:sz w:val="28"/>
          <w:szCs w:val="28"/>
        </w:rPr>
        <w:t xml:space="preserve">«О внесении изменений в Закон Самарской области от </w:t>
      </w:r>
      <w:r w:rsidRPr="00080642">
        <w:rPr>
          <w:sz w:val="28"/>
          <w:szCs w:val="28"/>
        </w:rPr>
        <w:t>«Об областном бюджете</w:t>
      </w:r>
      <w:proofErr w:type="gramEnd"/>
      <w:r w:rsidRPr="00080642">
        <w:rPr>
          <w:sz w:val="28"/>
          <w:szCs w:val="28"/>
        </w:rPr>
        <w:t xml:space="preserve"> на 20</w:t>
      </w:r>
      <w:r w:rsidR="00A126D4">
        <w:rPr>
          <w:sz w:val="28"/>
          <w:szCs w:val="28"/>
        </w:rPr>
        <w:t>20</w:t>
      </w:r>
      <w:r w:rsidRPr="00080642">
        <w:rPr>
          <w:sz w:val="28"/>
          <w:szCs w:val="28"/>
        </w:rPr>
        <w:t xml:space="preserve"> год и на плановый период 20</w:t>
      </w:r>
      <w:r w:rsidR="00EB4CA0" w:rsidRPr="00080642">
        <w:rPr>
          <w:sz w:val="28"/>
          <w:szCs w:val="28"/>
        </w:rPr>
        <w:t>2</w:t>
      </w:r>
      <w:r w:rsidR="00A126D4">
        <w:rPr>
          <w:sz w:val="28"/>
          <w:szCs w:val="28"/>
        </w:rPr>
        <w:t>1</w:t>
      </w:r>
      <w:r w:rsidRPr="00080642">
        <w:rPr>
          <w:sz w:val="28"/>
          <w:szCs w:val="28"/>
        </w:rPr>
        <w:t xml:space="preserve"> и </w:t>
      </w:r>
      <w:r w:rsidR="00904C0F">
        <w:rPr>
          <w:sz w:val="28"/>
          <w:szCs w:val="28"/>
        </w:rPr>
        <w:br/>
      </w:r>
      <w:r w:rsidRPr="00080642">
        <w:rPr>
          <w:sz w:val="28"/>
          <w:szCs w:val="28"/>
        </w:rPr>
        <w:t>202</w:t>
      </w:r>
      <w:r w:rsidR="00A126D4">
        <w:rPr>
          <w:sz w:val="28"/>
          <w:szCs w:val="28"/>
        </w:rPr>
        <w:t>2</w:t>
      </w:r>
      <w:r w:rsidRPr="00080642">
        <w:rPr>
          <w:sz w:val="28"/>
          <w:szCs w:val="28"/>
        </w:rPr>
        <w:t xml:space="preserve"> годов»</w:t>
      </w:r>
      <w:r w:rsidR="00C217F6">
        <w:rPr>
          <w:sz w:val="28"/>
          <w:szCs w:val="28"/>
        </w:rPr>
        <w:t>, а так же в целях корректировки отдельных показателей</w:t>
      </w:r>
      <w:r w:rsidR="001241E8">
        <w:rPr>
          <w:sz w:val="28"/>
          <w:szCs w:val="28"/>
        </w:rPr>
        <w:t xml:space="preserve"> Программы.</w:t>
      </w:r>
    </w:p>
    <w:p w:rsidR="009103FA" w:rsidRDefault="009103FA" w:rsidP="00D22260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 предлагается в 2020 году внести изменения по финансированию Программы за счет:</w:t>
      </w:r>
    </w:p>
    <w:p w:rsidR="004F70A2" w:rsidRDefault="001241E8" w:rsidP="00D22260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4F70A2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</w:t>
      </w:r>
      <w:r w:rsidR="00E22D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F70A2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«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местных бюджетов с учетом стимулирования социально-экономического развития муниципальных образований</w:t>
      </w:r>
      <w:r w:rsidR="004F70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04C0F">
        <w:rPr>
          <w:rFonts w:ascii="Times New Roman" w:eastAsia="Times New Roman" w:hAnsi="Times New Roman" w:cs="Times New Roman"/>
          <w:sz w:val="28"/>
          <w:szCs w:val="28"/>
        </w:rPr>
        <w:br/>
      </w:r>
      <w:r w:rsidR="004F70A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343,7</w:t>
      </w:r>
      <w:r w:rsidR="004F70A2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proofErr w:type="gramStart"/>
      <w:r w:rsidR="004F70A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F70A2">
        <w:rPr>
          <w:rFonts w:ascii="Times New Roman" w:eastAsia="Times New Roman" w:hAnsi="Times New Roman" w:cs="Times New Roman"/>
          <w:sz w:val="28"/>
          <w:szCs w:val="28"/>
        </w:rPr>
        <w:t xml:space="preserve">ублей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 xml:space="preserve"> целях решения вопросов местного значения в части переселения граждан из аварийного жилищного фонда</w:t>
      </w:r>
      <w:r w:rsidR="00E22D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1E8" w:rsidRDefault="001241E8" w:rsidP="00D22260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перераспределения средств в объеме 9,9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 с 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обеспечение автоматизации бюджетного процесса Самарской области и создание условий для совершенствования качественного функционирования и обслуживания регионального электронного бюджета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мероприятие </w:t>
      </w:r>
      <w:r w:rsidR="00904C0F">
        <w:rPr>
          <w:rFonts w:ascii="Times New Roman" w:eastAsia="Times New Roman" w:hAnsi="Times New Roman" w:cs="Times New Roman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1E621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процесса</w:t>
      </w:r>
      <w:r w:rsidR="00904C0F">
        <w:rPr>
          <w:rFonts w:ascii="Times New Roman" w:eastAsia="Times New Roman" w:hAnsi="Times New Roman" w:cs="Times New Roman"/>
          <w:sz w:val="28"/>
          <w:szCs w:val="28"/>
        </w:rPr>
        <w:t xml:space="preserve"> (далее – мероприятия по автоматизации бюджетного процесса)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 xml:space="preserve"> связи с проведением организационно-штатных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1E8" w:rsidRDefault="001241E8" w:rsidP="001241E8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перераспределения средств в объеме 5,8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 с мероприяти</w:t>
      </w:r>
      <w:r w:rsidR="00904C0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>по централизации бюджетного учета и формированию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 w:rsidR="001669C6">
        <w:rPr>
          <w:rFonts w:ascii="Times New Roman" w:eastAsia="Times New Roman" w:hAnsi="Times New Roman" w:cs="Times New Roman"/>
          <w:sz w:val="28"/>
          <w:szCs w:val="28"/>
        </w:rPr>
        <w:t xml:space="preserve"> (далее – мероприятия по централизации бюджетного учета)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мероприятие</w:t>
      </w:r>
      <w:r w:rsidR="00904C0F">
        <w:rPr>
          <w:rFonts w:ascii="Times New Roman" w:eastAsia="Times New Roman" w:hAnsi="Times New Roman" w:cs="Times New Roman"/>
          <w:sz w:val="28"/>
          <w:szCs w:val="28"/>
        </w:rPr>
        <w:t xml:space="preserve"> по о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 xml:space="preserve">беспечение деятельности государственного казенного учреждения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>Центр учета и бюджетной аналитики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уточнения бюджетной классификации расходов.</w:t>
      </w:r>
    </w:p>
    <w:p w:rsidR="001241E8" w:rsidRDefault="001241E8" w:rsidP="001241E8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 в соответствии с распоряжени</w:t>
      </w:r>
      <w:r w:rsidR="00423C36"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Самарской области от 16.04.2020 №163-р «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>О внесении изменений в сводную бюджетную роспись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3C36">
        <w:rPr>
          <w:rFonts w:ascii="Times New Roman" w:eastAsia="Times New Roman" w:hAnsi="Times New Roman" w:cs="Times New Roman"/>
          <w:sz w:val="28"/>
          <w:szCs w:val="28"/>
        </w:rPr>
        <w:t xml:space="preserve"> и от 28.04.2020 № 205-р «</w:t>
      </w:r>
      <w:r w:rsidR="00423C36" w:rsidRPr="00423C36">
        <w:rPr>
          <w:rFonts w:ascii="Times New Roman" w:eastAsia="Times New Roman" w:hAnsi="Times New Roman" w:cs="Times New Roman"/>
          <w:sz w:val="28"/>
          <w:szCs w:val="28"/>
        </w:rPr>
        <w:t>О внесении изменений в сводную бюджетную роспись областного бюджета в целях перераспределения бюджетных ассигнований на увеличение бюджетных ассигнований резервного фонда Правительства Самарской области в 2020 году</w:t>
      </w:r>
      <w:r w:rsidR="00423C3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сокращено финансирование и по следующим мероприятиям программы:</w:t>
      </w:r>
      <w:proofErr w:type="gramEnd"/>
    </w:p>
    <w:p w:rsidR="001241E8" w:rsidRDefault="00904C0F" w:rsidP="001241E8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41E8">
        <w:rPr>
          <w:rFonts w:ascii="Times New Roman" w:eastAsia="Times New Roman" w:hAnsi="Times New Roman" w:cs="Times New Roman"/>
          <w:sz w:val="28"/>
          <w:szCs w:val="28"/>
        </w:rPr>
        <w:t xml:space="preserve">беспечение бюджетного процесса </w:t>
      </w:r>
      <w:r w:rsidR="001241E8" w:rsidRPr="00080642">
        <w:rPr>
          <w:sz w:val="28"/>
          <w:szCs w:val="28"/>
        </w:rPr>
        <w:t>–</w:t>
      </w:r>
      <w:r w:rsidR="001241E8">
        <w:rPr>
          <w:sz w:val="28"/>
          <w:szCs w:val="28"/>
        </w:rPr>
        <w:t xml:space="preserve"> </w:t>
      </w:r>
      <w:r w:rsidR="001241E8" w:rsidRPr="001241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41E8">
        <w:rPr>
          <w:rFonts w:ascii="Times New Roman" w:eastAsia="Times New Roman" w:hAnsi="Times New Roman" w:cs="Times New Roman"/>
          <w:sz w:val="28"/>
          <w:szCs w:val="28"/>
        </w:rPr>
        <w:t>98,4 тыс</w:t>
      </w:r>
      <w:proofErr w:type="gramStart"/>
      <w:r w:rsidR="001241E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241E8">
        <w:rPr>
          <w:rFonts w:ascii="Times New Roman" w:eastAsia="Times New Roman" w:hAnsi="Times New Roman" w:cs="Times New Roman"/>
          <w:sz w:val="28"/>
          <w:szCs w:val="28"/>
        </w:rPr>
        <w:t xml:space="preserve">ублей; </w:t>
      </w:r>
    </w:p>
    <w:p w:rsidR="001241E8" w:rsidRDefault="00904C0F" w:rsidP="001241E8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41E8" w:rsidRPr="001241E8">
        <w:rPr>
          <w:rFonts w:ascii="Times New Roman" w:eastAsia="Times New Roman" w:hAnsi="Times New Roman" w:cs="Times New Roman"/>
          <w:sz w:val="28"/>
          <w:szCs w:val="28"/>
        </w:rPr>
        <w:t>ероприятия по централизации бюджетного учета и формированию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 w:rsidR="001241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241E8" w:rsidRPr="00080642">
        <w:rPr>
          <w:sz w:val="28"/>
          <w:szCs w:val="28"/>
        </w:rPr>
        <w:t>–</w:t>
      </w:r>
      <w:r w:rsidR="001241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23C36">
        <w:rPr>
          <w:rFonts w:ascii="Times New Roman" w:eastAsia="Times New Roman" w:hAnsi="Times New Roman" w:cs="Times New Roman"/>
          <w:sz w:val="28"/>
          <w:szCs w:val="28"/>
        </w:rPr>
        <w:t>1 115,8</w:t>
      </w:r>
      <w:r w:rsidR="001241E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1241E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241E8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1241E8" w:rsidRDefault="00904C0F" w:rsidP="001241E8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автоматизации бюджетного процесса</w:t>
      </w:r>
      <w:r w:rsidR="00124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1E8" w:rsidRPr="00080642">
        <w:rPr>
          <w:sz w:val="28"/>
          <w:szCs w:val="28"/>
        </w:rPr>
        <w:t>–</w:t>
      </w:r>
      <w:r w:rsidR="00124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241E8">
        <w:rPr>
          <w:rFonts w:ascii="Times New Roman" w:eastAsia="Times New Roman" w:hAnsi="Times New Roman" w:cs="Times New Roman"/>
          <w:sz w:val="28"/>
          <w:szCs w:val="28"/>
        </w:rPr>
        <w:t>на 1 009,6 тыс</w:t>
      </w:r>
      <w:proofErr w:type="gramStart"/>
      <w:r w:rsidR="001241E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241E8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1241E8" w:rsidRDefault="001241E8" w:rsidP="001241E8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B5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017" w:rsidRPr="00080642">
        <w:rPr>
          <w:sz w:val="28"/>
          <w:szCs w:val="28"/>
        </w:rPr>
        <w:t>–</w:t>
      </w:r>
      <w:r w:rsidR="00B5701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 годах предлагается перераспределение средств в объеме 20,4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 ежегодно с </w:t>
      </w:r>
      <w:r w:rsidR="001669C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автоматизации бюджетного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мероприятия </w:t>
      </w:r>
      <w:r w:rsidR="001669C6"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бюджетного процесса и 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 xml:space="preserve">по централизации бюджетного учета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технического сопровождения, обновления и модернизации автоматизированной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41E8">
        <w:rPr>
          <w:rFonts w:ascii="Times New Roman" w:eastAsia="Times New Roman" w:hAnsi="Times New Roman" w:cs="Times New Roman"/>
          <w:sz w:val="28"/>
          <w:szCs w:val="28"/>
        </w:rPr>
        <w:t>Смета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87357" w:rsidRDefault="00787357" w:rsidP="00787357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3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Изменениями в постановление Правительства Самарской области </w:t>
      </w:r>
      <w:r w:rsidRPr="00787357">
        <w:rPr>
          <w:rFonts w:ascii="Times New Roman" w:eastAsia="Times New Roman" w:hAnsi="Times New Roman" w:cs="Times New Roman"/>
          <w:sz w:val="28"/>
          <w:szCs w:val="28"/>
        </w:rPr>
        <w:br/>
        <w:t>от 14.05.2008 № 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 продлен срок получения министерством от управления Федеральной налоговой службы по Самарской области информации о налогооблагаемой базе за предыдущий финансовый год, необходимой для составления проекта областного бюджета</w:t>
      </w:r>
      <w:proofErr w:type="gramEnd"/>
      <w:r w:rsidRPr="00787357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 с 15 июня до 1 августа. Поскольку указанная информация необходима министерству для формирования исходных данных для расчета дотаций на выравнивание бюджетной обеспеченности на очередной финансовый год, проектом предлагается продлить срок выверки исходных данных с муниципальными образованиями до 1 октября</w:t>
      </w:r>
      <w:r w:rsidR="00367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7143" w:rsidRPr="00DC4D9E">
        <w:rPr>
          <w:rFonts w:ascii="Times New Roman" w:eastAsia="Times New Roman" w:hAnsi="Times New Roman" w:cs="Times New Roman"/>
          <w:sz w:val="28"/>
          <w:szCs w:val="28"/>
        </w:rPr>
        <w:t>изменив соответственно наименование указанного показателя (индикатора) Программы. Значения тактических показателей (индикаторов) в связи с изменениями объемов финансирования Программы не изменяются.</w:t>
      </w:r>
    </w:p>
    <w:p w:rsidR="00D22260" w:rsidRPr="00D22260" w:rsidRDefault="0060046E" w:rsidP="00D22260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2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Самарской области </w:t>
      </w:r>
      <w:r w:rsidRPr="00D22260">
        <w:rPr>
          <w:rFonts w:ascii="Times New Roman" w:eastAsia="Times New Roman" w:hAnsi="Times New Roman" w:cs="Times New Roman"/>
          <w:sz w:val="28"/>
          <w:szCs w:val="28"/>
        </w:rPr>
        <w:br/>
        <w:t xml:space="preserve">от 22.12.2010 № 670 «Об </w:t>
      </w:r>
      <w:proofErr w:type="spellStart"/>
      <w:r w:rsidRPr="00D2226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D22260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D22260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D22260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настоящего проекта постановления, </w:t>
      </w:r>
      <w:r w:rsidRPr="00D22260">
        <w:rPr>
          <w:rFonts w:ascii="Times New Roman" w:eastAsia="Times New Roman" w:hAnsi="Times New Roman" w:cs="Times New Roman"/>
          <w:sz w:val="28"/>
          <w:szCs w:val="28"/>
        </w:rPr>
        <w:br/>
        <w:t xml:space="preserve">по результатам которой </w:t>
      </w:r>
      <w:proofErr w:type="spellStart"/>
      <w:r w:rsidRPr="00D22260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D22260">
        <w:rPr>
          <w:rFonts w:ascii="Times New Roman" w:eastAsia="Times New Roman" w:hAnsi="Times New Roman" w:cs="Times New Roman"/>
          <w:sz w:val="28"/>
          <w:szCs w:val="28"/>
        </w:rPr>
        <w:t xml:space="preserve"> факторов не выявлено.</w:t>
      </w:r>
    </w:p>
    <w:p w:rsidR="0060046E" w:rsidRDefault="0060046E" w:rsidP="00D22260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22260">
        <w:rPr>
          <w:rFonts w:ascii="Times New Roman" w:eastAsia="Times New Roman" w:hAnsi="Times New Roman" w:cs="Times New Roman"/>
          <w:sz w:val="28"/>
          <w:szCs w:val="28"/>
        </w:rPr>
        <w:t>Проект постановления был размещен на сайте министерства управления финансами Самарской области для прохождения независимой экспертизы. Замечаний и предложений не поступило.</w:t>
      </w:r>
    </w:p>
    <w:p w:rsidR="00234E8C" w:rsidRDefault="00234E8C" w:rsidP="00D22260">
      <w:pPr>
        <w:spacing w:line="360" w:lineRule="auto"/>
        <w:ind w:right="2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8" w:type="dxa"/>
        <w:tblInd w:w="244" w:type="dxa"/>
        <w:tblLook w:val="01E0"/>
      </w:tblPr>
      <w:tblGrid>
        <w:gridCol w:w="4973"/>
        <w:gridCol w:w="2457"/>
        <w:gridCol w:w="2238"/>
      </w:tblGrid>
      <w:tr w:rsidR="00EC414C" w:rsidRPr="006D228C" w:rsidTr="001245CF">
        <w:trPr>
          <w:trHeight w:val="798"/>
        </w:trPr>
        <w:tc>
          <w:tcPr>
            <w:tcW w:w="4973" w:type="dxa"/>
            <w:shd w:val="clear" w:color="auto" w:fill="auto"/>
          </w:tcPr>
          <w:p w:rsidR="00EC414C" w:rsidRDefault="008E0FF7" w:rsidP="007343AA">
            <w:pPr>
              <w:spacing w:after="0" w:line="240" w:lineRule="auto"/>
              <w:ind w:left="-79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  <w:r w:rsidR="00734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  <w:p w:rsidR="007343AA" w:rsidRPr="00EC414C" w:rsidRDefault="007343AA" w:rsidP="007343AA">
            <w:pPr>
              <w:spacing w:after="0" w:line="240" w:lineRule="auto"/>
              <w:ind w:left="-79" w:righ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457" w:type="dxa"/>
            <w:shd w:val="clear" w:color="auto" w:fill="auto"/>
          </w:tcPr>
          <w:p w:rsidR="00EC414C" w:rsidRPr="00EC414C" w:rsidRDefault="00EC414C" w:rsidP="005C6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shd w:val="clear" w:color="auto" w:fill="auto"/>
          </w:tcPr>
          <w:p w:rsidR="007343AA" w:rsidRDefault="007343AA" w:rsidP="008E0F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414C" w:rsidRPr="00EC414C" w:rsidRDefault="008E0FF7" w:rsidP="008E0F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F50F6A" w:rsidRDefault="00F50F6A" w:rsidP="00367143">
      <w:pPr>
        <w:spacing w:line="36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0F6A" w:rsidSect="00367143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0F" w:rsidRDefault="00904C0F" w:rsidP="003F468F">
      <w:pPr>
        <w:spacing w:after="0" w:line="240" w:lineRule="auto"/>
      </w:pPr>
      <w:r>
        <w:separator/>
      </w:r>
    </w:p>
  </w:endnote>
  <w:endnote w:type="continuationSeparator" w:id="0">
    <w:p w:rsidR="00904C0F" w:rsidRDefault="00904C0F" w:rsidP="003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0F" w:rsidRDefault="00904C0F" w:rsidP="003F468F">
      <w:pPr>
        <w:spacing w:after="0" w:line="240" w:lineRule="auto"/>
      </w:pPr>
      <w:r>
        <w:separator/>
      </w:r>
    </w:p>
  </w:footnote>
  <w:footnote w:type="continuationSeparator" w:id="0">
    <w:p w:rsidR="00904C0F" w:rsidRDefault="00904C0F" w:rsidP="003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5206"/>
      <w:docPartObj>
        <w:docPartGallery w:val="Page Numbers (Top of Page)"/>
        <w:docPartUnique/>
      </w:docPartObj>
    </w:sdtPr>
    <w:sdtContent>
      <w:p w:rsidR="00904C0F" w:rsidRDefault="00FE7F33">
        <w:pPr>
          <w:pStyle w:val="a5"/>
          <w:jc w:val="center"/>
        </w:pPr>
        <w:fldSimple w:instr=" PAGE   \* MERGEFORMAT ">
          <w:r w:rsidR="00DC4D9E">
            <w:rPr>
              <w:noProof/>
            </w:rPr>
            <w:t>3</w:t>
          </w:r>
        </w:fldSimple>
      </w:p>
    </w:sdtContent>
  </w:sdt>
  <w:p w:rsidR="00904C0F" w:rsidRDefault="00904C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F2"/>
    <w:rsid w:val="000151AA"/>
    <w:rsid w:val="0002703D"/>
    <w:rsid w:val="0002755C"/>
    <w:rsid w:val="00042B72"/>
    <w:rsid w:val="00045063"/>
    <w:rsid w:val="00054430"/>
    <w:rsid w:val="000634E3"/>
    <w:rsid w:val="00080642"/>
    <w:rsid w:val="0009570C"/>
    <w:rsid w:val="000A09D3"/>
    <w:rsid w:val="000A7136"/>
    <w:rsid w:val="000B2C20"/>
    <w:rsid w:val="000B72B0"/>
    <w:rsid w:val="000C5E17"/>
    <w:rsid w:val="000C65A0"/>
    <w:rsid w:val="000D3468"/>
    <w:rsid w:val="000F0BC2"/>
    <w:rsid w:val="000F19AB"/>
    <w:rsid w:val="001137C7"/>
    <w:rsid w:val="00114343"/>
    <w:rsid w:val="001241E8"/>
    <w:rsid w:val="001245CF"/>
    <w:rsid w:val="001275B4"/>
    <w:rsid w:val="0013729E"/>
    <w:rsid w:val="001447D3"/>
    <w:rsid w:val="00144F3C"/>
    <w:rsid w:val="001669C6"/>
    <w:rsid w:val="00170EEE"/>
    <w:rsid w:val="001822B7"/>
    <w:rsid w:val="001B2F97"/>
    <w:rsid w:val="001D1FE3"/>
    <w:rsid w:val="001E6210"/>
    <w:rsid w:val="001F3416"/>
    <w:rsid w:val="00200FCC"/>
    <w:rsid w:val="00231B72"/>
    <w:rsid w:val="00233C07"/>
    <w:rsid w:val="00234E8C"/>
    <w:rsid w:val="00246B27"/>
    <w:rsid w:val="00252800"/>
    <w:rsid w:val="00264839"/>
    <w:rsid w:val="00264C87"/>
    <w:rsid w:val="002747B8"/>
    <w:rsid w:val="0027702A"/>
    <w:rsid w:val="00287BFE"/>
    <w:rsid w:val="002969FD"/>
    <w:rsid w:val="002976DD"/>
    <w:rsid w:val="002B2EDF"/>
    <w:rsid w:val="002B3BE5"/>
    <w:rsid w:val="002C156B"/>
    <w:rsid w:val="002D1EB4"/>
    <w:rsid w:val="002E3549"/>
    <w:rsid w:val="002E54FB"/>
    <w:rsid w:val="002E6F97"/>
    <w:rsid w:val="003169FE"/>
    <w:rsid w:val="00346EF6"/>
    <w:rsid w:val="00347613"/>
    <w:rsid w:val="003507EC"/>
    <w:rsid w:val="00367143"/>
    <w:rsid w:val="00370E0D"/>
    <w:rsid w:val="003765FF"/>
    <w:rsid w:val="00376E9A"/>
    <w:rsid w:val="00380093"/>
    <w:rsid w:val="00393592"/>
    <w:rsid w:val="003A40E2"/>
    <w:rsid w:val="003B580F"/>
    <w:rsid w:val="003D0B02"/>
    <w:rsid w:val="003E32F3"/>
    <w:rsid w:val="003E7356"/>
    <w:rsid w:val="003F468F"/>
    <w:rsid w:val="00415CC4"/>
    <w:rsid w:val="00423C36"/>
    <w:rsid w:val="004268BC"/>
    <w:rsid w:val="00430569"/>
    <w:rsid w:val="00433959"/>
    <w:rsid w:val="00436C2E"/>
    <w:rsid w:val="0043717D"/>
    <w:rsid w:val="004425D8"/>
    <w:rsid w:val="004613AD"/>
    <w:rsid w:val="00461E55"/>
    <w:rsid w:val="00463F7B"/>
    <w:rsid w:val="00481264"/>
    <w:rsid w:val="00486204"/>
    <w:rsid w:val="004A006A"/>
    <w:rsid w:val="004B3635"/>
    <w:rsid w:val="004B4BF7"/>
    <w:rsid w:val="004B6D1E"/>
    <w:rsid w:val="004B6D29"/>
    <w:rsid w:val="004C559F"/>
    <w:rsid w:val="004E2E04"/>
    <w:rsid w:val="004E4079"/>
    <w:rsid w:val="004E57FC"/>
    <w:rsid w:val="004F1F26"/>
    <w:rsid w:val="004F41C7"/>
    <w:rsid w:val="004F70A2"/>
    <w:rsid w:val="0050014F"/>
    <w:rsid w:val="00501016"/>
    <w:rsid w:val="00504A78"/>
    <w:rsid w:val="00514CAE"/>
    <w:rsid w:val="005152D5"/>
    <w:rsid w:val="005255D5"/>
    <w:rsid w:val="00544886"/>
    <w:rsid w:val="00545337"/>
    <w:rsid w:val="00572D70"/>
    <w:rsid w:val="005733D0"/>
    <w:rsid w:val="005944D3"/>
    <w:rsid w:val="005B3A35"/>
    <w:rsid w:val="005B475B"/>
    <w:rsid w:val="005B50AE"/>
    <w:rsid w:val="005C6D31"/>
    <w:rsid w:val="005D54E4"/>
    <w:rsid w:val="005E702E"/>
    <w:rsid w:val="005E781C"/>
    <w:rsid w:val="005F18C9"/>
    <w:rsid w:val="005F500C"/>
    <w:rsid w:val="005F72F9"/>
    <w:rsid w:val="0060046E"/>
    <w:rsid w:val="006014B6"/>
    <w:rsid w:val="00603A35"/>
    <w:rsid w:val="006100CE"/>
    <w:rsid w:val="00610C13"/>
    <w:rsid w:val="00615E9A"/>
    <w:rsid w:val="00640835"/>
    <w:rsid w:val="0064615B"/>
    <w:rsid w:val="00656373"/>
    <w:rsid w:val="006714CE"/>
    <w:rsid w:val="0067348A"/>
    <w:rsid w:val="00675AF6"/>
    <w:rsid w:val="00681498"/>
    <w:rsid w:val="00692059"/>
    <w:rsid w:val="00694781"/>
    <w:rsid w:val="006A4B45"/>
    <w:rsid w:val="006A67EB"/>
    <w:rsid w:val="006C1440"/>
    <w:rsid w:val="006C292B"/>
    <w:rsid w:val="006C54E7"/>
    <w:rsid w:val="006D33A7"/>
    <w:rsid w:val="00700D10"/>
    <w:rsid w:val="0070753D"/>
    <w:rsid w:val="007145AD"/>
    <w:rsid w:val="00717EF6"/>
    <w:rsid w:val="0072773D"/>
    <w:rsid w:val="007343AA"/>
    <w:rsid w:val="00735EBE"/>
    <w:rsid w:val="007449FC"/>
    <w:rsid w:val="00761DE8"/>
    <w:rsid w:val="00787357"/>
    <w:rsid w:val="007B4714"/>
    <w:rsid w:val="007B6B35"/>
    <w:rsid w:val="007C335B"/>
    <w:rsid w:val="007D1037"/>
    <w:rsid w:val="007D757D"/>
    <w:rsid w:val="007E08D4"/>
    <w:rsid w:val="007F694A"/>
    <w:rsid w:val="00803DF5"/>
    <w:rsid w:val="008056E6"/>
    <w:rsid w:val="00824035"/>
    <w:rsid w:val="00832069"/>
    <w:rsid w:val="00850099"/>
    <w:rsid w:val="00873C23"/>
    <w:rsid w:val="008749B1"/>
    <w:rsid w:val="0088529B"/>
    <w:rsid w:val="008879C2"/>
    <w:rsid w:val="008917F1"/>
    <w:rsid w:val="00894DEA"/>
    <w:rsid w:val="008A248A"/>
    <w:rsid w:val="008D49C6"/>
    <w:rsid w:val="008E0FF7"/>
    <w:rsid w:val="008E16DE"/>
    <w:rsid w:val="009016AA"/>
    <w:rsid w:val="00901E5A"/>
    <w:rsid w:val="00904C0F"/>
    <w:rsid w:val="009103FA"/>
    <w:rsid w:val="00917990"/>
    <w:rsid w:val="00944B74"/>
    <w:rsid w:val="00945EF6"/>
    <w:rsid w:val="00950F82"/>
    <w:rsid w:val="009525F9"/>
    <w:rsid w:val="00952CA1"/>
    <w:rsid w:val="00965E66"/>
    <w:rsid w:val="0097141F"/>
    <w:rsid w:val="009773EF"/>
    <w:rsid w:val="0098225D"/>
    <w:rsid w:val="00985C7C"/>
    <w:rsid w:val="00986221"/>
    <w:rsid w:val="00997156"/>
    <w:rsid w:val="009A0399"/>
    <w:rsid w:val="009A5CF9"/>
    <w:rsid w:val="009B0334"/>
    <w:rsid w:val="009B0EFA"/>
    <w:rsid w:val="009B55BA"/>
    <w:rsid w:val="009C31EC"/>
    <w:rsid w:val="009C3330"/>
    <w:rsid w:val="009C4D48"/>
    <w:rsid w:val="009D04A3"/>
    <w:rsid w:val="009D0C64"/>
    <w:rsid w:val="009D19D7"/>
    <w:rsid w:val="009E7CE4"/>
    <w:rsid w:val="009F418F"/>
    <w:rsid w:val="00A126D4"/>
    <w:rsid w:val="00A170BD"/>
    <w:rsid w:val="00A319F3"/>
    <w:rsid w:val="00A445F8"/>
    <w:rsid w:val="00A4790A"/>
    <w:rsid w:val="00A51A8B"/>
    <w:rsid w:val="00A52AEC"/>
    <w:rsid w:val="00A53947"/>
    <w:rsid w:val="00A85BC7"/>
    <w:rsid w:val="00A90E92"/>
    <w:rsid w:val="00AA3FFC"/>
    <w:rsid w:val="00AA78FD"/>
    <w:rsid w:val="00AB13ED"/>
    <w:rsid w:val="00AB5FF8"/>
    <w:rsid w:val="00AB6DAB"/>
    <w:rsid w:val="00AE72E1"/>
    <w:rsid w:val="00AF4C6A"/>
    <w:rsid w:val="00B2249B"/>
    <w:rsid w:val="00B27157"/>
    <w:rsid w:val="00B32A51"/>
    <w:rsid w:val="00B33BB7"/>
    <w:rsid w:val="00B346DD"/>
    <w:rsid w:val="00B34C97"/>
    <w:rsid w:val="00B55BB4"/>
    <w:rsid w:val="00B55D41"/>
    <w:rsid w:val="00B5653B"/>
    <w:rsid w:val="00B57017"/>
    <w:rsid w:val="00B61BF2"/>
    <w:rsid w:val="00B65DE5"/>
    <w:rsid w:val="00B80333"/>
    <w:rsid w:val="00B95071"/>
    <w:rsid w:val="00BA04F8"/>
    <w:rsid w:val="00BB4EE6"/>
    <w:rsid w:val="00BC14E4"/>
    <w:rsid w:val="00BC1892"/>
    <w:rsid w:val="00BD09A7"/>
    <w:rsid w:val="00BD2466"/>
    <w:rsid w:val="00BF44EF"/>
    <w:rsid w:val="00BF79AA"/>
    <w:rsid w:val="00C07FEC"/>
    <w:rsid w:val="00C10CA4"/>
    <w:rsid w:val="00C217F6"/>
    <w:rsid w:val="00C31976"/>
    <w:rsid w:val="00C33E99"/>
    <w:rsid w:val="00C35CCE"/>
    <w:rsid w:val="00C91B7D"/>
    <w:rsid w:val="00C925FE"/>
    <w:rsid w:val="00CA2465"/>
    <w:rsid w:val="00CA4DF8"/>
    <w:rsid w:val="00CC0492"/>
    <w:rsid w:val="00CC7FA0"/>
    <w:rsid w:val="00CD2CA2"/>
    <w:rsid w:val="00CE4636"/>
    <w:rsid w:val="00CF49F6"/>
    <w:rsid w:val="00D01D5C"/>
    <w:rsid w:val="00D115C5"/>
    <w:rsid w:val="00D13C3F"/>
    <w:rsid w:val="00D16AAD"/>
    <w:rsid w:val="00D20D53"/>
    <w:rsid w:val="00D22260"/>
    <w:rsid w:val="00D363EA"/>
    <w:rsid w:val="00D45165"/>
    <w:rsid w:val="00D52B30"/>
    <w:rsid w:val="00D5458C"/>
    <w:rsid w:val="00D5475C"/>
    <w:rsid w:val="00D67A54"/>
    <w:rsid w:val="00D7126A"/>
    <w:rsid w:val="00DB0E23"/>
    <w:rsid w:val="00DB1F89"/>
    <w:rsid w:val="00DC42BA"/>
    <w:rsid w:val="00DC4D9E"/>
    <w:rsid w:val="00DD3709"/>
    <w:rsid w:val="00DE5233"/>
    <w:rsid w:val="00DF276A"/>
    <w:rsid w:val="00E0264B"/>
    <w:rsid w:val="00E1623B"/>
    <w:rsid w:val="00E22D3F"/>
    <w:rsid w:val="00E324BE"/>
    <w:rsid w:val="00E519EC"/>
    <w:rsid w:val="00E5586A"/>
    <w:rsid w:val="00E56D14"/>
    <w:rsid w:val="00E62940"/>
    <w:rsid w:val="00E6422A"/>
    <w:rsid w:val="00E64510"/>
    <w:rsid w:val="00E75DF7"/>
    <w:rsid w:val="00E7667B"/>
    <w:rsid w:val="00E95BEE"/>
    <w:rsid w:val="00EA4027"/>
    <w:rsid w:val="00EB30A9"/>
    <w:rsid w:val="00EB4CA0"/>
    <w:rsid w:val="00EC414C"/>
    <w:rsid w:val="00F003A7"/>
    <w:rsid w:val="00F009FF"/>
    <w:rsid w:val="00F014F3"/>
    <w:rsid w:val="00F03C37"/>
    <w:rsid w:val="00F20324"/>
    <w:rsid w:val="00F25AD1"/>
    <w:rsid w:val="00F31BFC"/>
    <w:rsid w:val="00F373A5"/>
    <w:rsid w:val="00F41883"/>
    <w:rsid w:val="00F50B9D"/>
    <w:rsid w:val="00F50F6A"/>
    <w:rsid w:val="00F62C5C"/>
    <w:rsid w:val="00F83B4C"/>
    <w:rsid w:val="00F854D1"/>
    <w:rsid w:val="00FA39F6"/>
    <w:rsid w:val="00FA3F97"/>
    <w:rsid w:val="00FB304F"/>
    <w:rsid w:val="00FC644B"/>
    <w:rsid w:val="00FC6F8F"/>
    <w:rsid w:val="00FE33FB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1B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61BF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14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46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68F"/>
  </w:style>
  <w:style w:type="paragraph" w:styleId="a7">
    <w:name w:val="footer"/>
    <w:basedOn w:val="a"/>
    <w:link w:val="a8"/>
    <w:uiPriority w:val="99"/>
    <w:semiHidden/>
    <w:unhideWhenUsed/>
    <w:rsid w:val="003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68F"/>
  </w:style>
  <w:style w:type="paragraph" w:customStyle="1" w:styleId="ConsPlusNormal">
    <w:name w:val="ConsPlusNormal"/>
    <w:rsid w:val="00894D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Nemkova</cp:lastModifiedBy>
  <cp:revision>51</cp:revision>
  <cp:lastPrinted>2020-06-22T10:33:00Z</cp:lastPrinted>
  <dcterms:created xsi:type="dcterms:W3CDTF">2017-12-12T06:53:00Z</dcterms:created>
  <dcterms:modified xsi:type="dcterms:W3CDTF">2020-06-30T05:39:00Z</dcterms:modified>
</cp:coreProperties>
</file>