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CA" w:rsidRDefault="00F316A5" w:rsidP="00F31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6A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84C5A" w:rsidRDefault="00F316A5" w:rsidP="00F31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приказа министерства управления финансами Самарской области</w:t>
      </w:r>
      <w:r w:rsidR="00484C5A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304989">
        <w:rPr>
          <w:rFonts w:ascii="Times New Roman" w:hAnsi="Times New Roman" w:cs="Times New Roman"/>
          <w:sz w:val="28"/>
          <w:szCs w:val="28"/>
        </w:rPr>
        <w:t>й</w:t>
      </w:r>
      <w:r w:rsidR="00484C5A">
        <w:rPr>
          <w:rFonts w:ascii="Times New Roman" w:hAnsi="Times New Roman" w:cs="Times New Roman"/>
          <w:sz w:val="28"/>
          <w:szCs w:val="28"/>
        </w:rPr>
        <w:t xml:space="preserve"> в приказ министерства управления финансами Самарской области от 26.12.2012 № 01-07/77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4CA4">
        <w:rPr>
          <w:rFonts w:ascii="Times New Roman" w:hAnsi="Times New Roman" w:cs="Times New Roman"/>
          <w:sz w:val="28"/>
          <w:szCs w:val="28"/>
        </w:rPr>
        <w:t>О</w:t>
      </w:r>
      <w:r w:rsidR="00484C5A">
        <w:rPr>
          <w:rFonts w:ascii="Times New Roman" w:hAnsi="Times New Roman" w:cs="Times New Roman"/>
          <w:sz w:val="28"/>
          <w:szCs w:val="28"/>
        </w:rPr>
        <w:t xml:space="preserve">б утверждении Методики формализованного прогнозирования доходов областного бюджета </w:t>
      </w:r>
    </w:p>
    <w:p w:rsidR="00F316A5" w:rsidRDefault="00484C5A" w:rsidP="00F31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основным налогам</w:t>
      </w:r>
      <w:r w:rsidR="00CF1672">
        <w:rPr>
          <w:rFonts w:ascii="Times New Roman" w:hAnsi="Times New Roman" w:cs="Times New Roman"/>
          <w:sz w:val="28"/>
          <w:szCs w:val="28"/>
        </w:rPr>
        <w:t>»</w:t>
      </w:r>
    </w:p>
    <w:p w:rsidR="00F316A5" w:rsidRDefault="00F316A5" w:rsidP="00F31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360" w:rsidRDefault="00F316A5" w:rsidP="0000707D">
      <w:pPr>
        <w:pStyle w:val="Style42"/>
        <w:widowControl/>
        <w:spacing w:line="336" w:lineRule="auto"/>
        <w:ind w:firstLine="53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1F0360">
        <w:rPr>
          <w:sz w:val="28"/>
          <w:szCs w:val="28"/>
        </w:rPr>
        <w:t>Изменение алгоритма расчета налога на доходы физических лиц</w:t>
      </w:r>
      <w:r w:rsidR="00FE5C7A">
        <w:rPr>
          <w:sz w:val="28"/>
          <w:szCs w:val="28"/>
        </w:rPr>
        <w:t xml:space="preserve"> основано на следующих факторах:</w:t>
      </w:r>
    </w:p>
    <w:p w:rsidR="00FE5C7A" w:rsidRPr="004257C0" w:rsidRDefault="00FE5C7A" w:rsidP="004257C0">
      <w:pPr>
        <w:tabs>
          <w:tab w:val="left" w:pos="820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7C0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</w:t>
      </w:r>
      <w:r w:rsidR="004257C0">
        <w:rPr>
          <w:rFonts w:ascii="Times New Roman" w:hAnsi="Times New Roman" w:cs="Times New Roman"/>
          <w:sz w:val="28"/>
          <w:szCs w:val="28"/>
        </w:rPr>
        <w:t xml:space="preserve"> 28.10.2019</w:t>
      </w:r>
      <w:r w:rsidRPr="004257C0">
        <w:rPr>
          <w:rFonts w:ascii="Times New Roman" w:hAnsi="Times New Roman" w:cs="Times New Roman"/>
          <w:sz w:val="28"/>
          <w:szCs w:val="28"/>
        </w:rPr>
        <w:t xml:space="preserve">  № </w:t>
      </w:r>
      <w:r w:rsidR="004257C0">
        <w:rPr>
          <w:rFonts w:ascii="Times New Roman" w:hAnsi="Times New Roman" w:cs="Times New Roman"/>
          <w:sz w:val="28"/>
          <w:szCs w:val="28"/>
        </w:rPr>
        <w:t xml:space="preserve">763 </w:t>
      </w:r>
      <w:r w:rsidRPr="004257C0">
        <w:rPr>
          <w:rFonts w:ascii="Times New Roman" w:hAnsi="Times New Roman" w:cs="Times New Roman"/>
          <w:sz w:val="28"/>
          <w:szCs w:val="28"/>
        </w:rPr>
        <w:t>«Об итогах социально-экономического развития Самарской области за январь-август 2019 года и ожидаемых итогах развития за 2019 год, прогнозе социально-экономического развития Самарской области на 2020 год и плановый период 2021 и 2022 годов» утвержден показатель «Фонд заработной платы».</w:t>
      </w:r>
      <w:r w:rsidR="004257C0" w:rsidRPr="004257C0">
        <w:rPr>
          <w:rFonts w:ascii="Times New Roman" w:hAnsi="Times New Roman" w:cs="Times New Roman"/>
          <w:sz w:val="28"/>
          <w:szCs w:val="28"/>
        </w:rPr>
        <w:t xml:space="preserve"> В предыдущие годы прогноз социально-экономического развития Самарской области содержал показатель «Фонд оплаты труда», который рассчитывался на основе балансовой статьи «Оплата труда наемных работников», которая включала в себя фонд начисленной заработной платы всех работников, в том силе малых предприятий, а также денежное довольствие сотрудников, имеющих специальные звания силовых министерств и ведомств. Основную долю в фонде оплаты труда при этом занимал фонд заработной платы (96% по данным баланса за 2017 год). </w:t>
      </w:r>
    </w:p>
    <w:p w:rsidR="006D2940" w:rsidRPr="004257C0" w:rsidRDefault="006D2940" w:rsidP="004257C0">
      <w:pPr>
        <w:tabs>
          <w:tab w:val="left" w:pos="820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7C0">
        <w:rPr>
          <w:rFonts w:ascii="Times New Roman" w:hAnsi="Times New Roman" w:cs="Times New Roman"/>
          <w:sz w:val="28"/>
          <w:szCs w:val="28"/>
        </w:rPr>
        <w:t xml:space="preserve">В 2018 году Росстатом были внесены изменения в методику расчета баланса денежных доходов и расходов населения (в соответствии с Методологическими положениями по расчету показателей денежных доходов и расходов населения, утвержденными приказом от 02.07.2014 № 465 с изменениями от 20.11.2018, далее – методика). Согласно принятым изменениям произошли существенные корректировки структуры баланса денежных доходов и расходов населения. В частности в балансовую статью «Оплата труда наемных работников» включены все виды вознаграждений за труд наемных работников, в том числе и не облагаемые налогом на доходы физических лиц (оплата питания, проживания, выплаты социального характера (на лечение, </w:t>
      </w:r>
      <w:r w:rsidRPr="004257C0">
        <w:rPr>
          <w:rFonts w:ascii="Times New Roman" w:hAnsi="Times New Roman" w:cs="Times New Roman"/>
          <w:sz w:val="28"/>
          <w:szCs w:val="28"/>
        </w:rPr>
        <w:lastRenderedPageBreak/>
        <w:t>отдых, проезд, трудоустройство и др. социальные льготы, предоставляемые работникам) и др.).</w:t>
      </w:r>
    </w:p>
    <w:p w:rsidR="006D2940" w:rsidRDefault="006D2940" w:rsidP="006D2940">
      <w:pPr>
        <w:pStyle w:val="Style42"/>
        <w:widowControl/>
        <w:spacing w:line="336" w:lineRule="auto"/>
        <w:ind w:firstLine="539"/>
        <w:contextualSpacing/>
        <w:rPr>
          <w:sz w:val="28"/>
          <w:szCs w:val="28"/>
        </w:rPr>
      </w:pPr>
      <w:r w:rsidRPr="004257C0">
        <w:rPr>
          <w:sz w:val="28"/>
          <w:szCs w:val="28"/>
        </w:rPr>
        <w:t>В связи с невозможностью в настоящее время точно оценить всю структуру балансовой статьи «Оплата труда наемных работников», рассчитываемой Росстатом в соответствии с новой методикой, существенно снижается точность ее прогнозирования и становится невозможным проверить прогнозную величину фонда оплаты труда фактическими значениями. Таким образом, с учетом вышеизложенного с текущего года в прогнозе социально-экономического развития региона на среднесрочную перспективу будет рассчитываться прогноз фонда заработной платы Самарской области, как основного источника поступлений  налога на доходы физических в бюджет региона</w:t>
      </w:r>
      <w:r w:rsidR="004257C0">
        <w:rPr>
          <w:sz w:val="28"/>
          <w:szCs w:val="28"/>
        </w:rPr>
        <w:t>.</w:t>
      </w:r>
    </w:p>
    <w:p w:rsidR="004C454C" w:rsidRPr="004257C0" w:rsidRDefault="00930AC0" w:rsidP="006D2940">
      <w:pPr>
        <w:pStyle w:val="Style42"/>
        <w:widowControl/>
        <w:spacing w:line="336" w:lineRule="auto"/>
        <w:ind w:firstLine="53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454C">
        <w:rPr>
          <w:sz w:val="28"/>
          <w:szCs w:val="28"/>
        </w:rPr>
        <w:t>На протяжении ряда лет при расчете налога, взимаемого в связи с применением упрощенной системы налогообложения</w:t>
      </w:r>
      <w:r w:rsidR="0034409D">
        <w:rPr>
          <w:sz w:val="28"/>
          <w:szCs w:val="28"/>
        </w:rPr>
        <w:t xml:space="preserve"> (далее – УСН)</w:t>
      </w:r>
      <w:r w:rsidR="004C45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применялся средневзвешенный темп роста поступлений налога за последние 3 года. </w:t>
      </w:r>
      <w:r w:rsidR="0034409D">
        <w:rPr>
          <w:sz w:val="28"/>
          <w:szCs w:val="28"/>
        </w:rPr>
        <w:t>В текущем году, сложивш</w:t>
      </w:r>
      <w:r w:rsidR="0034409D">
        <w:rPr>
          <w:sz w:val="28"/>
          <w:szCs w:val="28"/>
        </w:rPr>
        <w:t>аяся</w:t>
      </w:r>
      <w:r w:rsidR="0034409D">
        <w:rPr>
          <w:sz w:val="28"/>
          <w:szCs w:val="28"/>
        </w:rPr>
        <w:t xml:space="preserve"> </w:t>
      </w:r>
      <w:r w:rsidR="0034409D" w:rsidRPr="002568A0">
        <w:rPr>
          <w:sz w:val="28"/>
          <w:szCs w:val="28"/>
        </w:rPr>
        <w:t>социально-экономическ</w:t>
      </w:r>
      <w:r w:rsidR="0034409D">
        <w:rPr>
          <w:sz w:val="28"/>
          <w:szCs w:val="28"/>
        </w:rPr>
        <w:t>ая</w:t>
      </w:r>
      <w:r w:rsidR="0034409D" w:rsidRPr="002568A0">
        <w:rPr>
          <w:sz w:val="28"/>
          <w:szCs w:val="28"/>
        </w:rPr>
        <w:t xml:space="preserve"> ситуаци</w:t>
      </w:r>
      <w:r w:rsidR="0034409D">
        <w:rPr>
          <w:sz w:val="28"/>
          <w:szCs w:val="28"/>
        </w:rPr>
        <w:t>я</w:t>
      </w:r>
      <w:r w:rsidR="0034409D" w:rsidRPr="002568A0">
        <w:rPr>
          <w:sz w:val="28"/>
          <w:szCs w:val="28"/>
        </w:rPr>
        <w:t xml:space="preserve"> в Самарской области, связанн</w:t>
      </w:r>
      <w:r w:rsidR="0034409D">
        <w:rPr>
          <w:sz w:val="28"/>
          <w:szCs w:val="28"/>
        </w:rPr>
        <w:t>ая</w:t>
      </w:r>
      <w:r w:rsidR="0034409D" w:rsidRPr="002568A0">
        <w:rPr>
          <w:sz w:val="28"/>
          <w:szCs w:val="28"/>
        </w:rPr>
        <w:t xml:space="preserve"> с распространение</w:t>
      </w:r>
      <w:r w:rsidR="0034409D">
        <w:rPr>
          <w:sz w:val="28"/>
          <w:szCs w:val="28"/>
        </w:rPr>
        <w:t xml:space="preserve">м новой </w:t>
      </w:r>
      <w:proofErr w:type="spellStart"/>
      <w:r w:rsidR="0034409D">
        <w:rPr>
          <w:sz w:val="28"/>
          <w:szCs w:val="28"/>
        </w:rPr>
        <w:t>коронавирусной</w:t>
      </w:r>
      <w:proofErr w:type="spellEnd"/>
      <w:r w:rsidR="0034409D">
        <w:rPr>
          <w:sz w:val="28"/>
          <w:szCs w:val="28"/>
        </w:rPr>
        <w:t xml:space="preserve"> инфекции,</w:t>
      </w:r>
      <w:r w:rsidR="0034409D" w:rsidRPr="002568A0">
        <w:rPr>
          <w:sz w:val="28"/>
          <w:szCs w:val="28"/>
        </w:rPr>
        <w:t xml:space="preserve"> </w:t>
      </w:r>
      <w:r w:rsidR="0034409D">
        <w:rPr>
          <w:sz w:val="28"/>
          <w:szCs w:val="28"/>
        </w:rPr>
        <w:t>в</w:t>
      </w:r>
      <w:r w:rsidR="0034409D" w:rsidRPr="002568A0">
        <w:rPr>
          <w:sz w:val="28"/>
          <w:szCs w:val="28"/>
        </w:rPr>
        <w:t>веден</w:t>
      </w:r>
      <w:r w:rsidR="0034409D">
        <w:rPr>
          <w:sz w:val="28"/>
          <w:szCs w:val="28"/>
        </w:rPr>
        <w:t>ие</w:t>
      </w:r>
      <w:r w:rsidR="0034409D" w:rsidRPr="002568A0">
        <w:rPr>
          <w:sz w:val="28"/>
          <w:szCs w:val="28"/>
        </w:rPr>
        <w:t xml:space="preserve"> ограничительны</w:t>
      </w:r>
      <w:r w:rsidR="0034409D">
        <w:rPr>
          <w:sz w:val="28"/>
          <w:szCs w:val="28"/>
        </w:rPr>
        <w:t>х</w:t>
      </w:r>
      <w:r w:rsidR="0034409D" w:rsidRPr="002568A0">
        <w:rPr>
          <w:sz w:val="28"/>
          <w:szCs w:val="28"/>
        </w:rPr>
        <w:t xml:space="preserve"> мер по самоизоляции, прекращени</w:t>
      </w:r>
      <w:r w:rsidR="0034409D">
        <w:rPr>
          <w:sz w:val="28"/>
          <w:szCs w:val="28"/>
        </w:rPr>
        <w:t>е</w:t>
      </w:r>
      <w:r w:rsidR="0034409D" w:rsidRPr="002568A0">
        <w:rPr>
          <w:sz w:val="28"/>
          <w:szCs w:val="28"/>
        </w:rPr>
        <w:t xml:space="preserve"> или ограничени</w:t>
      </w:r>
      <w:r w:rsidR="0034409D">
        <w:rPr>
          <w:sz w:val="28"/>
          <w:szCs w:val="28"/>
        </w:rPr>
        <w:t>е</w:t>
      </w:r>
      <w:r w:rsidR="0034409D" w:rsidRPr="002568A0">
        <w:rPr>
          <w:sz w:val="28"/>
          <w:szCs w:val="28"/>
        </w:rPr>
        <w:t xml:space="preserve"> работы предприятий и организаций, о</w:t>
      </w:r>
      <w:r w:rsidR="0034409D">
        <w:rPr>
          <w:sz w:val="28"/>
          <w:szCs w:val="28"/>
        </w:rPr>
        <w:t>казали</w:t>
      </w:r>
      <w:r w:rsidR="0034409D" w:rsidRPr="002568A0">
        <w:rPr>
          <w:sz w:val="28"/>
          <w:szCs w:val="28"/>
        </w:rPr>
        <w:t xml:space="preserve"> сдерживающий эффект на развитие экономики области: снизилась экон</w:t>
      </w:r>
      <w:r w:rsidR="0034409D" w:rsidRPr="002568A0">
        <w:rPr>
          <w:sz w:val="28"/>
          <w:szCs w:val="28"/>
        </w:rPr>
        <w:t>о</w:t>
      </w:r>
      <w:r w:rsidR="0034409D" w:rsidRPr="002568A0">
        <w:rPr>
          <w:sz w:val="28"/>
          <w:szCs w:val="28"/>
        </w:rPr>
        <w:t>мическая активность как в базовых отраслях, так и</w:t>
      </w:r>
      <w:r w:rsidR="0034409D">
        <w:rPr>
          <w:sz w:val="28"/>
          <w:szCs w:val="28"/>
        </w:rPr>
        <w:t xml:space="preserve"> в секторе услуг</w:t>
      </w:r>
      <w:proofErr w:type="gramStart"/>
      <w:r w:rsidR="0034409D">
        <w:rPr>
          <w:sz w:val="28"/>
          <w:szCs w:val="28"/>
        </w:rPr>
        <w:t>.</w:t>
      </w:r>
      <w:proofErr w:type="gramEnd"/>
      <w:r w:rsidR="0034409D">
        <w:rPr>
          <w:sz w:val="28"/>
          <w:szCs w:val="28"/>
        </w:rPr>
        <w:t xml:space="preserve"> Предоставление отсрочек</w:t>
      </w:r>
      <w:r w:rsidR="008E0399">
        <w:rPr>
          <w:sz w:val="28"/>
          <w:szCs w:val="28"/>
        </w:rPr>
        <w:t xml:space="preserve"> </w:t>
      </w:r>
      <w:r w:rsidR="008E0399">
        <w:rPr>
          <w:sz w:val="28"/>
          <w:szCs w:val="28"/>
        </w:rPr>
        <w:t>по уплате УСН</w:t>
      </w:r>
      <w:r w:rsidR="008E0399">
        <w:rPr>
          <w:sz w:val="28"/>
          <w:szCs w:val="28"/>
        </w:rPr>
        <w:t xml:space="preserve">, как одна из мер поддержки </w:t>
      </w:r>
      <w:r w:rsidR="00E60BFC">
        <w:rPr>
          <w:sz w:val="28"/>
          <w:szCs w:val="28"/>
        </w:rPr>
        <w:t>предприятий малого и среднего бизнеса</w:t>
      </w:r>
      <w:r w:rsidR="0034409D">
        <w:rPr>
          <w:sz w:val="28"/>
          <w:szCs w:val="28"/>
        </w:rPr>
        <w:t xml:space="preserve">, </w:t>
      </w:r>
      <w:r w:rsidR="00E60BFC">
        <w:rPr>
          <w:sz w:val="28"/>
          <w:szCs w:val="28"/>
        </w:rPr>
        <w:t xml:space="preserve">значительно снизили </w:t>
      </w:r>
      <w:r w:rsidR="0034409D">
        <w:rPr>
          <w:sz w:val="28"/>
          <w:szCs w:val="28"/>
        </w:rPr>
        <w:t>поступления налог</w:t>
      </w:r>
      <w:r w:rsidR="00E60BFC">
        <w:rPr>
          <w:sz w:val="28"/>
          <w:szCs w:val="28"/>
        </w:rPr>
        <w:t>а относительно предыдущего года</w:t>
      </w:r>
      <w:r w:rsidR="0034409D">
        <w:rPr>
          <w:sz w:val="28"/>
          <w:szCs w:val="28"/>
        </w:rPr>
        <w:t xml:space="preserve">. Полагаем, что при расчете прогноза поступлений УСН на 2021 год </w:t>
      </w:r>
      <w:proofErr w:type="spellStart"/>
      <w:r w:rsidR="0034409D">
        <w:rPr>
          <w:sz w:val="28"/>
          <w:szCs w:val="28"/>
        </w:rPr>
        <w:t>нецелессобразно</w:t>
      </w:r>
      <w:proofErr w:type="spellEnd"/>
      <w:r w:rsidR="0034409D">
        <w:rPr>
          <w:sz w:val="28"/>
          <w:szCs w:val="28"/>
        </w:rPr>
        <w:t xml:space="preserve"> использовать средневзвешенный темп роста поступлений налога за последние 3 года, предлагаем применить в расчете темпы роста показателя «оборот розничной торговли» в соответствии с прогнозом социально-экономического развития Самарской области.</w:t>
      </w:r>
      <w:bookmarkStart w:id="0" w:name="_GoBack"/>
      <w:bookmarkEnd w:id="0"/>
    </w:p>
    <w:p w:rsidR="00794A64" w:rsidRDefault="00630A27" w:rsidP="0079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разработанного проекта </w:t>
      </w:r>
      <w:r w:rsidR="00AE4553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министерства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финансами Самарской области в соответствии с Методикой проведения антикоррупционной экспертизы нормативных правовых актов и проектов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актов, утвержденной постановлением Правительства Российской Федерации от 26.02.2010 № 96,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794A64" w:rsidRDefault="00794A64" w:rsidP="0079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980" w:rsidRDefault="00B82980" w:rsidP="0079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9ED" w:rsidRDefault="00DD09ED" w:rsidP="00DD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DD09ED" w:rsidRPr="00F316A5" w:rsidRDefault="00DD09ED" w:rsidP="00DD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и налоговой политики                                                            </w:t>
      </w:r>
      <w:proofErr w:type="spellStart"/>
      <w:r w:rsidR="00C11E92">
        <w:rPr>
          <w:rFonts w:ascii="Times New Roman" w:hAnsi="Times New Roman" w:cs="Times New Roman"/>
          <w:sz w:val="28"/>
          <w:szCs w:val="28"/>
        </w:rPr>
        <w:t>С.В.Киселе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DD09ED" w:rsidRPr="00F316A5" w:rsidSect="002C2FE8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E9" w:rsidRDefault="009101E9" w:rsidP="002C2FE8">
      <w:pPr>
        <w:spacing w:after="0" w:line="240" w:lineRule="auto"/>
      </w:pPr>
      <w:r>
        <w:separator/>
      </w:r>
    </w:p>
  </w:endnote>
  <w:endnote w:type="continuationSeparator" w:id="0">
    <w:p w:rsidR="009101E9" w:rsidRDefault="009101E9" w:rsidP="002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E9" w:rsidRDefault="009101E9" w:rsidP="002C2FE8">
      <w:pPr>
        <w:spacing w:after="0" w:line="240" w:lineRule="auto"/>
      </w:pPr>
      <w:r>
        <w:separator/>
      </w:r>
    </w:p>
  </w:footnote>
  <w:footnote w:type="continuationSeparator" w:id="0">
    <w:p w:rsidR="009101E9" w:rsidRDefault="009101E9" w:rsidP="002C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537484"/>
      <w:docPartObj>
        <w:docPartGallery w:val="Page Numbers (Top of Page)"/>
        <w:docPartUnique/>
      </w:docPartObj>
    </w:sdtPr>
    <w:sdtEndPr/>
    <w:sdtContent>
      <w:p w:rsidR="002C2FE8" w:rsidRDefault="002C2F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BFC">
          <w:rPr>
            <w:noProof/>
          </w:rPr>
          <w:t>3</w:t>
        </w:r>
        <w:r>
          <w:fldChar w:fldCharType="end"/>
        </w:r>
      </w:p>
    </w:sdtContent>
  </w:sdt>
  <w:p w:rsidR="002C2FE8" w:rsidRDefault="002C2F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A5"/>
    <w:rsid w:val="0000707D"/>
    <w:rsid w:val="00010967"/>
    <w:rsid w:val="00057A30"/>
    <w:rsid w:val="00142EC4"/>
    <w:rsid w:val="00166AA4"/>
    <w:rsid w:val="00175747"/>
    <w:rsid w:val="001F0360"/>
    <w:rsid w:val="00217C45"/>
    <w:rsid w:val="00272F9E"/>
    <w:rsid w:val="00277717"/>
    <w:rsid w:val="002C2FE8"/>
    <w:rsid w:val="002E0E0F"/>
    <w:rsid w:val="002F05D5"/>
    <w:rsid w:val="00304989"/>
    <w:rsid w:val="0034409D"/>
    <w:rsid w:val="00352617"/>
    <w:rsid w:val="00354CA4"/>
    <w:rsid w:val="00367A22"/>
    <w:rsid w:val="003A4751"/>
    <w:rsid w:val="003A57B8"/>
    <w:rsid w:val="003D1DCA"/>
    <w:rsid w:val="0042550D"/>
    <w:rsid w:val="004257C0"/>
    <w:rsid w:val="00484C5A"/>
    <w:rsid w:val="004C454C"/>
    <w:rsid w:val="004F381C"/>
    <w:rsid w:val="00520106"/>
    <w:rsid w:val="00586630"/>
    <w:rsid w:val="00597DF4"/>
    <w:rsid w:val="005A77CC"/>
    <w:rsid w:val="00630A27"/>
    <w:rsid w:val="006565E1"/>
    <w:rsid w:val="006618C0"/>
    <w:rsid w:val="00680EAD"/>
    <w:rsid w:val="006A1E19"/>
    <w:rsid w:val="006D2940"/>
    <w:rsid w:val="006F3F84"/>
    <w:rsid w:val="00702A66"/>
    <w:rsid w:val="00746D77"/>
    <w:rsid w:val="00783840"/>
    <w:rsid w:val="00785F44"/>
    <w:rsid w:val="00794A64"/>
    <w:rsid w:val="00801654"/>
    <w:rsid w:val="008979C1"/>
    <w:rsid w:val="008C0DE2"/>
    <w:rsid w:val="008E0399"/>
    <w:rsid w:val="008E1156"/>
    <w:rsid w:val="009101E9"/>
    <w:rsid w:val="00930AC0"/>
    <w:rsid w:val="00944217"/>
    <w:rsid w:val="00A000BF"/>
    <w:rsid w:val="00A13439"/>
    <w:rsid w:val="00AE4553"/>
    <w:rsid w:val="00B82980"/>
    <w:rsid w:val="00C073B6"/>
    <w:rsid w:val="00C11E92"/>
    <w:rsid w:val="00C265D1"/>
    <w:rsid w:val="00C36645"/>
    <w:rsid w:val="00C566AC"/>
    <w:rsid w:val="00C9504B"/>
    <w:rsid w:val="00CE7060"/>
    <w:rsid w:val="00CF1672"/>
    <w:rsid w:val="00D079F2"/>
    <w:rsid w:val="00DD09ED"/>
    <w:rsid w:val="00E01867"/>
    <w:rsid w:val="00E23BA0"/>
    <w:rsid w:val="00E60BFC"/>
    <w:rsid w:val="00E654A1"/>
    <w:rsid w:val="00EE02AD"/>
    <w:rsid w:val="00F316A5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FE8"/>
  </w:style>
  <w:style w:type="paragraph" w:styleId="a5">
    <w:name w:val="footer"/>
    <w:basedOn w:val="a"/>
    <w:link w:val="a6"/>
    <w:uiPriority w:val="99"/>
    <w:unhideWhenUsed/>
    <w:rsid w:val="002C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FE8"/>
  </w:style>
  <w:style w:type="character" w:customStyle="1" w:styleId="FontStyle150">
    <w:name w:val="Font Style150"/>
    <w:basedOn w:val="a0"/>
    <w:uiPriority w:val="99"/>
    <w:rsid w:val="0000707D"/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00707D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D29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294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FE8"/>
  </w:style>
  <w:style w:type="paragraph" w:styleId="a5">
    <w:name w:val="footer"/>
    <w:basedOn w:val="a"/>
    <w:link w:val="a6"/>
    <w:uiPriority w:val="99"/>
    <w:unhideWhenUsed/>
    <w:rsid w:val="002C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FE8"/>
  </w:style>
  <w:style w:type="character" w:customStyle="1" w:styleId="FontStyle150">
    <w:name w:val="Font Style150"/>
    <w:basedOn w:val="a0"/>
    <w:uiPriority w:val="99"/>
    <w:rsid w:val="0000707D"/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00707D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D29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294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12FD-9555-4F43-9092-7FAB89B3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GlavnovaTN</dc:creator>
  <cp:lastModifiedBy>GlavnovaTN</cp:lastModifiedBy>
  <cp:revision>4</cp:revision>
  <cp:lastPrinted>2017-09-28T06:20:00Z</cp:lastPrinted>
  <dcterms:created xsi:type="dcterms:W3CDTF">2020-09-10T05:10:00Z</dcterms:created>
  <dcterms:modified xsi:type="dcterms:W3CDTF">2020-09-10T13:50:00Z</dcterms:modified>
</cp:coreProperties>
</file>