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BD" w:rsidRPr="00AF1431" w:rsidRDefault="00B43BBD" w:rsidP="00B43BBD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AF1431">
        <w:rPr>
          <w:b/>
          <w:bCs/>
          <w:sz w:val="28"/>
          <w:szCs w:val="28"/>
        </w:rPr>
        <w:t>ФИНАНСОВО-ЭКОНОМИЧЕСКОЕ ОБОСНОВАНИЕ</w:t>
      </w:r>
    </w:p>
    <w:p w:rsidR="00F64F3D" w:rsidRPr="00AF1431" w:rsidRDefault="00F64F3D" w:rsidP="00B43BBD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</w:p>
    <w:p w:rsidR="00B43BBD" w:rsidRPr="00AF1431" w:rsidRDefault="00B43BBD" w:rsidP="00B43BBD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Cs/>
          <w:spacing w:val="-3"/>
          <w:sz w:val="28"/>
          <w:szCs w:val="28"/>
        </w:rPr>
      </w:pPr>
      <w:r w:rsidRPr="00AF1431">
        <w:rPr>
          <w:bCs/>
          <w:spacing w:val="-3"/>
          <w:sz w:val="28"/>
          <w:szCs w:val="28"/>
        </w:rPr>
        <w:t xml:space="preserve">к проекту постановления Правительства Самарской области </w:t>
      </w:r>
    </w:p>
    <w:p w:rsidR="00B43BBD" w:rsidRPr="00AF1431" w:rsidRDefault="00B43BBD" w:rsidP="00B43BBD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sz w:val="28"/>
          <w:szCs w:val="28"/>
        </w:rPr>
      </w:pPr>
      <w:r w:rsidRPr="00AF1431">
        <w:rPr>
          <w:rFonts w:eastAsia="Calibri"/>
          <w:sz w:val="28"/>
          <w:szCs w:val="28"/>
        </w:rPr>
        <w:t>«</w:t>
      </w:r>
      <w:r w:rsidRPr="00AF1431">
        <w:rPr>
          <w:sz w:val="28"/>
          <w:szCs w:val="28"/>
        </w:rPr>
        <w:t xml:space="preserve">О создании государственной информационной системы Самарской области «Региональная централизованная </w:t>
      </w:r>
      <w:r w:rsidR="004D388C" w:rsidRPr="00AF1431">
        <w:rPr>
          <w:sz w:val="28"/>
          <w:szCs w:val="28"/>
        </w:rPr>
        <w:t xml:space="preserve">информационная </w:t>
      </w:r>
      <w:r w:rsidRPr="00AF1431">
        <w:rPr>
          <w:sz w:val="28"/>
          <w:szCs w:val="28"/>
        </w:rPr>
        <w:t xml:space="preserve">система ведения бюджетного учета и </w:t>
      </w:r>
      <w:r w:rsidR="00EC793E" w:rsidRPr="00AF1431">
        <w:rPr>
          <w:sz w:val="28"/>
          <w:szCs w:val="28"/>
        </w:rPr>
        <w:t>формирования</w:t>
      </w:r>
      <w:r w:rsidRPr="00AF1431">
        <w:rPr>
          <w:sz w:val="28"/>
          <w:szCs w:val="28"/>
        </w:rPr>
        <w:t xml:space="preserve"> отчетности</w:t>
      </w:r>
      <w:r w:rsidRPr="00AF1431">
        <w:rPr>
          <w:rFonts w:eastAsia="Calibri"/>
          <w:sz w:val="28"/>
          <w:szCs w:val="28"/>
        </w:rPr>
        <w:t>»</w:t>
      </w:r>
      <w:r w:rsidRPr="00AF1431">
        <w:rPr>
          <w:sz w:val="28"/>
          <w:szCs w:val="28"/>
        </w:rPr>
        <w:t xml:space="preserve"> </w:t>
      </w:r>
    </w:p>
    <w:p w:rsidR="00B43BBD" w:rsidRPr="00AF1431" w:rsidRDefault="00B43BBD" w:rsidP="00B43BBD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sz w:val="28"/>
          <w:szCs w:val="28"/>
        </w:rPr>
      </w:pPr>
      <w:r w:rsidRPr="00AF1431">
        <w:rPr>
          <w:sz w:val="28"/>
          <w:szCs w:val="28"/>
        </w:rPr>
        <w:t>(далее – проект постановления)</w:t>
      </w:r>
    </w:p>
    <w:p w:rsidR="00B43BBD" w:rsidRPr="00AF1431" w:rsidRDefault="00B43BBD" w:rsidP="00B43BBD">
      <w:pPr>
        <w:shd w:val="clear" w:color="auto" w:fill="FFFFFF"/>
        <w:tabs>
          <w:tab w:val="left" w:pos="8789"/>
        </w:tabs>
        <w:spacing w:line="324" w:lineRule="auto"/>
        <w:ind w:left="993" w:right="150"/>
        <w:jc w:val="center"/>
        <w:rPr>
          <w:b/>
          <w:bCs/>
          <w:spacing w:val="-8"/>
          <w:sz w:val="28"/>
          <w:szCs w:val="28"/>
        </w:rPr>
      </w:pPr>
    </w:p>
    <w:p w:rsidR="002C3161" w:rsidRPr="00AF1431" w:rsidRDefault="00E71601" w:rsidP="00BB51F5">
      <w:pPr>
        <w:pStyle w:val="2"/>
        <w:contextualSpacing/>
        <w:rPr>
          <w:sz w:val="28"/>
          <w:szCs w:val="28"/>
        </w:rPr>
      </w:pPr>
      <w:r w:rsidRPr="00AF1431">
        <w:rPr>
          <w:rFonts w:eastAsia="Calibri"/>
          <w:sz w:val="28"/>
          <w:szCs w:val="28"/>
        </w:rPr>
        <w:t xml:space="preserve">Проект постановления </w:t>
      </w:r>
      <w:r w:rsidR="002C3161" w:rsidRPr="00AF1431">
        <w:rPr>
          <w:sz w:val="28"/>
          <w:szCs w:val="28"/>
          <w:lang w:eastAsia="ru-RU"/>
        </w:rPr>
        <w:t>разработан</w:t>
      </w:r>
      <w:r w:rsidR="002C3161" w:rsidRPr="00AF1431">
        <w:rPr>
          <w:rFonts w:eastAsia="Calibri"/>
          <w:sz w:val="28"/>
          <w:szCs w:val="28"/>
        </w:rPr>
        <w:t xml:space="preserve"> </w:t>
      </w:r>
      <w:r w:rsidRPr="00AF1431">
        <w:rPr>
          <w:rFonts w:eastAsia="Calibri"/>
          <w:sz w:val="28"/>
          <w:szCs w:val="28"/>
        </w:rPr>
        <w:t>министерством управления финансами Самарской</w:t>
      </w:r>
      <w:r w:rsidRPr="00AF1431">
        <w:rPr>
          <w:sz w:val="28"/>
          <w:szCs w:val="28"/>
        </w:rPr>
        <w:t xml:space="preserve"> области</w:t>
      </w:r>
      <w:r w:rsidR="00FB53B7" w:rsidRPr="00AF1431">
        <w:rPr>
          <w:sz w:val="28"/>
          <w:szCs w:val="28"/>
        </w:rPr>
        <w:t xml:space="preserve"> (далее - министерство)</w:t>
      </w:r>
      <w:r w:rsidRPr="00AF1431">
        <w:rPr>
          <w:sz w:val="28"/>
          <w:szCs w:val="28"/>
        </w:rPr>
        <w:t xml:space="preserve"> в </w:t>
      </w:r>
      <w:r w:rsidR="00A11388">
        <w:rPr>
          <w:sz w:val="28"/>
          <w:szCs w:val="28"/>
        </w:rPr>
        <w:t>соответствии с</w:t>
      </w:r>
      <w:r w:rsidRPr="00AF1431">
        <w:rPr>
          <w:sz w:val="28"/>
          <w:szCs w:val="28"/>
        </w:rPr>
        <w:t xml:space="preserve"> </w:t>
      </w:r>
      <w:r w:rsidR="00A11388">
        <w:rPr>
          <w:sz w:val="28"/>
          <w:szCs w:val="28"/>
        </w:rPr>
        <w:t>Федеральным законом</w:t>
      </w:r>
      <w:r w:rsidR="002C3161" w:rsidRPr="00AF1431">
        <w:rPr>
          <w:sz w:val="28"/>
          <w:szCs w:val="28"/>
        </w:rPr>
        <w:t xml:space="preserve"> от 27.07.2006 № 149-ФЗ «Об информации, информационных техн</w:t>
      </w:r>
      <w:r w:rsidR="00A11388">
        <w:rPr>
          <w:sz w:val="28"/>
          <w:szCs w:val="28"/>
        </w:rPr>
        <w:t xml:space="preserve">ологиях и о защите информации» </w:t>
      </w:r>
      <w:r w:rsidR="002C3161" w:rsidRPr="00AF1431">
        <w:rPr>
          <w:sz w:val="28"/>
          <w:szCs w:val="28"/>
        </w:rPr>
        <w:t xml:space="preserve">и </w:t>
      </w:r>
      <w:hyperlink r:id="rId7" w:history="1">
        <w:proofErr w:type="gramStart"/>
        <w:r w:rsidR="002C3161" w:rsidRPr="00AF1431">
          <w:rPr>
            <w:sz w:val="28"/>
            <w:szCs w:val="28"/>
          </w:rPr>
          <w:t>постановлени</w:t>
        </w:r>
      </w:hyperlink>
      <w:r w:rsidR="00A11388">
        <w:rPr>
          <w:sz w:val="28"/>
          <w:szCs w:val="28"/>
        </w:rPr>
        <w:t>ем</w:t>
      </w:r>
      <w:proofErr w:type="gramEnd"/>
      <w:r w:rsidR="002C3161" w:rsidRPr="00AF1431">
        <w:rPr>
          <w:sz w:val="28"/>
          <w:szCs w:val="28"/>
        </w:rPr>
        <w:t xml:space="preserve"> Правительства Самарской области от 10.09.2012 № 425 «О создании, развитии (модернизации) и</w:t>
      </w:r>
      <w:r w:rsidR="002C3161" w:rsidRPr="00AF1431">
        <w:rPr>
          <w:rFonts w:eastAsia="Calibri"/>
          <w:sz w:val="28"/>
          <w:szCs w:val="28"/>
        </w:rPr>
        <w:t xml:space="preserve"> эксплуатации государственных информационных систем Самарской области».</w:t>
      </w:r>
    </w:p>
    <w:p w:rsidR="002C3161" w:rsidRPr="00AF1431" w:rsidRDefault="002C3161" w:rsidP="00BB51F5">
      <w:pPr>
        <w:pStyle w:val="2"/>
        <w:contextualSpacing/>
        <w:rPr>
          <w:sz w:val="28"/>
          <w:szCs w:val="28"/>
        </w:rPr>
      </w:pPr>
      <w:proofErr w:type="gramStart"/>
      <w:r w:rsidRPr="00AF1431">
        <w:rPr>
          <w:sz w:val="28"/>
          <w:szCs w:val="28"/>
        </w:rPr>
        <w:t xml:space="preserve">Проектом постановления планируется создать государственную информационную систему Самарской </w:t>
      </w:r>
      <w:r w:rsidRPr="00AF1431">
        <w:rPr>
          <w:sz w:val="28"/>
          <w:szCs w:val="28"/>
          <w:lang w:eastAsia="ru-RU"/>
        </w:rPr>
        <w:t xml:space="preserve">области </w:t>
      </w:r>
      <w:r w:rsidRPr="00AF1431">
        <w:rPr>
          <w:sz w:val="28"/>
          <w:szCs w:val="28"/>
        </w:rPr>
        <w:t>«Региональная централизованная</w:t>
      </w:r>
      <w:r w:rsidR="004D388C" w:rsidRPr="00AF1431">
        <w:rPr>
          <w:sz w:val="28"/>
          <w:szCs w:val="28"/>
        </w:rPr>
        <w:t xml:space="preserve"> информационная</w:t>
      </w:r>
      <w:r w:rsidRPr="00AF1431">
        <w:rPr>
          <w:sz w:val="28"/>
          <w:szCs w:val="28"/>
        </w:rPr>
        <w:t xml:space="preserve"> система ведения бюджетного</w:t>
      </w:r>
      <w:r w:rsidR="00EC793E" w:rsidRPr="00AF1431">
        <w:rPr>
          <w:sz w:val="28"/>
          <w:szCs w:val="28"/>
        </w:rPr>
        <w:t xml:space="preserve"> учета и формирования </w:t>
      </w:r>
      <w:r w:rsidRPr="00AF1431">
        <w:rPr>
          <w:sz w:val="28"/>
          <w:szCs w:val="28"/>
        </w:rPr>
        <w:t>отчетности</w:t>
      </w:r>
      <w:r w:rsidRPr="00AF1431">
        <w:rPr>
          <w:rFonts w:eastAsia="Calibri"/>
          <w:b/>
          <w:sz w:val="28"/>
          <w:szCs w:val="28"/>
        </w:rPr>
        <w:t>»</w:t>
      </w:r>
      <w:r w:rsidRPr="00AF1431">
        <w:rPr>
          <w:rFonts w:eastAsia="Calibri"/>
          <w:sz w:val="28"/>
          <w:szCs w:val="28"/>
        </w:rPr>
        <w:t xml:space="preserve"> </w:t>
      </w:r>
      <w:r w:rsidRPr="00AF1431">
        <w:rPr>
          <w:sz w:val="28"/>
          <w:szCs w:val="28"/>
        </w:rPr>
        <w:t xml:space="preserve">(далее – </w:t>
      </w:r>
      <w:r w:rsidR="00FE4DD7">
        <w:rPr>
          <w:sz w:val="28"/>
          <w:szCs w:val="28"/>
          <w:lang w:eastAsia="ru-RU"/>
        </w:rPr>
        <w:t>ГИС СО «РЦИС»</w:t>
      </w:r>
      <w:r w:rsidRPr="00AF1431">
        <w:rPr>
          <w:sz w:val="28"/>
          <w:szCs w:val="28"/>
          <w:lang w:eastAsia="ru-RU"/>
        </w:rPr>
        <w:t xml:space="preserve">), </w:t>
      </w:r>
      <w:r w:rsidRPr="00AF1431">
        <w:rPr>
          <w:sz w:val="28"/>
          <w:szCs w:val="28"/>
        </w:rPr>
        <w:t>предназначенн</w:t>
      </w:r>
      <w:r w:rsidR="005D6311">
        <w:rPr>
          <w:sz w:val="28"/>
          <w:szCs w:val="28"/>
        </w:rPr>
        <w:t>ую</w:t>
      </w:r>
      <w:r w:rsidRPr="00AF1431">
        <w:rPr>
          <w:sz w:val="28"/>
          <w:szCs w:val="28"/>
        </w:rPr>
        <w:t xml:space="preserve"> для осуществления полномочи</w:t>
      </w:r>
      <w:r w:rsidR="005D6311">
        <w:rPr>
          <w:sz w:val="28"/>
          <w:szCs w:val="28"/>
        </w:rPr>
        <w:t>й</w:t>
      </w:r>
      <w:r w:rsidRPr="00AF1431">
        <w:rPr>
          <w:sz w:val="28"/>
          <w:szCs w:val="28"/>
        </w:rPr>
        <w:t xml:space="preserve"> по начислению физическим лицам выплат по оплате труда и иных выплат,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</w:t>
      </w:r>
      <w:proofErr w:type="gramEnd"/>
      <w:r w:rsidRPr="00AF1431">
        <w:rPr>
          <w:sz w:val="28"/>
          <w:szCs w:val="28"/>
        </w:rPr>
        <w:t xml:space="preserve"> данных бюджетного учета (далее – централизованные полномочия).</w:t>
      </w:r>
    </w:p>
    <w:p w:rsidR="00E71601" w:rsidRPr="00AF1431" w:rsidRDefault="00E71601" w:rsidP="00BB51F5">
      <w:pPr>
        <w:pStyle w:val="2"/>
        <w:contextualSpacing/>
        <w:rPr>
          <w:sz w:val="28"/>
          <w:szCs w:val="28"/>
          <w:lang w:eastAsia="ru-RU"/>
        </w:rPr>
      </w:pPr>
      <w:r w:rsidRPr="00AF1431">
        <w:rPr>
          <w:rFonts w:eastAsia="Calibri"/>
          <w:sz w:val="28"/>
          <w:szCs w:val="28"/>
        </w:rPr>
        <w:t>Проектом постановления устанавлив</w:t>
      </w:r>
      <w:r w:rsidR="009569B6" w:rsidRPr="00AF1431">
        <w:rPr>
          <w:rFonts w:eastAsia="Calibri"/>
          <w:sz w:val="28"/>
          <w:szCs w:val="28"/>
        </w:rPr>
        <w:t xml:space="preserve">ается, что финансирование работ, </w:t>
      </w:r>
      <w:r w:rsidRPr="00AF1431">
        <w:rPr>
          <w:rFonts w:eastAsia="Calibri"/>
          <w:sz w:val="28"/>
          <w:szCs w:val="28"/>
        </w:rPr>
        <w:t xml:space="preserve">связанных с созданием, развитием, модернизацией и эксплуатацией </w:t>
      </w:r>
      <w:r w:rsidR="005D6311">
        <w:rPr>
          <w:sz w:val="28"/>
          <w:szCs w:val="28"/>
          <w:lang w:eastAsia="ru-RU"/>
        </w:rPr>
        <w:t>ГИС СО «РЦИС»</w:t>
      </w:r>
      <w:r w:rsidR="009569B6" w:rsidRPr="00AF1431">
        <w:rPr>
          <w:rFonts w:eastAsia="Calibri"/>
          <w:sz w:val="28"/>
          <w:szCs w:val="28"/>
        </w:rPr>
        <w:t>,</w:t>
      </w:r>
      <w:r w:rsidRPr="00AF1431">
        <w:rPr>
          <w:rFonts w:eastAsia="Calibri"/>
          <w:sz w:val="28"/>
          <w:szCs w:val="28"/>
        </w:rPr>
        <w:t xml:space="preserve"> </w:t>
      </w:r>
      <w:r w:rsidRPr="00AF1431">
        <w:rPr>
          <w:sz w:val="28"/>
          <w:szCs w:val="28"/>
          <w:lang w:eastAsia="ru-RU"/>
        </w:rPr>
        <w:t>осуществляется за счет средств областного бюджет</w:t>
      </w:r>
      <w:r w:rsidR="00D23FD9" w:rsidRPr="00AF1431">
        <w:rPr>
          <w:sz w:val="28"/>
          <w:szCs w:val="28"/>
          <w:lang w:eastAsia="ru-RU"/>
        </w:rPr>
        <w:t>а, предусмотренных в рамках мероприятий</w:t>
      </w:r>
      <w:r w:rsidRPr="00AF1431">
        <w:rPr>
          <w:sz w:val="28"/>
          <w:szCs w:val="28"/>
          <w:lang w:eastAsia="ru-RU"/>
        </w:rPr>
        <w:t xml:space="preserve"> государственной программы Самарской области «Управление государственными финансами и развитие межбюджетных отношений на 2014 - 2022 годы», утвержденной </w:t>
      </w:r>
      <w:hyperlink r:id="rId8" w:history="1">
        <w:r w:rsidRPr="00AF1431">
          <w:rPr>
            <w:sz w:val="28"/>
            <w:szCs w:val="28"/>
            <w:lang w:eastAsia="ru-RU"/>
          </w:rPr>
          <w:t>постановлением</w:t>
        </w:r>
      </w:hyperlink>
      <w:r w:rsidRPr="00AF1431">
        <w:rPr>
          <w:sz w:val="28"/>
          <w:szCs w:val="28"/>
          <w:lang w:eastAsia="ru-RU"/>
        </w:rPr>
        <w:t xml:space="preserve"> Правительства Самарской области от 14.11.2013 № 623.</w:t>
      </w:r>
    </w:p>
    <w:p w:rsidR="00E71601" w:rsidRPr="00AF1431" w:rsidRDefault="00E71601" w:rsidP="00BB51F5">
      <w:pPr>
        <w:pStyle w:val="2"/>
        <w:contextualSpacing/>
        <w:rPr>
          <w:rFonts w:eastAsia="Calibri"/>
          <w:sz w:val="28"/>
          <w:szCs w:val="28"/>
        </w:rPr>
      </w:pPr>
      <w:r w:rsidRPr="00AF1431">
        <w:rPr>
          <w:sz w:val="28"/>
          <w:szCs w:val="28"/>
          <w:lang w:eastAsia="ru-RU"/>
        </w:rPr>
        <w:lastRenderedPageBreak/>
        <w:t>Принятие проекта постановления потребует внесения изменений</w:t>
      </w:r>
      <w:r w:rsidR="004D388C" w:rsidRPr="00AF1431">
        <w:rPr>
          <w:sz w:val="28"/>
          <w:szCs w:val="28"/>
          <w:lang w:eastAsia="ru-RU"/>
        </w:rPr>
        <w:t xml:space="preserve"> </w:t>
      </w:r>
      <w:r w:rsidRPr="00AF1431">
        <w:rPr>
          <w:sz w:val="28"/>
          <w:szCs w:val="28"/>
          <w:lang w:eastAsia="ru-RU"/>
        </w:rPr>
        <w:t>в действу</w:t>
      </w:r>
      <w:r w:rsidR="00D23FD9" w:rsidRPr="00AF1431">
        <w:rPr>
          <w:sz w:val="28"/>
          <w:szCs w:val="28"/>
          <w:lang w:eastAsia="ru-RU"/>
        </w:rPr>
        <w:t>ющие нормативные правовые акты</w:t>
      </w:r>
      <w:r w:rsidR="00793D70" w:rsidRPr="00AF1431">
        <w:rPr>
          <w:sz w:val="28"/>
          <w:szCs w:val="28"/>
          <w:lang w:eastAsia="ru-RU"/>
        </w:rPr>
        <w:t xml:space="preserve"> </w:t>
      </w:r>
      <w:r w:rsidR="00D23FD9" w:rsidRPr="00AF1431">
        <w:rPr>
          <w:sz w:val="28"/>
          <w:szCs w:val="28"/>
          <w:lang w:eastAsia="ru-RU"/>
        </w:rPr>
        <w:t>в целях</w:t>
      </w:r>
      <w:r w:rsidR="00793D70" w:rsidRPr="00AF1431">
        <w:rPr>
          <w:sz w:val="28"/>
          <w:szCs w:val="28"/>
          <w:lang w:eastAsia="ru-RU"/>
        </w:rPr>
        <w:t xml:space="preserve"> приведения</w:t>
      </w:r>
      <w:r w:rsidRPr="00AF1431">
        <w:rPr>
          <w:sz w:val="28"/>
          <w:szCs w:val="28"/>
          <w:lang w:eastAsia="ru-RU"/>
        </w:rPr>
        <w:t xml:space="preserve"> </w:t>
      </w:r>
      <w:r w:rsidR="005D6311">
        <w:rPr>
          <w:sz w:val="28"/>
          <w:szCs w:val="28"/>
          <w:lang w:eastAsia="ru-RU"/>
        </w:rPr>
        <w:t>ГИС СО «РЦИС»</w:t>
      </w:r>
      <w:r w:rsidRPr="00AF1431">
        <w:rPr>
          <w:sz w:val="28"/>
          <w:szCs w:val="28"/>
          <w:lang w:eastAsia="ru-RU"/>
        </w:rPr>
        <w:t xml:space="preserve"> в соответствие с требованиями по обеспечению информационной безопасности</w:t>
      </w:r>
      <w:r w:rsidR="005D6311">
        <w:rPr>
          <w:sz w:val="28"/>
          <w:szCs w:val="28"/>
          <w:lang w:eastAsia="ru-RU"/>
        </w:rPr>
        <w:t>,</w:t>
      </w:r>
      <w:r w:rsidRPr="00AF1431">
        <w:rPr>
          <w:sz w:val="28"/>
          <w:szCs w:val="28"/>
          <w:lang w:eastAsia="ru-RU"/>
        </w:rPr>
        <w:t xml:space="preserve"> предусмотренны</w:t>
      </w:r>
      <w:r w:rsidR="005D6311">
        <w:rPr>
          <w:sz w:val="28"/>
          <w:szCs w:val="28"/>
          <w:lang w:eastAsia="ru-RU"/>
        </w:rPr>
        <w:t>ми</w:t>
      </w:r>
      <w:r w:rsidRPr="00AF1431">
        <w:rPr>
          <w:sz w:val="28"/>
          <w:szCs w:val="28"/>
          <w:lang w:eastAsia="ru-RU"/>
        </w:rPr>
        <w:t xml:space="preserve"> Приказом ФСТЭК от 11.02.2013 № 17 «Об утверждении требований о защите информации, не составляющей государственную тайну,</w:t>
      </w:r>
      <w:r w:rsidRPr="00AF1431">
        <w:rPr>
          <w:rFonts w:eastAsia="Calibri"/>
          <w:sz w:val="28"/>
          <w:szCs w:val="28"/>
        </w:rPr>
        <w:t xml:space="preserve"> содержащейся в государственных информационных системах»</w:t>
      </w:r>
      <w:r w:rsidR="00D23FD9" w:rsidRPr="00AF1431">
        <w:rPr>
          <w:rFonts w:eastAsia="Calibri"/>
          <w:sz w:val="28"/>
          <w:szCs w:val="28"/>
        </w:rPr>
        <w:t>.</w:t>
      </w:r>
    </w:p>
    <w:p w:rsidR="00714BF8" w:rsidRPr="00AF1431" w:rsidRDefault="005D6311" w:rsidP="00BB51F5">
      <w:pPr>
        <w:pStyle w:val="2"/>
        <w:contextualSpacing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Планируемое ф</w:t>
      </w:r>
      <w:r w:rsidR="00793D70" w:rsidRPr="00AF1431">
        <w:rPr>
          <w:rFonts w:eastAsia="Calibri"/>
          <w:sz w:val="28"/>
          <w:szCs w:val="28"/>
        </w:rPr>
        <w:t xml:space="preserve">инансирование расходов </w:t>
      </w:r>
      <w:r>
        <w:rPr>
          <w:rFonts w:eastAsia="Calibri"/>
          <w:sz w:val="28"/>
          <w:szCs w:val="28"/>
        </w:rPr>
        <w:t xml:space="preserve">для выполнения требований по информационной безопасности в </w:t>
      </w:r>
      <w:r>
        <w:rPr>
          <w:sz w:val="28"/>
          <w:szCs w:val="28"/>
          <w:lang w:eastAsia="ru-RU"/>
        </w:rPr>
        <w:t>ГИС СО «РЦИС»</w:t>
      </w:r>
      <w:r>
        <w:rPr>
          <w:rFonts w:eastAsia="Calibri"/>
          <w:sz w:val="28"/>
          <w:szCs w:val="28"/>
        </w:rPr>
        <w:t>, таких как, закупка</w:t>
      </w:r>
      <w:r w:rsidR="00E71601" w:rsidRPr="00AF1431">
        <w:rPr>
          <w:rFonts w:eastAsia="Calibri"/>
          <w:sz w:val="28"/>
          <w:szCs w:val="28"/>
        </w:rPr>
        <w:t xml:space="preserve"> средств защиты информации </w:t>
      </w:r>
      <w:r w:rsidR="00793D70" w:rsidRPr="00AF1431">
        <w:rPr>
          <w:rFonts w:eastAsia="Calibri"/>
          <w:sz w:val="28"/>
          <w:szCs w:val="28"/>
        </w:rPr>
        <w:t>от несанкционированного доступа</w:t>
      </w:r>
      <w:r w:rsidR="00A61FD9">
        <w:rPr>
          <w:rFonts w:eastAsia="Calibri"/>
          <w:sz w:val="28"/>
          <w:szCs w:val="28"/>
        </w:rPr>
        <w:t xml:space="preserve"> в объеме 1 464 000 рублей</w:t>
      </w:r>
      <w:r w:rsidR="00793D70" w:rsidRPr="00AF143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оказание услуг по </w:t>
      </w:r>
      <w:r w:rsidR="00E71601" w:rsidRPr="00AF1431">
        <w:rPr>
          <w:rFonts w:eastAsia="Calibri"/>
          <w:sz w:val="28"/>
          <w:szCs w:val="28"/>
        </w:rPr>
        <w:t>аттестаци</w:t>
      </w:r>
      <w:r>
        <w:rPr>
          <w:rFonts w:eastAsia="Calibri"/>
          <w:sz w:val="28"/>
          <w:szCs w:val="28"/>
        </w:rPr>
        <w:t>и</w:t>
      </w:r>
      <w:r w:rsidR="00E71601" w:rsidRPr="00AF143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ГИС СО «РЦИС»</w:t>
      </w:r>
      <w:r w:rsidR="00E71601" w:rsidRPr="00AF1431">
        <w:rPr>
          <w:rFonts w:eastAsia="Calibri"/>
          <w:sz w:val="28"/>
          <w:szCs w:val="28"/>
        </w:rPr>
        <w:t xml:space="preserve"> п</w:t>
      </w:r>
      <w:r w:rsidR="00793D70" w:rsidRPr="00AF1431">
        <w:rPr>
          <w:rFonts w:eastAsia="Calibri"/>
          <w:sz w:val="28"/>
          <w:szCs w:val="28"/>
        </w:rPr>
        <w:t>о требования защиты информации</w:t>
      </w:r>
      <w:r w:rsidR="00A61FD9">
        <w:rPr>
          <w:rFonts w:eastAsia="Calibri"/>
          <w:sz w:val="28"/>
          <w:szCs w:val="28"/>
        </w:rPr>
        <w:t xml:space="preserve"> в объеме 300 000 рублей</w:t>
      </w:r>
      <w:r>
        <w:rPr>
          <w:rFonts w:eastAsia="Calibri"/>
          <w:sz w:val="28"/>
          <w:szCs w:val="28"/>
        </w:rPr>
        <w:t>, закупка</w:t>
      </w:r>
      <w:r w:rsidR="00E71601" w:rsidRPr="00AF1431">
        <w:rPr>
          <w:rFonts w:eastAsia="Calibri"/>
          <w:sz w:val="28"/>
          <w:szCs w:val="28"/>
        </w:rPr>
        <w:t xml:space="preserve"> средств анализа защищенности </w:t>
      </w:r>
      <w:r>
        <w:rPr>
          <w:sz w:val="28"/>
          <w:szCs w:val="28"/>
          <w:lang w:eastAsia="ru-RU"/>
        </w:rPr>
        <w:t xml:space="preserve">ГИС СО «РЦИС» </w:t>
      </w:r>
      <w:r w:rsidR="00A61FD9">
        <w:rPr>
          <w:rFonts w:eastAsia="Calibri"/>
          <w:sz w:val="28"/>
          <w:szCs w:val="28"/>
        </w:rPr>
        <w:t>в объеме 119 600 рублей</w:t>
      </w:r>
      <w:r w:rsidR="00793D70" w:rsidRPr="00AF1431">
        <w:rPr>
          <w:rFonts w:eastAsia="Calibri"/>
          <w:sz w:val="28"/>
          <w:szCs w:val="28"/>
        </w:rPr>
        <w:t xml:space="preserve"> будет осуществляться </w:t>
      </w:r>
      <w:r w:rsidR="00793D70" w:rsidRPr="00AF1431">
        <w:rPr>
          <w:bCs/>
          <w:sz w:val="28"/>
          <w:szCs w:val="28"/>
        </w:rPr>
        <w:t>в рамках доведенного до министерства предельного объема бюджетных ассигнований на соответствующий финансовый год.</w:t>
      </w:r>
    </w:p>
    <w:p w:rsidR="00793D70" w:rsidRPr="00AF1431" w:rsidRDefault="00793D70" w:rsidP="00BB51F5">
      <w:pPr>
        <w:pStyle w:val="2"/>
        <w:contextualSpacing/>
        <w:rPr>
          <w:bCs/>
          <w:sz w:val="28"/>
          <w:szCs w:val="28"/>
        </w:rPr>
      </w:pPr>
      <w:r w:rsidRPr="00AF1431">
        <w:rPr>
          <w:bCs/>
          <w:sz w:val="28"/>
          <w:szCs w:val="28"/>
        </w:rPr>
        <w:t xml:space="preserve">Принятие проекта постановления не потребует выделения дополнительных средств из областного бюджета </w:t>
      </w:r>
      <w:r w:rsidRPr="00AF1431">
        <w:rPr>
          <w:sz w:val="28"/>
          <w:szCs w:val="28"/>
        </w:rPr>
        <w:t>и внесения изменений в Закон Самарской области «Об областном бюджете на 2020 год и на плановый период 2021 и 2022 годов».</w:t>
      </w:r>
      <w:bookmarkStart w:id="0" w:name="_GoBack"/>
      <w:bookmarkEnd w:id="0"/>
    </w:p>
    <w:p w:rsidR="00793D70" w:rsidRPr="00AF1431" w:rsidRDefault="00793D70" w:rsidP="00B43BBD">
      <w:pPr>
        <w:pStyle w:val="2"/>
        <w:contextualSpacing/>
        <w:rPr>
          <w:sz w:val="28"/>
          <w:szCs w:val="28"/>
          <w:lang w:eastAsia="ru-RU"/>
        </w:rPr>
      </w:pPr>
    </w:p>
    <w:p w:rsidR="00060B2D" w:rsidRPr="00AF1431" w:rsidRDefault="00060B2D" w:rsidP="00B43BBD">
      <w:pPr>
        <w:pStyle w:val="2"/>
        <w:contextualSpacing/>
        <w:rPr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B43BBD" w:rsidRPr="00AF1431" w:rsidTr="00FB5000">
        <w:tc>
          <w:tcPr>
            <w:tcW w:w="4715" w:type="dxa"/>
          </w:tcPr>
          <w:p w:rsidR="00B43BBD" w:rsidRPr="00AF1431" w:rsidRDefault="00B43BBD" w:rsidP="00793D70">
            <w:pPr>
              <w:ind w:left="-80" w:right="-92" w:firstLine="789"/>
              <w:jc w:val="left"/>
              <w:rPr>
                <w:sz w:val="28"/>
                <w:szCs w:val="28"/>
              </w:rPr>
            </w:pPr>
            <w:r w:rsidRPr="00AF1431"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4715" w:type="dxa"/>
          </w:tcPr>
          <w:p w:rsidR="00B43BBD" w:rsidRPr="00AF1431" w:rsidRDefault="00B43BBD" w:rsidP="00FB5000">
            <w:pPr>
              <w:ind w:left="-80" w:right="-92"/>
              <w:jc w:val="right"/>
              <w:rPr>
                <w:sz w:val="28"/>
                <w:szCs w:val="28"/>
              </w:rPr>
            </w:pPr>
            <w:proofErr w:type="spellStart"/>
            <w:r w:rsidRPr="00AF1431">
              <w:rPr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2A0883" w:rsidRPr="00AF1431" w:rsidRDefault="002A0883" w:rsidP="00B43BBD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2A0883" w:rsidRPr="00AF1431" w:rsidRDefault="002A0883" w:rsidP="00B43BBD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793D70" w:rsidRPr="00AF1431" w:rsidRDefault="00793D70" w:rsidP="00B43BBD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793D70" w:rsidRPr="00AF1431" w:rsidRDefault="00793D70" w:rsidP="00B43BBD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793D70" w:rsidRPr="00AF1431" w:rsidRDefault="00793D70" w:rsidP="00B43BBD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4D388C" w:rsidRPr="00AF1431" w:rsidRDefault="004D388C" w:rsidP="00B43BBD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B43BBD" w:rsidRPr="00AF1431" w:rsidRDefault="00B43BBD" w:rsidP="00B43BBD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87572D" w:rsidRDefault="00B43BBD" w:rsidP="002A0883">
      <w:pPr>
        <w:tabs>
          <w:tab w:val="left" w:pos="1134"/>
        </w:tabs>
        <w:spacing w:line="372" w:lineRule="auto"/>
        <w:jc w:val="both"/>
      </w:pPr>
      <w:r w:rsidRPr="00AF1431">
        <w:rPr>
          <w:sz w:val="28"/>
          <w:szCs w:val="28"/>
        </w:rPr>
        <w:t>Михайлов 3344239</w:t>
      </w:r>
    </w:p>
    <w:sectPr w:rsidR="0087572D" w:rsidSect="00793D70">
      <w:headerReference w:type="default" r:id="rId9"/>
      <w:pgSz w:w="11906" w:h="16838"/>
      <w:pgMar w:top="1276" w:right="99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10" w:rsidRDefault="00AF0B10" w:rsidP="00BA7F1C">
      <w:r>
        <w:separator/>
      </w:r>
    </w:p>
  </w:endnote>
  <w:endnote w:type="continuationSeparator" w:id="0">
    <w:p w:rsidR="00AF0B10" w:rsidRDefault="00AF0B10" w:rsidP="00BA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10" w:rsidRDefault="00AF0B10" w:rsidP="00BA7F1C">
      <w:r>
        <w:separator/>
      </w:r>
    </w:p>
  </w:footnote>
  <w:footnote w:type="continuationSeparator" w:id="0">
    <w:p w:rsidR="00AF0B10" w:rsidRDefault="00AF0B10" w:rsidP="00BA7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1266"/>
      <w:docPartObj>
        <w:docPartGallery w:val="Page Numbers (Top of Page)"/>
        <w:docPartUnique/>
      </w:docPartObj>
    </w:sdtPr>
    <w:sdtContent>
      <w:p w:rsidR="002121C3" w:rsidRPr="000D1373" w:rsidRDefault="00A47722">
        <w:pPr>
          <w:pStyle w:val="a3"/>
          <w:jc w:val="center"/>
        </w:pPr>
        <w:r>
          <w:fldChar w:fldCharType="begin"/>
        </w:r>
        <w:r w:rsidR="0086305A">
          <w:instrText xml:space="preserve"> PAGE   \* MERGEFORMAT </w:instrText>
        </w:r>
        <w:r>
          <w:fldChar w:fldCharType="separate"/>
        </w:r>
        <w:r w:rsidR="00A11388">
          <w:rPr>
            <w:noProof/>
          </w:rPr>
          <w:t>2</w:t>
        </w:r>
        <w:r>
          <w:fldChar w:fldCharType="end"/>
        </w:r>
      </w:p>
    </w:sdtContent>
  </w:sdt>
  <w:p w:rsidR="002121C3" w:rsidRDefault="00AF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194"/>
    <w:multiLevelType w:val="hybridMultilevel"/>
    <w:tmpl w:val="8CB6B8E2"/>
    <w:lvl w:ilvl="0" w:tplc="53823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BBD"/>
    <w:rsid w:val="00060B2D"/>
    <w:rsid w:val="000F4A4A"/>
    <w:rsid w:val="001377CE"/>
    <w:rsid w:val="001D2F4D"/>
    <w:rsid w:val="00234FE7"/>
    <w:rsid w:val="002A0883"/>
    <w:rsid w:val="002C3161"/>
    <w:rsid w:val="00326FDD"/>
    <w:rsid w:val="00381833"/>
    <w:rsid w:val="00387472"/>
    <w:rsid w:val="00397503"/>
    <w:rsid w:val="0040087F"/>
    <w:rsid w:val="004A74DC"/>
    <w:rsid w:val="004D388C"/>
    <w:rsid w:val="004E1B06"/>
    <w:rsid w:val="005D6311"/>
    <w:rsid w:val="006175B2"/>
    <w:rsid w:val="006D6F1D"/>
    <w:rsid w:val="00714BF8"/>
    <w:rsid w:val="00744036"/>
    <w:rsid w:val="00780E0E"/>
    <w:rsid w:val="00793D70"/>
    <w:rsid w:val="007C226F"/>
    <w:rsid w:val="007E2A61"/>
    <w:rsid w:val="0086305A"/>
    <w:rsid w:val="008B238A"/>
    <w:rsid w:val="008C6022"/>
    <w:rsid w:val="009569B6"/>
    <w:rsid w:val="009B5AFD"/>
    <w:rsid w:val="009D5108"/>
    <w:rsid w:val="00A11388"/>
    <w:rsid w:val="00A355F8"/>
    <w:rsid w:val="00A47722"/>
    <w:rsid w:val="00A61FD9"/>
    <w:rsid w:val="00AD0B36"/>
    <w:rsid w:val="00AE0651"/>
    <w:rsid w:val="00AF0B10"/>
    <w:rsid w:val="00AF1431"/>
    <w:rsid w:val="00B43BBD"/>
    <w:rsid w:val="00B83B6D"/>
    <w:rsid w:val="00BA0C21"/>
    <w:rsid w:val="00BA7F1C"/>
    <w:rsid w:val="00BB51F5"/>
    <w:rsid w:val="00C74891"/>
    <w:rsid w:val="00CD1842"/>
    <w:rsid w:val="00D23FD9"/>
    <w:rsid w:val="00D921D7"/>
    <w:rsid w:val="00DE2B00"/>
    <w:rsid w:val="00E71601"/>
    <w:rsid w:val="00E7400B"/>
    <w:rsid w:val="00E77986"/>
    <w:rsid w:val="00EC09E9"/>
    <w:rsid w:val="00EC3225"/>
    <w:rsid w:val="00EC793E"/>
    <w:rsid w:val="00F12754"/>
    <w:rsid w:val="00F64F3D"/>
    <w:rsid w:val="00FB53B7"/>
    <w:rsid w:val="00F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1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3BBD"/>
    <w:pPr>
      <w:spacing w:line="360" w:lineRule="auto"/>
      <w:ind w:firstLine="709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43BB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43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B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43BBD"/>
    <w:pPr>
      <w:spacing w:after="0" w:line="240" w:lineRule="auto"/>
      <w:ind w:left="23" w:right="23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1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716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BDFF1A62BD5554312CB6B80061F20A0F743935AA03F64AE15AC53F0E474B955632F2C7D7B6210D21BE91ADA07D8C64RBi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8BDFF1A62BD5554312CB6B80061F20A0F743933AA0AF746E907CF37574B4992596DE5D29EE22C0D28A096A2EA2EC833BDFD5F51B6821F79325ER5i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</dc:creator>
  <cp:lastModifiedBy>Kuzmin</cp:lastModifiedBy>
  <cp:revision>15</cp:revision>
  <dcterms:created xsi:type="dcterms:W3CDTF">2020-07-28T12:16:00Z</dcterms:created>
  <dcterms:modified xsi:type="dcterms:W3CDTF">2020-09-15T06:38:00Z</dcterms:modified>
</cp:coreProperties>
</file>