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36" w:rsidRPr="00D0608D" w:rsidRDefault="000D0236" w:rsidP="000D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0608D" w:rsidRPr="00747BAE" w:rsidRDefault="00D0608D" w:rsidP="000D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D1" w:rsidRDefault="000D0236" w:rsidP="00852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BAE">
        <w:rPr>
          <w:rFonts w:ascii="Times New Roman" w:eastAsia="Calibri" w:hAnsi="Times New Roman" w:cs="Times New Roman"/>
          <w:sz w:val="28"/>
          <w:szCs w:val="28"/>
        </w:rPr>
        <w:t>«</w:t>
      </w:r>
      <w:r w:rsidRPr="000D0236">
        <w:rPr>
          <w:rFonts w:ascii="Times New Roman" w:hAnsi="Times New Roman" w:cs="Times New Roman"/>
          <w:sz w:val="28"/>
          <w:szCs w:val="28"/>
        </w:rPr>
        <w:t>О создании государственной информационной системы Самарской области «Региональная централизованная</w:t>
      </w:r>
      <w:r w:rsidR="005E4D53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  <w:r w:rsidRPr="000D0236">
        <w:rPr>
          <w:rFonts w:ascii="Times New Roman" w:hAnsi="Times New Roman" w:cs="Times New Roman"/>
          <w:sz w:val="28"/>
          <w:szCs w:val="28"/>
        </w:rPr>
        <w:t xml:space="preserve"> система ведения бюджетног</w:t>
      </w:r>
      <w:r w:rsidR="00FF0734">
        <w:rPr>
          <w:rFonts w:ascii="Times New Roman" w:hAnsi="Times New Roman" w:cs="Times New Roman"/>
          <w:sz w:val="28"/>
          <w:szCs w:val="28"/>
        </w:rPr>
        <w:t>о учета и формирования</w:t>
      </w:r>
      <w:r w:rsidRPr="000D0236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747BA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22D1" w:rsidRPr="008522D1" w:rsidRDefault="008522D1" w:rsidP="00852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C3050">
        <w:rPr>
          <w:rFonts w:ascii="Times New Roman" w:eastAsia="Calibri" w:hAnsi="Times New Roman" w:cs="Times New Roman"/>
          <w:sz w:val="28"/>
          <w:szCs w:val="28"/>
        </w:rPr>
        <w:t>далее – проект постановления)</w:t>
      </w:r>
    </w:p>
    <w:p w:rsidR="000D0236" w:rsidRPr="003C3050" w:rsidRDefault="000D0236" w:rsidP="005E4D53">
      <w:pPr>
        <w:spacing w:line="35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7B7" w:rsidRPr="00C727B7" w:rsidRDefault="00C727B7" w:rsidP="005E4D53">
      <w:pPr>
        <w:widowControl w:val="0"/>
        <w:autoSpaceDE w:val="0"/>
        <w:autoSpaceDN w:val="0"/>
        <w:adjustRightInd w:val="0"/>
        <w:spacing w:after="0" w:line="353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разработан министерством управления финансами Самарской области (далее - министерство) в </w:t>
      </w:r>
      <w:r w:rsidR="00DC0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Федеральным законом</w:t>
      </w:r>
      <w:r w:rsidRPr="00C7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27.07.2006 № 149-ФЗ «Об информации, информационных техн</w:t>
      </w:r>
      <w:r w:rsidR="00DC0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ологиях и о защите информации» </w:t>
      </w:r>
      <w:r w:rsidRPr="00C7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C0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C7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Самарской области от 10.09.2012 № 425 «О создании, развитии (модернизации) и эксплуатации государственных информационных систем Самарской области».</w:t>
      </w:r>
    </w:p>
    <w:p w:rsidR="00C727B7" w:rsidRPr="00EC5F9A" w:rsidRDefault="00C727B7" w:rsidP="00EC5F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постановления планируется создать государственную информационную систему Самарской области «Региональная централизованная</w:t>
      </w:r>
      <w:r w:rsidR="005E4D53"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информационная</w:t>
      </w:r>
      <w:r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ведения бюджетног</w:t>
      </w:r>
      <w:r w:rsidR="00FF0734"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учета и формирования</w:t>
      </w:r>
      <w:r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отчетности» (далее – </w:t>
      </w:r>
      <w:r w:rsidR="00BD1F22" w:rsidRPr="00BD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ГИС СО «РЦИС»</w:t>
      </w:r>
      <w:r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предназначен</w:t>
      </w:r>
      <w:r w:rsidR="00EC5F9A"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для осуществления полномочий</w:t>
      </w:r>
      <w:r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EC5F9A"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начислению физическим лицам выплат по оплате труда и иных выплат, связанных с ними обязательных платежей в бюджеты бюджетной системы Российской Федерации и их перечисление, а также по ведению бюджетного учета, включая составление</w:t>
      </w:r>
      <w:proofErr w:type="gramEnd"/>
      <w:r w:rsidR="00EC5F9A"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представление бюджетной отчетности,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</w:r>
      <w:r w:rsidRPr="00EC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централизованные полномочия).</w:t>
      </w:r>
    </w:p>
    <w:p w:rsidR="000D0236" w:rsidRDefault="000D0236" w:rsidP="005E4D53">
      <w:pPr>
        <w:widowControl w:val="0"/>
        <w:autoSpaceDE w:val="0"/>
        <w:autoSpaceDN w:val="0"/>
        <w:adjustRightInd w:val="0"/>
        <w:spacing w:after="0" w:line="353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проекте постановления утверждается Положение о </w:t>
      </w:r>
      <w:r w:rsidR="00BD1F22" w:rsidRPr="00BD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ГИС СО «РЦИС»</w:t>
      </w:r>
      <w:r w:rsidRPr="00502863">
        <w:rPr>
          <w:rFonts w:ascii="Times New Roman" w:hAnsi="Times New Roman" w:cs="Times New Roman"/>
          <w:sz w:val="28"/>
          <w:szCs w:val="28"/>
        </w:rPr>
        <w:t>, которое определяет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3A7">
        <w:rPr>
          <w:rFonts w:ascii="Times New Roman" w:eastAsia="Calibri" w:hAnsi="Times New Roman" w:cs="Times New Roman"/>
          <w:sz w:val="28"/>
          <w:szCs w:val="28"/>
        </w:rPr>
        <w:t>цели</w:t>
      </w:r>
      <w:r w:rsidR="005E4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3A7">
        <w:rPr>
          <w:rFonts w:ascii="Times New Roman" w:eastAsia="Calibri" w:hAnsi="Times New Roman" w:cs="Times New Roman"/>
          <w:sz w:val="28"/>
          <w:szCs w:val="28"/>
        </w:rPr>
        <w:t>и 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создания </w:t>
      </w:r>
      <w:r w:rsidR="00BD1F22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истемы, </w:t>
      </w:r>
      <w:r w:rsidRPr="005A512B">
        <w:rPr>
          <w:rFonts w:ascii="Times New Roman" w:eastAsia="Calibri" w:hAnsi="Times New Roman" w:cs="Times New Roman"/>
          <w:sz w:val="28"/>
          <w:szCs w:val="28"/>
        </w:rPr>
        <w:t xml:space="preserve">требования, предъявляемые к работе </w:t>
      </w:r>
      <w:r w:rsidR="00BD1F22" w:rsidRPr="00BD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ГИС СО «РЦИС»</w:t>
      </w:r>
      <w:r w:rsidRPr="005A512B">
        <w:rPr>
          <w:rFonts w:ascii="Times New Roman" w:eastAsia="Calibri" w:hAnsi="Times New Roman" w:cs="Times New Roman"/>
          <w:sz w:val="28"/>
          <w:szCs w:val="28"/>
        </w:rPr>
        <w:t xml:space="preserve">, полномочия участников </w:t>
      </w:r>
      <w:r w:rsidR="00BD1F22" w:rsidRPr="00BD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ГИС СО «РЦИС»</w:t>
      </w:r>
      <w:r w:rsidRPr="005A512B">
        <w:rPr>
          <w:rFonts w:ascii="Times New Roman" w:eastAsia="Calibri" w:hAnsi="Times New Roman" w:cs="Times New Roman"/>
          <w:sz w:val="28"/>
          <w:szCs w:val="28"/>
        </w:rPr>
        <w:t xml:space="preserve"> и условия подключения к </w:t>
      </w:r>
      <w:r w:rsidR="00BD1F22" w:rsidRPr="00BD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ГИС СО «РЦИС»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236" w:rsidRPr="003C3050" w:rsidRDefault="000D0236" w:rsidP="005E4D53">
      <w:pPr>
        <w:widowControl w:val="0"/>
        <w:autoSpaceDE w:val="0"/>
        <w:autoSpaceDN w:val="0"/>
        <w:adjustRightInd w:val="0"/>
        <w:spacing w:after="0" w:line="353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 постановления был размещен на официальном сайте </w:t>
      </w:r>
      <w:r w:rsidR="0050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управления финансами </w:t>
      </w:r>
      <w:r w:rsidRPr="003C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 для проведения независимой экспертизы. Заключений от общественных экспертов не поступало.</w:t>
      </w:r>
    </w:p>
    <w:p w:rsidR="0087572D" w:rsidRDefault="000D0236" w:rsidP="005E4D53">
      <w:pPr>
        <w:spacing w:line="353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050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постановлением Правительства Самарской области</w:t>
      </w:r>
      <w:r w:rsidR="005E4D53">
        <w:rPr>
          <w:rFonts w:ascii="Times New Roman" w:eastAsia="Calibri" w:hAnsi="Times New Roman" w:cs="Times New Roman"/>
          <w:bCs/>
          <w:sz w:val="28"/>
          <w:szCs w:val="28"/>
        </w:rPr>
        <w:t xml:space="preserve"> от 22.12.2010 № </w:t>
      </w:r>
      <w:r w:rsidRPr="003C3050">
        <w:rPr>
          <w:rFonts w:ascii="Times New Roman" w:eastAsia="Calibri" w:hAnsi="Times New Roman" w:cs="Times New Roman"/>
          <w:bCs/>
          <w:sz w:val="28"/>
          <w:szCs w:val="28"/>
        </w:rPr>
        <w:t xml:space="preserve">670 «Об </w:t>
      </w:r>
      <w:proofErr w:type="spellStart"/>
      <w:r w:rsidRPr="003C3050">
        <w:rPr>
          <w:rFonts w:ascii="Times New Roman" w:eastAsia="Calibri" w:hAnsi="Times New Roman" w:cs="Times New Roman"/>
          <w:bCs/>
          <w:sz w:val="28"/>
          <w:szCs w:val="28"/>
        </w:rPr>
        <w:t>антикоррупционной</w:t>
      </w:r>
      <w:proofErr w:type="spellEnd"/>
      <w:r w:rsidRPr="003C3050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3C3050">
        <w:rPr>
          <w:rFonts w:ascii="Times New Roman" w:eastAsia="Calibri" w:hAnsi="Times New Roman" w:cs="Times New Roman"/>
          <w:bCs/>
          <w:sz w:val="28"/>
          <w:szCs w:val="28"/>
        </w:rPr>
        <w:t>антикоррупционная</w:t>
      </w:r>
      <w:proofErr w:type="spellEnd"/>
      <w:r w:rsidRPr="003C3050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экспертиза проекта постановления, по результатам которой наличия </w:t>
      </w:r>
      <w:proofErr w:type="spellStart"/>
      <w:r w:rsidRPr="003C3050">
        <w:rPr>
          <w:rFonts w:ascii="Times New Roman" w:eastAsia="Calibri" w:hAnsi="Times New Roman" w:cs="Times New Roman"/>
          <w:bCs/>
          <w:sz w:val="28"/>
          <w:szCs w:val="28"/>
        </w:rPr>
        <w:t>коррупциогенных</w:t>
      </w:r>
      <w:proofErr w:type="spellEnd"/>
      <w:r w:rsidRPr="003C3050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факторов не выявлено.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A47C99" w:rsidTr="00FB5000">
        <w:tc>
          <w:tcPr>
            <w:tcW w:w="4715" w:type="dxa"/>
          </w:tcPr>
          <w:p w:rsidR="00A47C99" w:rsidRDefault="00A47C99" w:rsidP="00FB5000">
            <w:pPr>
              <w:ind w:left="-80" w:right="-92"/>
              <w:jc w:val="center"/>
              <w:rPr>
                <w:sz w:val="28"/>
                <w:szCs w:val="28"/>
              </w:rPr>
            </w:pPr>
            <w:r w:rsidRPr="000D1373">
              <w:rPr>
                <w:sz w:val="28"/>
                <w:szCs w:val="28"/>
              </w:rPr>
              <w:t>Министр управления финансами</w:t>
            </w:r>
            <w:r>
              <w:rPr>
                <w:sz w:val="28"/>
                <w:szCs w:val="28"/>
              </w:rPr>
              <w:t xml:space="preserve"> </w:t>
            </w:r>
            <w:r w:rsidRPr="000D1373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715" w:type="dxa"/>
          </w:tcPr>
          <w:p w:rsidR="00A47C99" w:rsidRDefault="00A47C99" w:rsidP="00FB5000">
            <w:pPr>
              <w:ind w:left="-80" w:right="-92"/>
              <w:jc w:val="center"/>
              <w:rPr>
                <w:sz w:val="28"/>
                <w:szCs w:val="28"/>
              </w:rPr>
            </w:pPr>
          </w:p>
          <w:p w:rsidR="00A47C99" w:rsidRDefault="00A47C99" w:rsidP="00FB5000">
            <w:pPr>
              <w:ind w:left="-80" w:right="-92"/>
              <w:jc w:val="right"/>
              <w:rPr>
                <w:sz w:val="28"/>
                <w:szCs w:val="28"/>
              </w:rPr>
            </w:pPr>
            <w:proofErr w:type="spellStart"/>
            <w:r w:rsidRPr="000D1373">
              <w:rPr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AF1C23" w:rsidRDefault="00AF1C23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AF1C23">
      <w:pPr>
        <w:rPr>
          <w:rFonts w:ascii="Times New Roman" w:hAnsi="Times New Roman" w:cs="Times New Roman"/>
          <w:sz w:val="28"/>
          <w:szCs w:val="28"/>
        </w:rPr>
      </w:pPr>
    </w:p>
    <w:p w:rsidR="003B79B1" w:rsidRDefault="003B79B1" w:rsidP="00AF1C23">
      <w:pPr>
        <w:rPr>
          <w:rFonts w:ascii="Times New Roman" w:hAnsi="Times New Roman" w:cs="Times New Roman"/>
          <w:sz w:val="28"/>
          <w:szCs w:val="28"/>
        </w:rPr>
      </w:pPr>
    </w:p>
    <w:p w:rsidR="003B79B1" w:rsidRDefault="003B79B1" w:rsidP="00AF1C23">
      <w:pPr>
        <w:rPr>
          <w:rFonts w:ascii="Times New Roman" w:hAnsi="Times New Roman" w:cs="Times New Roman"/>
          <w:sz w:val="28"/>
          <w:szCs w:val="28"/>
        </w:rPr>
      </w:pPr>
    </w:p>
    <w:p w:rsidR="00AF1C23" w:rsidRDefault="00AF1C23" w:rsidP="00AF1C23">
      <w:r w:rsidRPr="00AF1C23">
        <w:rPr>
          <w:rFonts w:ascii="Times New Roman" w:hAnsi="Times New Roman" w:cs="Times New Roman"/>
          <w:sz w:val="28"/>
          <w:szCs w:val="28"/>
        </w:rPr>
        <w:t>Михайлов 3344239</w:t>
      </w:r>
    </w:p>
    <w:sectPr w:rsidR="00AF1C23" w:rsidSect="00AE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1A73"/>
    <w:multiLevelType w:val="hybridMultilevel"/>
    <w:tmpl w:val="EB6E9C4A"/>
    <w:lvl w:ilvl="0" w:tplc="87A8B3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236"/>
    <w:rsid w:val="000D0236"/>
    <w:rsid w:val="000F4A4A"/>
    <w:rsid w:val="001377CE"/>
    <w:rsid w:val="00160087"/>
    <w:rsid w:val="002857B5"/>
    <w:rsid w:val="003B79B1"/>
    <w:rsid w:val="004E1B06"/>
    <w:rsid w:val="00502863"/>
    <w:rsid w:val="00515065"/>
    <w:rsid w:val="005606BD"/>
    <w:rsid w:val="005E4D53"/>
    <w:rsid w:val="005F2E88"/>
    <w:rsid w:val="006B7BF1"/>
    <w:rsid w:val="00792834"/>
    <w:rsid w:val="0084428C"/>
    <w:rsid w:val="008522D1"/>
    <w:rsid w:val="00853C6D"/>
    <w:rsid w:val="009B03EE"/>
    <w:rsid w:val="009B5AFD"/>
    <w:rsid w:val="00A355F8"/>
    <w:rsid w:val="00A47C99"/>
    <w:rsid w:val="00AC3354"/>
    <w:rsid w:val="00AE0651"/>
    <w:rsid w:val="00AF1C23"/>
    <w:rsid w:val="00BA0C21"/>
    <w:rsid w:val="00BD1F22"/>
    <w:rsid w:val="00C3476A"/>
    <w:rsid w:val="00C727B7"/>
    <w:rsid w:val="00C928D2"/>
    <w:rsid w:val="00CF06AA"/>
    <w:rsid w:val="00D0608D"/>
    <w:rsid w:val="00D718D3"/>
    <w:rsid w:val="00DC0E93"/>
    <w:rsid w:val="00DE7E2A"/>
    <w:rsid w:val="00E77986"/>
    <w:rsid w:val="00EC3225"/>
    <w:rsid w:val="00EC5F9A"/>
    <w:rsid w:val="00EC7B4D"/>
    <w:rsid w:val="00F86905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36"/>
  </w:style>
  <w:style w:type="paragraph" w:styleId="1">
    <w:name w:val="heading 1"/>
    <w:basedOn w:val="a"/>
    <w:link w:val="10"/>
    <w:uiPriority w:val="9"/>
    <w:qFormat/>
    <w:rsid w:val="00C7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1C23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0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27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27B7"/>
  </w:style>
  <w:style w:type="character" w:customStyle="1" w:styleId="10">
    <w:name w:val="Заголовок 1 Знак"/>
    <w:basedOn w:val="a0"/>
    <w:link w:val="1"/>
    <w:uiPriority w:val="9"/>
    <w:rsid w:val="00C72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C5F9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</dc:creator>
  <cp:lastModifiedBy>Kuzmin</cp:lastModifiedBy>
  <cp:revision>11</cp:revision>
  <dcterms:created xsi:type="dcterms:W3CDTF">2020-06-18T06:08:00Z</dcterms:created>
  <dcterms:modified xsi:type="dcterms:W3CDTF">2020-09-15T06:36:00Z</dcterms:modified>
</cp:coreProperties>
</file>