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927BB" w:rsidTr="00C927BB">
        <w:tc>
          <w:tcPr>
            <w:tcW w:w="3794" w:type="dxa"/>
          </w:tcPr>
          <w:p w:rsidR="00C927BB" w:rsidRDefault="00C927BB" w:rsidP="005859C3">
            <w:pPr>
              <w:ind w:firstLine="0"/>
              <w:jc w:val="right"/>
            </w:pPr>
          </w:p>
        </w:tc>
        <w:tc>
          <w:tcPr>
            <w:tcW w:w="5777" w:type="dxa"/>
          </w:tcPr>
          <w:p w:rsidR="00C927BB" w:rsidRDefault="00C927BB" w:rsidP="00C927BB">
            <w:pPr>
              <w:ind w:firstLine="0"/>
              <w:jc w:val="center"/>
            </w:pPr>
            <w:r>
              <w:t>УТВЕРЖДЕН</w:t>
            </w:r>
          </w:p>
          <w:p w:rsidR="00C927BB" w:rsidRDefault="00C927BB" w:rsidP="00C927BB">
            <w:pPr>
              <w:ind w:firstLine="0"/>
              <w:jc w:val="center"/>
            </w:pPr>
            <w:r>
              <w:t xml:space="preserve">приказом министерства управления финансами Самарской области </w:t>
            </w:r>
          </w:p>
          <w:p w:rsidR="00C927BB" w:rsidRDefault="00C927BB" w:rsidP="00C927BB">
            <w:pPr>
              <w:ind w:firstLine="0"/>
              <w:jc w:val="center"/>
            </w:pPr>
            <w:r>
              <w:t>от «___» ______ 20__ г. № _____</w:t>
            </w:r>
          </w:p>
          <w:p w:rsidR="00C927BB" w:rsidRDefault="00C927BB" w:rsidP="005859C3">
            <w:pPr>
              <w:ind w:firstLine="0"/>
              <w:jc w:val="right"/>
            </w:pPr>
          </w:p>
        </w:tc>
      </w:tr>
    </w:tbl>
    <w:p w:rsidR="00BB3246" w:rsidRPr="00FC61AA" w:rsidRDefault="00BB3246" w:rsidP="00BB3246">
      <w:pPr>
        <w:ind w:firstLine="0"/>
      </w:pPr>
    </w:p>
    <w:p w:rsidR="003372D0" w:rsidRPr="00FC61AA" w:rsidRDefault="003372D0" w:rsidP="008B7A59">
      <w:pPr>
        <w:jc w:val="center"/>
        <w:rPr>
          <w:b/>
        </w:rPr>
      </w:pPr>
    </w:p>
    <w:p w:rsidR="003372D0" w:rsidRPr="00FC61AA" w:rsidRDefault="00393E7D" w:rsidP="003E0594">
      <w:pPr>
        <w:jc w:val="center"/>
        <w:rPr>
          <w:b/>
        </w:rPr>
      </w:pPr>
      <w:r w:rsidRPr="00FC61AA">
        <w:rPr>
          <w:b/>
        </w:rPr>
        <w:t>Порядок</w:t>
      </w:r>
    </w:p>
    <w:p w:rsidR="00F61041" w:rsidRPr="00F61041" w:rsidRDefault="00393E7D" w:rsidP="00F61041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en-US"/>
        </w:rPr>
      </w:pPr>
      <w:r w:rsidRPr="00F61041">
        <w:rPr>
          <w:b/>
        </w:rPr>
        <w:t xml:space="preserve">взаимодействия </w:t>
      </w:r>
      <w:r w:rsidR="00BB3246" w:rsidRPr="00F61041">
        <w:rPr>
          <w:b/>
        </w:rPr>
        <w:t xml:space="preserve">министерства управления финансами Самарской области </w:t>
      </w:r>
      <w:r w:rsidRPr="00F61041">
        <w:rPr>
          <w:b/>
        </w:rPr>
        <w:t>с субъектами конт</w:t>
      </w:r>
      <w:r w:rsidR="00BB3246" w:rsidRPr="00F61041">
        <w:rPr>
          <w:b/>
        </w:rPr>
        <w:t>роля, указанными в пункте 4</w:t>
      </w:r>
      <w:r w:rsidRPr="00F61041">
        <w:rPr>
          <w:b/>
        </w:rPr>
        <w:t xml:space="preserve"> </w:t>
      </w:r>
      <w:r w:rsidR="004436F4" w:rsidRPr="00F61041">
        <w:rPr>
          <w:b/>
        </w:rPr>
        <w:t>П</w:t>
      </w:r>
      <w:r w:rsidRPr="00F61041">
        <w:rPr>
          <w:b/>
        </w:rPr>
        <w:t>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F61041" w:rsidRPr="00F61041">
        <w:rPr>
          <w:b/>
          <w:szCs w:val="28"/>
          <w:lang w:eastAsia="en-US"/>
        </w:rPr>
        <w:t>, утвержденных постановлением Правительства Российской Федерации от 12.12.2015 № 1367</w:t>
      </w:r>
    </w:p>
    <w:p w:rsidR="002D2207" w:rsidRPr="00FC61AA" w:rsidRDefault="002D2207" w:rsidP="003E0594">
      <w:pPr>
        <w:jc w:val="center"/>
        <w:rPr>
          <w:b/>
        </w:rPr>
      </w:pPr>
    </w:p>
    <w:p w:rsidR="004B7A3D" w:rsidRPr="00FC61AA" w:rsidRDefault="004B7A3D" w:rsidP="00E43F50">
      <w:pPr>
        <w:spacing w:line="350" w:lineRule="auto"/>
      </w:pPr>
    </w:p>
    <w:p w:rsidR="004E401E" w:rsidRDefault="00E476B8" w:rsidP="0020203A">
      <w:pPr>
        <w:pStyle w:val="ConsPlusNormal"/>
        <w:spacing w:line="346" w:lineRule="auto"/>
        <w:ind w:firstLine="540"/>
        <w:jc w:val="both"/>
      </w:pPr>
      <w:r w:rsidRPr="00FC61AA">
        <w:t xml:space="preserve">1. </w:t>
      </w:r>
      <w:proofErr w:type="gramStart"/>
      <w:r w:rsidR="005020FF" w:rsidRPr="00FC61AA">
        <w:t>Настоящий п</w:t>
      </w:r>
      <w:r w:rsidR="004E401E" w:rsidRPr="00FC61AA">
        <w:t xml:space="preserve">орядок </w:t>
      </w:r>
      <w:r w:rsidR="00FA0E38" w:rsidRPr="00FC61AA">
        <w:rPr>
          <w:shd w:val="clear" w:color="auto" w:fill="FFFFFF" w:themeFill="background1"/>
        </w:rPr>
        <w:t>устанавливает</w:t>
      </w:r>
      <w:r w:rsidR="005C4091">
        <w:rPr>
          <w:shd w:val="clear" w:color="auto" w:fill="FFFFFF" w:themeFill="background1"/>
        </w:rPr>
        <w:t xml:space="preserve"> </w:t>
      </w:r>
      <w:r w:rsidR="00FA0E38" w:rsidRPr="00FC61AA">
        <w:t xml:space="preserve">правила </w:t>
      </w:r>
      <w:r w:rsidR="00541DF7" w:rsidRPr="00FC61AA">
        <w:t xml:space="preserve">взаимодействия </w:t>
      </w:r>
      <w:r w:rsidR="00A206DD" w:rsidRPr="00FC61AA">
        <w:t xml:space="preserve"> </w:t>
      </w:r>
      <w:r w:rsidR="009D6FD2">
        <w:t xml:space="preserve"> министерства управления финансами Самарской области (далее – министерство) </w:t>
      </w:r>
      <w:r w:rsidR="007B48DA" w:rsidRPr="00FC61AA">
        <w:t xml:space="preserve">с </w:t>
      </w:r>
      <w:r w:rsidR="00BC0FBF" w:rsidRPr="00FC61AA">
        <w:t>субъектами контроля</w:t>
      </w:r>
      <w:r w:rsidR="00BC0FBF">
        <w:t>,</w:t>
      </w:r>
      <w:r w:rsidR="00BC0FBF" w:rsidRPr="00FC61AA">
        <w:t xml:space="preserve">  </w:t>
      </w:r>
      <w:r w:rsidR="009D6FD2">
        <w:t>указанными в пункте 4</w:t>
      </w:r>
      <w:r w:rsidR="00700199" w:rsidRPr="00FC61AA"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9C5419">
        <w:t xml:space="preserve"> (далее – Федеральный закон)</w:t>
      </w:r>
      <w:r w:rsidR="003C19FC">
        <w:t>,</w:t>
      </w:r>
      <w:r w:rsidR="00700199" w:rsidRPr="00FC61AA">
        <w:t xml:space="preserve"> утвержденных постановлением Правительства Российской Федерации </w:t>
      </w:r>
      <w:r w:rsidR="009D6FD2">
        <w:t>от 12.12.2015 № 1367</w:t>
      </w:r>
      <w:r w:rsidR="005C4091">
        <w:t xml:space="preserve"> (далее</w:t>
      </w:r>
      <w:r w:rsidR="009D6FD2">
        <w:t>, соответственно</w:t>
      </w:r>
      <w:r w:rsidR="005C4091">
        <w:t xml:space="preserve"> – субъекты контроля, П</w:t>
      </w:r>
      <w:r w:rsidR="00700199" w:rsidRPr="00FC61AA">
        <w:t>равила</w:t>
      </w:r>
      <w:proofErr w:type="gramEnd"/>
      <w:r w:rsidR="00700199" w:rsidRPr="00FC61AA">
        <w:t xml:space="preserve"> </w:t>
      </w:r>
      <w:proofErr w:type="gramStart"/>
      <w:r w:rsidR="00700199" w:rsidRPr="00FC61AA">
        <w:t>контроля)</w:t>
      </w:r>
      <w:r w:rsidR="00304B58">
        <w:t>,</w:t>
      </w:r>
      <w:r w:rsidR="00700199" w:rsidRPr="00FC61AA">
        <w:t xml:space="preserve"> </w:t>
      </w:r>
      <w:r w:rsidR="00E21E0E" w:rsidRPr="0050768E">
        <w:t>при размещении ими</w:t>
      </w:r>
      <w:r w:rsidR="007B48DA" w:rsidRPr="0050768E">
        <w:t xml:space="preserve"> </w:t>
      </w:r>
      <w:r w:rsidR="008F73CD" w:rsidRPr="0050768E">
        <w:t>в единой информационной системе в сфере</w:t>
      </w:r>
      <w:r w:rsidR="008F73CD" w:rsidRPr="00FC61AA">
        <w:t xml:space="preserve"> закупок </w:t>
      </w:r>
      <w:r w:rsidR="00475753" w:rsidRPr="00FC61AA">
        <w:t xml:space="preserve">или направлении </w:t>
      </w:r>
      <w:r w:rsidR="0023219C">
        <w:t xml:space="preserve">на согласование </w:t>
      </w:r>
      <w:r w:rsidR="001A45EF">
        <w:t xml:space="preserve">в </w:t>
      </w:r>
      <w:r w:rsidR="009D6FD2">
        <w:t xml:space="preserve">министерство </w:t>
      </w:r>
      <w:r w:rsidR="002B7630" w:rsidRPr="00FC61AA">
        <w:t xml:space="preserve">документов, </w:t>
      </w:r>
      <w:r w:rsidR="007B48DA" w:rsidRPr="00FC61AA">
        <w:rPr>
          <w:color w:val="000000" w:themeColor="text1"/>
        </w:rPr>
        <w:t>определенны</w:t>
      </w:r>
      <w:r w:rsidR="00E21E0E" w:rsidRPr="00FC61AA">
        <w:rPr>
          <w:color w:val="000000" w:themeColor="text1"/>
        </w:rPr>
        <w:t>х</w:t>
      </w:r>
      <w:r w:rsidR="002B7630" w:rsidRPr="00FC61AA">
        <w:rPr>
          <w:color w:val="000000" w:themeColor="text1"/>
        </w:rPr>
        <w:t xml:space="preserve"> Федеральн</w:t>
      </w:r>
      <w:r w:rsidR="007B48DA" w:rsidRPr="00FC61AA">
        <w:rPr>
          <w:color w:val="000000" w:themeColor="text1"/>
        </w:rPr>
        <w:t>ым</w:t>
      </w:r>
      <w:r w:rsidR="002B7630" w:rsidRPr="00FC61AA">
        <w:rPr>
          <w:color w:val="000000" w:themeColor="text1"/>
        </w:rPr>
        <w:t xml:space="preserve"> закон</w:t>
      </w:r>
      <w:r w:rsidR="007B48DA" w:rsidRPr="00FC61AA">
        <w:rPr>
          <w:color w:val="000000" w:themeColor="text1"/>
        </w:rPr>
        <w:t>ом</w:t>
      </w:r>
      <w:r w:rsidR="009D6FD2">
        <w:rPr>
          <w:color w:val="000000" w:themeColor="text1"/>
        </w:rPr>
        <w:t xml:space="preserve"> от 05.04.2013 </w:t>
      </w:r>
      <w:r w:rsidR="002B7630" w:rsidRPr="00FC61AA">
        <w:rPr>
          <w:color w:val="000000" w:themeColor="text1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в целях </w:t>
      </w:r>
      <w:r w:rsidR="007B48DA" w:rsidRPr="00FC61AA">
        <w:rPr>
          <w:color w:val="000000" w:themeColor="text1"/>
        </w:rPr>
        <w:t xml:space="preserve">осуществления </w:t>
      </w:r>
      <w:r w:rsidR="002B7630" w:rsidRPr="00FC61AA">
        <w:rPr>
          <w:color w:val="000000" w:themeColor="text1"/>
        </w:rPr>
        <w:t>контроля</w:t>
      </w:r>
      <w:r w:rsidR="007B48DA" w:rsidRPr="00FC61AA">
        <w:rPr>
          <w:color w:val="000000" w:themeColor="text1"/>
        </w:rPr>
        <w:t>,</w:t>
      </w:r>
      <w:r w:rsidR="002B7630" w:rsidRPr="00FC61AA">
        <w:rPr>
          <w:color w:val="000000" w:themeColor="text1"/>
        </w:rPr>
        <w:t xml:space="preserve"> </w:t>
      </w:r>
      <w:r w:rsidR="007B48DA" w:rsidRPr="00FC61AA">
        <w:rPr>
          <w:color w:val="000000" w:themeColor="text1"/>
        </w:rPr>
        <w:t xml:space="preserve">предусмотренного частью 5 статьи 99 </w:t>
      </w:r>
      <w:r w:rsidR="00700199" w:rsidRPr="00FC61AA">
        <w:rPr>
          <w:color w:val="000000" w:themeColor="text1"/>
        </w:rPr>
        <w:t xml:space="preserve">указанного </w:t>
      </w:r>
      <w:r w:rsidR="000C07B7">
        <w:rPr>
          <w:color w:val="000000" w:themeColor="text1"/>
        </w:rPr>
        <w:t>Ф</w:t>
      </w:r>
      <w:r w:rsidR="007B48DA" w:rsidRPr="00FC61AA">
        <w:rPr>
          <w:color w:val="000000" w:themeColor="text1"/>
        </w:rPr>
        <w:t xml:space="preserve">едерального закона </w:t>
      </w:r>
      <w:r w:rsidR="00F85182">
        <w:rPr>
          <w:color w:val="000000" w:themeColor="text1"/>
        </w:rPr>
        <w:t>(далее</w:t>
      </w:r>
      <w:r w:rsidR="009D6FD2">
        <w:rPr>
          <w:color w:val="000000" w:themeColor="text1"/>
        </w:rPr>
        <w:t>,</w:t>
      </w:r>
      <w:r w:rsidR="00F85182">
        <w:rPr>
          <w:color w:val="000000" w:themeColor="text1"/>
        </w:rPr>
        <w:t xml:space="preserve"> </w:t>
      </w:r>
      <w:r w:rsidR="002B7630" w:rsidRPr="00FC61AA">
        <w:rPr>
          <w:color w:val="000000" w:themeColor="text1"/>
        </w:rPr>
        <w:t xml:space="preserve"> </w:t>
      </w:r>
      <w:r w:rsidR="009F3DDD" w:rsidRPr="00FC61AA">
        <w:rPr>
          <w:color w:val="000000" w:themeColor="text1"/>
        </w:rPr>
        <w:t>соответственно</w:t>
      </w:r>
      <w:r w:rsidR="00F85182">
        <w:rPr>
          <w:color w:val="000000" w:themeColor="text1"/>
        </w:rPr>
        <w:t xml:space="preserve"> -</w:t>
      </w:r>
      <w:r w:rsidR="009F3DDD" w:rsidRPr="00FC61AA">
        <w:rPr>
          <w:color w:val="000000" w:themeColor="text1"/>
        </w:rPr>
        <w:t xml:space="preserve"> контроль, </w:t>
      </w:r>
      <w:r w:rsidR="002B7630" w:rsidRPr="00FC61AA">
        <w:rPr>
          <w:color w:val="000000" w:themeColor="text1"/>
        </w:rPr>
        <w:t>объекты контроля</w:t>
      </w:r>
      <w:r w:rsidR="00700199" w:rsidRPr="00FC61AA">
        <w:rPr>
          <w:color w:val="000000" w:themeColor="text1"/>
        </w:rPr>
        <w:t>)</w:t>
      </w:r>
      <w:r w:rsidR="005C4091">
        <w:rPr>
          <w:color w:val="000000" w:themeColor="text1"/>
        </w:rPr>
        <w:t xml:space="preserve">, </w:t>
      </w:r>
      <w:r w:rsidR="00745A45">
        <w:rPr>
          <w:color w:val="000000" w:themeColor="text1"/>
        </w:rPr>
        <w:t xml:space="preserve">а также </w:t>
      </w:r>
      <w:r w:rsidR="00A86905" w:rsidRPr="00FC61AA">
        <w:rPr>
          <w:color w:val="000000" w:themeColor="text1"/>
        </w:rPr>
        <w:t>формы</w:t>
      </w:r>
      <w:r w:rsidR="00BE68F4" w:rsidRPr="00FC61AA">
        <w:rPr>
          <w:color w:val="000000" w:themeColor="text1"/>
        </w:rPr>
        <w:t xml:space="preserve"> направления</w:t>
      </w:r>
      <w:proofErr w:type="gramEnd"/>
      <w:r w:rsidR="00BE68F4" w:rsidRPr="00FC61AA">
        <w:rPr>
          <w:color w:val="000000" w:themeColor="text1"/>
        </w:rPr>
        <w:t xml:space="preserve"> субъектами контроля</w:t>
      </w:r>
      <w:r w:rsidR="009F3DDD" w:rsidRPr="00FC61AA">
        <w:rPr>
          <w:color w:val="000000" w:themeColor="text1"/>
        </w:rPr>
        <w:t xml:space="preserve"> </w:t>
      </w:r>
      <w:r w:rsidR="00BE68F4" w:rsidRPr="00FC61AA">
        <w:rPr>
          <w:color w:val="000000" w:themeColor="text1"/>
        </w:rPr>
        <w:t>сведений</w:t>
      </w:r>
      <w:r w:rsidR="007A2FDB" w:rsidRPr="00FC61AA">
        <w:rPr>
          <w:color w:val="000000" w:themeColor="text1"/>
        </w:rPr>
        <w:t xml:space="preserve"> в случаях</w:t>
      </w:r>
      <w:r w:rsidR="009F3DDD" w:rsidRPr="00FC61AA">
        <w:rPr>
          <w:color w:val="000000" w:themeColor="text1"/>
        </w:rPr>
        <w:t xml:space="preserve">, предусмотренных </w:t>
      </w:r>
      <w:hyperlink r:id="rId8" w:history="1">
        <w:r w:rsidR="00BC0FBF">
          <w:rPr>
            <w:color w:val="000000" w:themeColor="text1"/>
          </w:rPr>
          <w:t>подпунктом «б»</w:t>
        </w:r>
        <w:r w:rsidR="009F3DDD" w:rsidRPr="00FC61AA">
          <w:rPr>
            <w:color w:val="000000" w:themeColor="text1"/>
          </w:rPr>
          <w:t xml:space="preserve"> пункта 8</w:t>
        </w:r>
      </w:hyperlink>
      <w:r w:rsidR="009F3DDD" w:rsidRPr="00FC61AA">
        <w:rPr>
          <w:color w:val="000000" w:themeColor="text1"/>
        </w:rPr>
        <w:t xml:space="preserve"> и </w:t>
      </w:r>
      <w:hyperlink r:id="rId9" w:history="1">
        <w:r w:rsidR="009F3DDD" w:rsidRPr="00FC61AA">
          <w:rPr>
            <w:color w:val="000000" w:themeColor="text1"/>
          </w:rPr>
          <w:t>пунктом 10</w:t>
        </w:r>
      </w:hyperlink>
      <w:r w:rsidR="009F3DDD" w:rsidRPr="00FC61AA">
        <w:rPr>
          <w:color w:val="000000" w:themeColor="text1"/>
        </w:rPr>
        <w:t xml:space="preserve"> </w:t>
      </w:r>
      <w:r w:rsidR="001F6501">
        <w:t>П</w:t>
      </w:r>
      <w:r w:rsidR="001A45EF">
        <w:t>равил контроля</w:t>
      </w:r>
      <w:r w:rsidR="001F6501">
        <w:t xml:space="preserve">, и </w:t>
      </w:r>
      <w:r w:rsidR="00BE68F4" w:rsidRPr="00FC61AA">
        <w:t xml:space="preserve">формы </w:t>
      </w:r>
      <w:r w:rsidR="00BC0FBF" w:rsidRPr="00FC61AA">
        <w:t>протоколов</w:t>
      </w:r>
      <w:r w:rsidR="00BC0FBF">
        <w:t>,</w:t>
      </w:r>
      <w:r w:rsidR="00BC0FBF" w:rsidRPr="00FC61AA">
        <w:t xml:space="preserve"> </w:t>
      </w:r>
      <w:r w:rsidR="00BE68F4" w:rsidRPr="00FC61AA">
        <w:t xml:space="preserve">направляемых </w:t>
      </w:r>
      <w:r w:rsidR="009D6FD2">
        <w:t xml:space="preserve">министерством </w:t>
      </w:r>
      <w:r w:rsidR="001F6501">
        <w:t>субъектам контроля</w:t>
      </w:r>
      <w:r w:rsidR="00FA0E38" w:rsidRPr="00FC61AA">
        <w:t>.</w:t>
      </w:r>
    </w:p>
    <w:p w:rsidR="000E17EA" w:rsidRPr="005040F2" w:rsidRDefault="000E17EA" w:rsidP="0020203A">
      <w:pPr>
        <w:pStyle w:val="ConsPlusNormal"/>
        <w:spacing w:line="346" w:lineRule="auto"/>
        <w:ind w:firstLine="540"/>
        <w:jc w:val="both"/>
      </w:pPr>
      <w:r w:rsidRPr="005040F2">
        <w:lastRenderedPageBreak/>
        <w:t xml:space="preserve">Полномочия по контролю осуществляются управлением </w:t>
      </w:r>
      <w:r w:rsidR="007A6F5A" w:rsidRPr="005040F2">
        <w:t xml:space="preserve">предварительного контроля и учета бюджетных обязательств или территориальным отделом департамента исполнения областного бюджета и отчетности министерства (далее – управление </w:t>
      </w:r>
      <w:proofErr w:type="spellStart"/>
      <w:r w:rsidR="007A6F5A" w:rsidRPr="005040F2">
        <w:t>предконтроля</w:t>
      </w:r>
      <w:proofErr w:type="spellEnd"/>
      <w:r w:rsidR="007A6F5A" w:rsidRPr="005040F2">
        <w:t>, территориальный отдел) по месту обслуживания субъекта контроля.</w:t>
      </w:r>
    </w:p>
    <w:p w:rsidR="00745A45" w:rsidRPr="005040F2" w:rsidRDefault="00B062E9" w:rsidP="0020203A">
      <w:pPr>
        <w:autoSpaceDE w:val="0"/>
        <w:autoSpaceDN w:val="0"/>
        <w:adjustRightInd w:val="0"/>
        <w:spacing w:line="346" w:lineRule="auto"/>
      </w:pPr>
      <w:r w:rsidRPr="005040F2">
        <w:rPr>
          <w:szCs w:val="28"/>
          <w:lang w:eastAsia="en-US"/>
        </w:rPr>
        <w:t xml:space="preserve">2. </w:t>
      </w:r>
      <w:r w:rsidR="00745A45" w:rsidRPr="005040F2">
        <w:t>Взаимодействие субъектов конт</w:t>
      </w:r>
      <w:r w:rsidR="009D6FD2" w:rsidRPr="005040F2">
        <w:t xml:space="preserve">роля с </w:t>
      </w:r>
      <w:r w:rsidR="007A6F5A" w:rsidRPr="005040F2">
        <w:t xml:space="preserve">управлением </w:t>
      </w:r>
      <w:proofErr w:type="spellStart"/>
      <w:r w:rsidR="007A6F5A" w:rsidRPr="005040F2">
        <w:t>предконтроля</w:t>
      </w:r>
      <w:proofErr w:type="spellEnd"/>
      <w:r w:rsidR="007A6F5A" w:rsidRPr="005040F2">
        <w:t xml:space="preserve">, территориальным отделом </w:t>
      </w:r>
      <w:r w:rsidR="00745A45" w:rsidRPr="005040F2">
        <w:t>в</w:t>
      </w:r>
      <w:r w:rsidR="009F3DDD" w:rsidRPr="005040F2">
        <w:t xml:space="preserve"> целях контроля</w:t>
      </w:r>
      <w:r w:rsidR="00A0654D" w:rsidRPr="005040F2">
        <w:t xml:space="preserve"> </w:t>
      </w:r>
      <w:r w:rsidR="0004796A" w:rsidRPr="005040F2">
        <w:t xml:space="preserve">информации, </w:t>
      </w:r>
      <w:r w:rsidR="001A45EF" w:rsidRPr="005040F2">
        <w:t xml:space="preserve">определенной частью 5 статьи 99 Федерального закона, </w:t>
      </w:r>
      <w:r w:rsidR="0004796A" w:rsidRPr="005040F2">
        <w:t>содержащейся в объектах контроля (далее – контролируемая информация)</w:t>
      </w:r>
      <w:r w:rsidR="00843193" w:rsidRPr="005040F2">
        <w:t>,</w:t>
      </w:r>
      <w:r w:rsidR="00745A45" w:rsidRPr="005040F2">
        <w:t xml:space="preserve"> осуществляется: </w:t>
      </w:r>
    </w:p>
    <w:p w:rsidR="00BA4771" w:rsidRPr="005040F2" w:rsidRDefault="00745A45" w:rsidP="00DD5BD9">
      <w:pPr>
        <w:pStyle w:val="a8"/>
      </w:pPr>
      <w:proofErr w:type="gramStart"/>
      <w:r w:rsidRPr="005040F2">
        <w:t xml:space="preserve">при </w:t>
      </w:r>
      <w:r w:rsidR="00732EB5" w:rsidRPr="005040F2">
        <w:t>размещени</w:t>
      </w:r>
      <w:r w:rsidRPr="005040F2">
        <w:t>и</w:t>
      </w:r>
      <w:r w:rsidR="00732EB5" w:rsidRPr="005040F2">
        <w:t xml:space="preserve"> в </w:t>
      </w:r>
      <w:r w:rsidR="00AD4C20" w:rsidRPr="005040F2">
        <w:t xml:space="preserve">единой информационной </w:t>
      </w:r>
      <w:r w:rsidR="00732EB5" w:rsidRPr="005040F2">
        <w:t xml:space="preserve">системе </w:t>
      </w:r>
      <w:r w:rsidR="00AD4C20" w:rsidRPr="005040F2">
        <w:t>в сфере закупок (далее - ЕИС)</w:t>
      </w:r>
      <w:r w:rsidR="009F3DDD" w:rsidRPr="005040F2">
        <w:t xml:space="preserve"> </w:t>
      </w:r>
      <w:r w:rsidR="005A7604" w:rsidRPr="005040F2">
        <w:t xml:space="preserve">посредством </w:t>
      </w:r>
      <w:r w:rsidR="00BC0FBF" w:rsidRPr="005040F2">
        <w:t xml:space="preserve">информационного </w:t>
      </w:r>
      <w:r w:rsidR="00A0654D" w:rsidRPr="005040F2">
        <w:t xml:space="preserve">взаимодействия ЕИС с </w:t>
      </w:r>
      <w:r w:rsidR="009C5419" w:rsidRPr="005040F2">
        <w:t>государственной информационной системой Самарской области «</w:t>
      </w:r>
      <w:r w:rsidR="0026000E" w:rsidRPr="005040F2">
        <w:t xml:space="preserve">Автоматизированная информационная система государственного заказа Самарской области» </w:t>
      </w:r>
      <w:r w:rsidRPr="005040F2">
        <w:t>объектов контроля в форме электронного документа</w:t>
      </w:r>
      <w:r w:rsidR="005A7604" w:rsidRPr="005040F2">
        <w:t xml:space="preserve"> </w:t>
      </w:r>
      <w:r w:rsidR="00843193" w:rsidRPr="005040F2">
        <w:t>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</w:t>
      </w:r>
      <w:proofErr w:type="gramEnd"/>
      <w:r w:rsidR="00843193" w:rsidRPr="005040F2">
        <w:t xml:space="preserve"> от 23</w:t>
      </w:r>
      <w:r w:rsidR="009D6FD2" w:rsidRPr="005040F2">
        <w:t>.12.2015</w:t>
      </w:r>
      <w:r w:rsidR="00843193" w:rsidRPr="005040F2">
        <w:t xml:space="preserve"> № 1414  </w:t>
      </w:r>
      <w:r w:rsidR="005A7604" w:rsidRPr="005040F2">
        <w:t xml:space="preserve">(далее – </w:t>
      </w:r>
      <w:r w:rsidR="000E17EA" w:rsidRPr="005040F2">
        <w:t xml:space="preserve">электронный документ, </w:t>
      </w:r>
      <w:r w:rsidR="00843193" w:rsidRPr="005040F2">
        <w:t>форматы</w:t>
      </w:r>
      <w:r w:rsidR="005A7604" w:rsidRPr="005040F2">
        <w:t>)</w:t>
      </w:r>
      <w:r w:rsidR="00BA4771" w:rsidRPr="005040F2">
        <w:t>;</w:t>
      </w:r>
      <w:r w:rsidR="009C5419" w:rsidRPr="005040F2">
        <w:t xml:space="preserve"> </w:t>
      </w:r>
    </w:p>
    <w:p w:rsidR="00AD4C20" w:rsidRPr="005040F2" w:rsidRDefault="00745A45" w:rsidP="00DD5BD9">
      <w:pPr>
        <w:pStyle w:val="a8"/>
      </w:pPr>
      <w:r w:rsidRPr="005040F2">
        <w:t xml:space="preserve">при согласовании </w:t>
      </w:r>
      <w:r w:rsidR="007A6F5A" w:rsidRPr="005040F2">
        <w:t xml:space="preserve">управлением </w:t>
      </w:r>
      <w:proofErr w:type="spellStart"/>
      <w:r w:rsidR="007A6F5A" w:rsidRPr="005040F2">
        <w:t>предконтроля</w:t>
      </w:r>
      <w:proofErr w:type="spellEnd"/>
      <w:r w:rsidR="007A6F5A" w:rsidRPr="005040F2">
        <w:t xml:space="preserve">, территориальным отделом </w:t>
      </w:r>
      <w:r w:rsidR="000332FD" w:rsidRPr="005040F2">
        <w:t>объек</w:t>
      </w:r>
      <w:r w:rsidRPr="005040F2">
        <w:t>тов</w:t>
      </w:r>
      <w:r w:rsidR="000332FD" w:rsidRPr="005040F2">
        <w:t xml:space="preserve"> контроля или сведени</w:t>
      </w:r>
      <w:r w:rsidRPr="005040F2">
        <w:t>й</w:t>
      </w:r>
      <w:r w:rsidR="000332FD" w:rsidRPr="005040F2">
        <w:t xml:space="preserve"> </w:t>
      </w:r>
      <w:r w:rsidR="00BC0FBF" w:rsidRPr="005040F2">
        <w:t xml:space="preserve">об </w:t>
      </w:r>
      <w:r w:rsidR="000332FD" w:rsidRPr="005040F2">
        <w:t>объект</w:t>
      </w:r>
      <w:r w:rsidR="00DF0EC4" w:rsidRPr="005040F2">
        <w:t>ах контроля</w:t>
      </w:r>
      <w:r w:rsidR="00BC0FBF" w:rsidRPr="005040F2">
        <w:t>, предусмотренны</w:t>
      </w:r>
      <w:r w:rsidRPr="005040F2">
        <w:t>х</w:t>
      </w:r>
      <w:r w:rsidR="00BC0FBF" w:rsidRPr="005040F2">
        <w:t xml:space="preserve"> </w:t>
      </w:r>
      <w:r w:rsidR="000332FD" w:rsidRPr="005040F2">
        <w:t xml:space="preserve"> </w:t>
      </w:r>
      <w:r w:rsidR="00BC6FD8" w:rsidRPr="005040F2">
        <w:t>подпунктом «</w:t>
      </w:r>
      <w:r w:rsidR="00BC0FBF" w:rsidRPr="005040F2">
        <w:t>б</w:t>
      </w:r>
      <w:r w:rsidR="00BC6FD8" w:rsidRPr="005040F2">
        <w:t>»</w:t>
      </w:r>
      <w:r w:rsidR="00BC0FBF" w:rsidRPr="005040F2">
        <w:t xml:space="preserve"> пункта 8</w:t>
      </w:r>
      <w:r w:rsidR="00F85182" w:rsidRPr="005040F2">
        <w:t xml:space="preserve"> Правил контроля</w:t>
      </w:r>
      <w:r w:rsidR="00BC0FBF" w:rsidRPr="005040F2">
        <w:t xml:space="preserve">, </w:t>
      </w:r>
      <w:r w:rsidR="000332FD" w:rsidRPr="005040F2">
        <w:t>на бумажном носителе</w:t>
      </w:r>
      <w:r w:rsidR="00DE744E" w:rsidRPr="005040F2">
        <w:t xml:space="preserve"> и при наличии технической возможности - на съемном машинном носителе информации</w:t>
      </w:r>
      <w:r w:rsidR="007A2FDB" w:rsidRPr="005040F2">
        <w:t xml:space="preserve"> (далее - закрытый объект контроля</w:t>
      </w:r>
      <w:r w:rsidR="00BC0FBF" w:rsidRPr="005040F2">
        <w:t>, сведения о закрытом объекте контроля</w:t>
      </w:r>
      <w:r w:rsidR="007A2FDB" w:rsidRPr="005040F2">
        <w:t>)</w:t>
      </w:r>
      <w:r w:rsidR="00AD4C20" w:rsidRPr="005040F2">
        <w:t>.</w:t>
      </w:r>
    </w:p>
    <w:p w:rsidR="00B776C3" w:rsidRPr="005040F2" w:rsidRDefault="00F92EB0" w:rsidP="00330CF1">
      <w:pPr>
        <w:autoSpaceDE w:val="0"/>
        <w:autoSpaceDN w:val="0"/>
        <w:adjustRightInd w:val="0"/>
        <w:spacing w:line="360" w:lineRule="auto"/>
        <w:ind w:firstLine="539"/>
        <w:rPr>
          <w:szCs w:val="28"/>
          <w:lang w:eastAsia="en-US"/>
        </w:rPr>
      </w:pPr>
      <w:r w:rsidRPr="005040F2">
        <w:t>3</w:t>
      </w:r>
      <w:r w:rsidR="00747080" w:rsidRPr="005040F2">
        <w:t xml:space="preserve">. </w:t>
      </w:r>
      <w:r w:rsidR="00F24304" w:rsidRPr="005040F2">
        <w:t xml:space="preserve">При размещении электронного документа посредством </w:t>
      </w:r>
      <w:r w:rsidR="0050768E" w:rsidRPr="005040F2">
        <w:t xml:space="preserve"> </w:t>
      </w:r>
      <w:r w:rsidR="00330CF1" w:rsidRPr="005040F2">
        <w:rPr>
          <w:szCs w:val="28"/>
          <w:lang w:eastAsia="en-US"/>
        </w:rPr>
        <w:t xml:space="preserve">государственной интегрированной информационной системы управления общественными финансами «Электронный бюджет» (далее – информационная система «Электронный бюджет») </w:t>
      </w:r>
      <w:r w:rsidR="00BC0FBF" w:rsidRPr="005040F2">
        <w:t xml:space="preserve">субъекту контроля </w:t>
      </w:r>
      <w:r w:rsidR="000E17EA" w:rsidRPr="005040F2">
        <w:t xml:space="preserve">направляется </w:t>
      </w:r>
      <w:r w:rsidR="00745A45" w:rsidRPr="005040F2">
        <w:t>сообщение</w:t>
      </w:r>
      <w:r w:rsidR="00F24304" w:rsidRPr="005040F2">
        <w:t xml:space="preserve"> в форме электронного документа</w:t>
      </w:r>
      <w:r w:rsidR="00745A45" w:rsidRPr="005040F2">
        <w:t xml:space="preserve"> о </w:t>
      </w:r>
      <w:r w:rsidR="009A6566" w:rsidRPr="005040F2">
        <w:t>начал</w:t>
      </w:r>
      <w:r w:rsidR="00745A45" w:rsidRPr="005040F2">
        <w:t>е</w:t>
      </w:r>
      <w:r w:rsidR="009A6566" w:rsidRPr="005040F2">
        <w:t xml:space="preserve"> </w:t>
      </w:r>
      <w:r w:rsidR="000557D3" w:rsidRPr="005040F2">
        <w:t xml:space="preserve">проведения </w:t>
      </w:r>
      <w:r w:rsidR="009A6566" w:rsidRPr="005040F2">
        <w:t>контроля</w:t>
      </w:r>
      <w:r w:rsidR="00745A45" w:rsidRPr="005040F2">
        <w:t xml:space="preserve"> (</w:t>
      </w:r>
      <w:r w:rsidR="00E57BD5" w:rsidRPr="005040F2">
        <w:t xml:space="preserve">в случае соответствия электронного документа </w:t>
      </w:r>
      <w:r w:rsidR="00E57BD5" w:rsidRPr="005040F2">
        <w:lastRenderedPageBreak/>
        <w:t>форматам</w:t>
      </w:r>
      <w:r w:rsidR="001779D1" w:rsidRPr="005040F2">
        <w:t>)</w:t>
      </w:r>
      <w:r w:rsidR="00843193" w:rsidRPr="005040F2">
        <w:t xml:space="preserve"> с указанием в нем даты и времени </w:t>
      </w:r>
      <w:r w:rsidR="001779D1" w:rsidRPr="005040F2">
        <w:t xml:space="preserve"> или </w:t>
      </w:r>
      <w:r w:rsidR="00B776C3" w:rsidRPr="005040F2">
        <w:t>невозможности проведения контроля</w:t>
      </w:r>
      <w:r w:rsidR="001779D1" w:rsidRPr="005040F2">
        <w:t xml:space="preserve"> (</w:t>
      </w:r>
      <w:r w:rsidR="00E57BD5" w:rsidRPr="005040F2">
        <w:t>в случае несоответствия электронного документа форматам</w:t>
      </w:r>
      <w:r w:rsidR="001779D1" w:rsidRPr="005040F2">
        <w:t>)</w:t>
      </w:r>
      <w:r w:rsidR="00927A74" w:rsidRPr="005040F2">
        <w:t>.</w:t>
      </w:r>
    </w:p>
    <w:p w:rsidR="005D3DCE" w:rsidRPr="005040F2" w:rsidRDefault="001D105B" w:rsidP="00DD5BD9">
      <w:pPr>
        <w:pStyle w:val="a8"/>
      </w:pPr>
      <w:r w:rsidRPr="005040F2">
        <w:t>4</w:t>
      </w:r>
      <w:r w:rsidR="000835E5" w:rsidRPr="005040F2">
        <w:t xml:space="preserve">. </w:t>
      </w:r>
      <w:r w:rsidR="00F24304" w:rsidRPr="005040F2">
        <w:t>Электронные документы</w:t>
      </w:r>
      <w:r w:rsidR="009A6566" w:rsidRPr="005040F2">
        <w:t xml:space="preserve"> </w:t>
      </w:r>
      <w:r w:rsidR="00F24304" w:rsidRPr="005040F2">
        <w:t xml:space="preserve">должны быть </w:t>
      </w:r>
      <w:r w:rsidR="000835E5" w:rsidRPr="005040F2">
        <w:t>подпис</w:t>
      </w:r>
      <w:r w:rsidR="00F24304" w:rsidRPr="005040F2">
        <w:t>аны</w:t>
      </w:r>
      <w:r w:rsidR="000835E5" w:rsidRPr="005040F2">
        <w:t xml:space="preserve"> </w:t>
      </w:r>
      <w:r w:rsidR="00732CAD" w:rsidRPr="005040F2">
        <w:t>соответствующей требованиям</w:t>
      </w:r>
      <w:r w:rsidR="001A45EF" w:rsidRPr="005040F2">
        <w:t xml:space="preserve"> Федеральн</w:t>
      </w:r>
      <w:r w:rsidR="00732CAD" w:rsidRPr="005040F2">
        <w:t>ого</w:t>
      </w:r>
      <w:r w:rsidR="001A45EF" w:rsidRPr="005040F2">
        <w:t xml:space="preserve"> закон</w:t>
      </w:r>
      <w:r w:rsidR="00732CAD" w:rsidRPr="005040F2">
        <w:t>а</w:t>
      </w:r>
      <w:r w:rsidR="001A45EF" w:rsidRPr="005040F2">
        <w:t xml:space="preserve"> </w:t>
      </w:r>
      <w:r w:rsidR="000835E5" w:rsidRPr="005040F2">
        <w:t>электронной подписью лица, имеющего право действовать от имени субъекта контроля</w:t>
      </w:r>
      <w:r w:rsidR="005D3DCE" w:rsidRPr="005040F2">
        <w:t>.</w:t>
      </w:r>
    </w:p>
    <w:p w:rsidR="00561FD4" w:rsidRPr="005040F2" w:rsidRDefault="001D105B" w:rsidP="00DD5BD9">
      <w:pPr>
        <w:pStyle w:val="a8"/>
      </w:pPr>
      <w:r w:rsidRPr="005040F2">
        <w:t>5</w:t>
      </w:r>
      <w:r w:rsidR="00561FD4" w:rsidRPr="005040F2">
        <w:t xml:space="preserve">. </w:t>
      </w:r>
      <w:r w:rsidR="009D586A" w:rsidRPr="005040F2">
        <w:t xml:space="preserve">Сведения </w:t>
      </w:r>
      <w:r w:rsidR="007A2FDB" w:rsidRPr="005040F2">
        <w:t xml:space="preserve">о </w:t>
      </w:r>
      <w:r w:rsidR="008F73CD" w:rsidRPr="005040F2">
        <w:t xml:space="preserve">закрытых </w:t>
      </w:r>
      <w:r w:rsidR="007A2FDB" w:rsidRPr="005040F2">
        <w:t xml:space="preserve">объектах контроля </w:t>
      </w:r>
      <w:r w:rsidR="001F6501" w:rsidRPr="005040F2">
        <w:t xml:space="preserve">направляются в </w:t>
      </w:r>
      <w:r w:rsidR="007A6F5A" w:rsidRPr="005040F2">
        <w:t xml:space="preserve">управление </w:t>
      </w:r>
      <w:proofErr w:type="spellStart"/>
      <w:r w:rsidR="007A6F5A" w:rsidRPr="005040F2">
        <w:t>предконтроля</w:t>
      </w:r>
      <w:proofErr w:type="spellEnd"/>
      <w:r w:rsidR="007A6F5A" w:rsidRPr="005040F2">
        <w:t xml:space="preserve">, территориальный отдел </w:t>
      </w:r>
      <w:r w:rsidR="00033341" w:rsidRPr="005040F2">
        <w:t>в следующих формах:</w:t>
      </w:r>
    </w:p>
    <w:p w:rsidR="00D218BA" w:rsidRPr="005040F2" w:rsidRDefault="00033341" w:rsidP="00DD5BD9">
      <w:pPr>
        <w:pStyle w:val="a8"/>
      </w:pPr>
      <w:r w:rsidRPr="005040F2">
        <w:t>с</w:t>
      </w:r>
      <w:r w:rsidR="00D218BA" w:rsidRPr="005040F2">
        <w:t>ведения о приглашении принять участие в  определении поставщика (подрядчика, исполнителя)</w:t>
      </w:r>
      <w:r w:rsidR="005601D5" w:rsidRPr="005040F2">
        <w:t xml:space="preserve"> </w:t>
      </w:r>
      <w:r w:rsidRPr="005040F2">
        <w:t>-</w:t>
      </w:r>
      <w:r w:rsidR="00541DF7" w:rsidRPr="005040F2">
        <w:t xml:space="preserve"> </w:t>
      </w:r>
      <w:r w:rsidR="00746D9C" w:rsidRPr="005040F2">
        <w:t>по форме согласно приложению</w:t>
      </w:r>
      <w:r w:rsidR="00003C95" w:rsidRPr="005040F2">
        <w:t xml:space="preserve"> </w:t>
      </w:r>
      <w:r w:rsidR="00C624A4" w:rsidRPr="005040F2">
        <w:t>1</w:t>
      </w:r>
      <w:r w:rsidR="005601D5" w:rsidRPr="005040F2">
        <w:t xml:space="preserve"> к настоящему </w:t>
      </w:r>
      <w:r w:rsidR="00746D9C" w:rsidRPr="005040F2">
        <w:t>Порядку</w:t>
      </w:r>
      <w:r w:rsidR="008E5F88" w:rsidRPr="005040F2">
        <w:t xml:space="preserve"> (далее – сведения о приглашении)</w:t>
      </w:r>
      <w:r w:rsidRPr="005040F2">
        <w:t>;</w:t>
      </w:r>
    </w:p>
    <w:p w:rsidR="00BF0D2C" w:rsidRPr="005040F2" w:rsidRDefault="00033341" w:rsidP="0020203A">
      <w:pPr>
        <w:spacing w:line="346" w:lineRule="auto"/>
      </w:pPr>
      <w:r w:rsidRPr="005040F2">
        <w:t>с</w:t>
      </w:r>
      <w:r w:rsidR="00D218BA" w:rsidRPr="005040F2">
        <w:t xml:space="preserve">ведения о </w:t>
      </w:r>
      <w:proofErr w:type="gramStart"/>
      <w:r w:rsidR="00D218BA" w:rsidRPr="005040F2">
        <w:t>документации</w:t>
      </w:r>
      <w:proofErr w:type="gramEnd"/>
      <w:r w:rsidR="005601D5" w:rsidRPr="005040F2">
        <w:t xml:space="preserve"> </w:t>
      </w:r>
      <w:r w:rsidR="00FC61AA" w:rsidRPr="005040F2">
        <w:t xml:space="preserve">о закупке </w:t>
      </w:r>
      <w:r w:rsidRPr="005040F2">
        <w:t xml:space="preserve">- </w:t>
      </w:r>
      <w:r w:rsidR="00746D9C" w:rsidRPr="005040F2">
        <w:t xml:space="preserve">по форме согласно </w:t>
      </w:r>
      <w:r w:rsidR="000557D3" w:rsidRPr="005040F2">
        <w:t xml:space="preserve">               </w:t>
      </w:r>
      <w:r w:rsidR="00AC6049" w:rsidRPr="005040F2">
        <w:t>приложению</w:t>
      </w:r>
      <w:r w:rsidR="00003C95" w:rsidRPr="005040F2">
        <w:t xml:space="preserve"> </w:t>
      </w:r>
      <w:r w:rsidR="00C624A4" w:rsidRPr="005040F2">
        <w:t>2</w:t>
      </w:r>
      <w:r w:rsidR="00746D9C" w:rsidRPr="005040F2">
        <w:t xml:space="preserve"> к настоящему Порядку</w:t>
      </w:r>
      <w:r w:rsidR="008E5F88" w:rsidRPr="005040F2">
        <w:t xml:space="preserve"> (далее – сведения о документации)</w:t>
      </w:r>
      <w:r w:rsidRPr="005040F2">
        <w:t>;</w:t>
      </w:r>
    </w:p>
    <w:p w:rsidR="00D218BA" w:rsidRPr="00FC61AA" w:rsidRDefault="00033341" w:rsidP="0020203A">
      <w:pPr>
        <w:spacing w:line="346" w:lineRule="auto"/>
      </w:pPr>
      <w:r w:rsidRPr="005040F2">
        <w:t>с</w:t>
      </w:r>
      <w:r w:rsidR="00D218BA" w:rsidRPr="005040F2">
        <w:t>ведения о протоколе определения поставщика (подрядчика, исполнителя)</w:t>
      </w:r>
      <w:r w:rsidR="00F20E49" w:rsidRPr="005040F2">
        <w:t xml:space="preserve"> </w:t>
      </w:r>
      <w:r w:rsidRPr="005040F2">
        <w:t xml:space="preserve">- </w:t>
      </w:r>
      <w:r w:rsidR="00746D9C" w:rsidRPr="005040F2">
        <w:t xml:space="preserve">по форме согласно приложению </w:t>
      </w:r>
      <w:r w:rsidR="00003C95" w:rsidRPr="005040F2">
        <w:t xml:space="preserve">№ </w:t>
      </w:r>
      <w:r w:rsidR="00C624A4" w:rsidRPr="005040F2">
        <w:t>3</w:t>
      </w:r>
      <w:r w:rsidR="00B36002" w:rsidRPr="005040F2">
        <w:t xml:space="preserve"> </w:t>
      </w:r>
      <w:r w:rsidR="00746D9C" w:rsidRPr="005040F2">
        <w:t>к настоящему Порядку</w:t>
      </w:r>
      <w:r w:rsidR="008E5F88" w:rsidRPr="005040F2">
        <w:t xml:space="preserve"> (далее – сведения о протоколе)</w:t>
      </w:r>
      <w:r w:rsidR="00D218BA" w:rsidRPr="005040F2">
        <w:t>;</w:t>
      </w:r>
    </w:p>
    <w:p w:rsidR="00D218BA" w:rsidRPr="00FC61AA" w:rsidRDefault="00033341" w:rsidP="00DD5BD9">
      <w:pPr>
        <w:pStyle w:val="a8"/>
      </w:pPr>
      <w:r>
        <w:t>с</w:t>
      </w:r>
      <w:r w:rsidR="00D218BA" w:rsidRPr="00FC61AA">
        <w:t>ведения о проекте контракта, направляемого участнику закупки</w:t>
      </w:r>
      <w:r w:rsidR="00746D9C" w:rsidRPr="00FC61AA">
        <w:t xml:space="preserve"> (</w:t>
      </w:r>
      <w:r w:rsidR="00E57E1C" w:rsidRPr="00FC61AA">
        <w:t xml:space="preserve">контракта, </w:t>
      </w:r>
      <w:r>
        <w:t>возвращаемого участником закупки</w:t>
      </w:r>
      <w:r w:rsidR="00746D9C" w:rsidRPr="00FC61AA">
        <w:t>)</w:t>
      </w:r>
      <w:r w:rsidR="005601D5" w:rsidRPr="00FC61AA">
        <w:t xml:space="preserve"> </w:t>
      </w:r>
      <w:r>
        <w:t xml:space="preserve">- </w:t>
      </w:r>
      <w:r w:rsidR="00746D9C" w:rsidRPr="00FC61AA">
        <w:t xml:space="preserve">по форме согласно приложению </w:t>
      </w:r>
      <w:r w:rsidR="00003C95">
        <w:t xml:space="preserve">№ </w:t>
      </w:r>
      <w:r w:rsidR="00C624A4" w:rsidRPr="00FC61AA">
        <w:t>4</w:t>
      </w:r>
      <w:r w:rsidR="00B36002" w:rsidRPr="00FC61AA">
        <w:t xml:space="preserve"> </w:t>
      </w:r>
      <w:r w:rsidR="00746D9C" w:rsidRPr="00FC61AA">
        <w:t>к настоящему Порядку</w:t>
      </w:r>
      <w:r w:rsidR="008E5F88" w:rsidRPr="00FC61AA">
        <w:t xml:space="preserve"> (далее – сведения о проекте контракта)</w:t>
      </w:r>
      <w:r w:rsidR="0015077B">
        <w:t>;</w:t>
      </w:r>
    </w:p>
    <w:p w:rsidR="002B073D" w:rsidRPr="00DD5BD9" w:rsidRDefault="0015077B" w:rsidP="00DD5BD9">
      <w:pPr>
        <w:pStyle w:val="a8"/>
      </w:pPr>
      <w:proofErr w:type="gramStart"/>
      <w:r w:rsidRPr="00DD5BD9">
        <w:t>с</w:t>
      </w:r>
      <w:r w:rsidR="002B073D" w:rsidRPr="00DD5BD9">
        <w:t xml:space="preserve">ведения о контракте, включаемые в реестр контрактов, содержащий сведения, составляющие государственную тайну, </w:t>
      </w:r>
      <w:r w:rsidR="00DD5BD9" w:rsidRPr="00DD5BD9">
        <w:t xml:space="preserve">- по форме согласно приложению </w:t>
      </w:r>
      <w:r w:rsidR="002B073D" w:rsidRPr="00DD5BD9">
        <w:t xml:space="preserve"> 1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</w:t>
      </w:r>
      <w:r w:rsidR="00DD5BD9" w:rsidRPr="00DD5BD9">
        <w:t>ьного казначейства от 28.11.2014 №</w:t>
      </w:r>
      <w:r w:rsidR="002B073D" w:rsidRPr="00DD5BD9">
        <w:t xml:space="preserve"> 18н</w:t>
      </w:r>
      <w:r w:rsidR="00DD5BD9" w:rsidRPr="00DD5BD9">
        <w:t>.</w:t>
      </w:r>
      <w:proofErr w:type="gramEnd"/>
    </w:p>
    <w:p w:rsidR="00DD47AD" w:rsidRDefault="001D105B" w:rsidP="00DD5BD9">
      <w:pPr>
        <w:pStyle w:val="a8"/>
      </w:pPr>
      <w:r>
        <w:t>6</w:t>
      </w:r>
      <w:r w:rsidR="00DD47AD" w:rsidRPr="00FC61AA">
        <w:t>.</w:t>
      </w:r>
      <w:r w:rsidR="00DD47AD" w:rsidRPr="00FC61AA">
        <w:tab/>
      </w:r>
      <w:r w:rsidR="007A2FDB" w:rsidRPr="00FC61AA">
        <w:t>Закрытые о</w:t>
      </w:r>
      <w:r w:rsidR="00005700" w:rsidRPr="00FC61AA">
        <w:t>бъекты контроля, сведения</w:t>
      </w:r>
      <w:r w:rsidR="007A2FDB" w:rsidRPr="00FC61AA">
        <w:t xml:space="preserve"> о </w:t>
      </w:r>
      <w:r w:rsidR="00927A74" w:rsidRPr="00FC61AA">
        <w:t xml:space="preserve">закрытых </w:t>
      </w:r>
      <w:r w:rsidR="007A2FDB" w:rsidRPr="00FC61AA">
        <w:t>объектах контроля</w:t>
      </w:r>
      <w:r w:rsidR="00005700" w:rsidRPr="00FC61AA">
        <w:t xml:space="preserve"> </w:t>
      </w:r>
      <w:r w:rsidR="00DD47AD" w:rsidRPr="00FC61AA">
        <w:t>направля</w:t>
      </w:r>
      <w:r w:rsidR="00005700" w:rsidRPr="00FC61AA">
        <w:t>ю</w:t>
      </w:r>
      <w:r w:rsidR="00DD47AD" w:rsidRPr="00FC61AA">
        <w:t xml:space="preserve">тся субъектом контроля </w:t>
      </w:r>
      <w:r w:rsidR="00843193">
        <w:t xml:space="preserve">для согласования </w:t>
      </w:r>
      <w:r w:rsidR="00DD47AD" w:rsidRPr="00FC61AA">
        <w:t xml:space="preserve">в </w:t>
      </w:r>
      <w:r w:rsidR="00DD5BD9">
        <w:t>управ</w:t>
      </w:r>
      <w:r w:rsidR="007A6F5A">
        <w:t xml:space="preserve">ление предварительного контроля, </w:t>
      </w:r>
      <w:r w:rsidR="00A87E97">
        <w:t>территориальный отдел</w:t>
      </w:r>
      <w:r w:rsidR="00DD5BD9">
        <w:t xml:space="preserve"> </w:t>
      </w:r>
      <w:r w:rsidR="00927A74" w:rsidRPr="00FC61AA">
        <w:t xml:space="preserve">на бумажном носителе </w:t>
      </w:r>
      <w:r w:rsidR="00DD47AD" w:rsidRPr="00FC61AA">
        <w:t>в двух экземплярах.</w:t>
      </w:r>
      <w:r w:rsidR="00145F23" w:rsidRPr="00FC61AA">
        <w:t xml:space="preserve"> </w:t>
      </w:r>
      <w:proofErr w:type="gramStart"/>
      <w:r w:rsidR="00DD47AD" w:rsidRPr="00FC61AA">
        <w:t>При направлении</w:t>
      </w:r>
      <w:r w:rsidR="000E17EA">
        <w:t xml:space="preserve"> закрытых</w:t>
      </w:r>
      <w:r w:rsidR="00DD47AD" w:rsidRPr="00FC61AA">
        <w:t xml:space="preserve"> </w:t>
      </w:r>
      <w:r w:rsidR="001779D1" w:rsidRPr="00FC61AA">
        <w:t>объект</w:t>
      </w:r>
      <w:r w:rsidR="001779D1">
        <w:t>ов</w:t>
      </w:r>
      <w:r w:rsidR="001779D1" w:rsidRPr="00FC61AA">
        <w:t xml:space="preserve"> контроля, сведени</w:t>
      </w:r>
      <w:r w:rsidR="001779D1">
        <w:t>й</w:t>
      </w:r>
      <w:r w:rsidR="001779D1" w:rsidRPr="00FC61AA">
        <w:t xml:space="preserve"> о </w:t>
      </w:r>
      <w:r w:rsidR="001779D1" w:rsidRPr="00FC61AA">
        <w:lastRenderedPageBreak/>
        <w:t xml:space="preserve">закрытых объектах контроля </w:t>
      </w:r>
      <w:r w:rsidR="00DD47AD" w:rsidRPr="00FC61AA">
        <w:t xml:space="preserve">на бумажном и съемном машинном носителях информации субъект </w:t>
      </w:r>
      <w:r w:rsidR="004002D2">
        <w:t xml:space="preserve">контроля </w:t>
      </w:r>
      <w:r w:rsidR="00DD47AD" w:rsidRPr="00FC61AA">
        <w:t>обеспечивает идентичность сведений, представленных на указанных носителях.</w:t>
      </w:r>
      <w:proofErr w:type="gramEnd"/>
    </w:p>
    <w:p w:rsidR="003E625A" w:rsidRPr="00FC61AA" w:rsidRDefault="00DD5BD9" w:rsidP="00DD5BD9">
      <w:pPr>
        <w:pStyle w:val="a8"/>
      </w:pPr>
      <w:r>
        <w:t xml:space="preserve">Уполномоченный в соответствии с должностным регламентом работник управления </w:t>
      </w:r>
      <w:proofErr w:type="spellStart"/>
      <w:r>
        <w:t>предконтроля</w:t>
      </w:r>
      <w:proofErr w:type="spellEnd"/>
      <w:r w:rsidR="00AB10DE">
        <w:t>, территориального отдела</w:t>
      </w:r>
      <w:r>
        <w:t xml:space="preserve"> (далее - уполномоченный работник </w:t>
      </w:r>
      <w:proofErr w:type="spellStart"/>
      <w:r>
        <w:t>предконтроля</w:t>
      </w:r>
      <w:proofErr w:type="spellEnd"/>
      <w:r w:rsidR="00AB10DE">
        <w:t>, территориального отдела</w:t>
      </w:r>
      <w:r>
        <w:t xml:space="preserve">) </w:t>
      </w:r>
      <w:r w:rsidR="00732CAD" w:rsidRPr="00732CAD">
        <w:t xml:space="preserve">проставляет на </w:t>
      </w:r>
      <w:r w:rsidR="003E625A" w:rsidRPr="00732CAD">
        <w:t>закрыт</w:t>
      </w:r>
      <w:r w:rsidR="00732CAD">
        <w:t>о</w:t>
      </w:r>
      <w:r w:rsidR="001779D1">
        <w:t>м</w:t>
      </w:r>
      <w:r w:rsidR="003E625A" w:rsidRPr="00732CAD">
        <w:t xml:space="preserve"> объект</w:t>
      </w:r>
      <w:r w:rsidR="001779D1">
        <w:t>е</w:t>
      </w:r>
      <w:r w:rsidR="00EA09CF">
        <w:t xml:space="preserve"> контроля, сведен</w:t>
      </w:r>
      <w:r w:rsidR="00F7081C">
        <w:t>и</w:t>
      </w:r>
      <w:r w:rsidR="001779D1">
        <w:t>ях</w:t>
      </w:r>
      <w:r w:rsidR="003E625A" w:rsidRPr="00732CAD">
        <w:t xml:space="preserve"> о закрыт</w:t>
      </w:r>
      <w:r w:rsidR="00732CAD">
        <w:t>ом</w:t>
      </w:r>
      <w:r w:rsidR="003E625A" w:rsidRPr="00732CAD">
        <w:t xml:space="preserve"> объект</w:t>
      </w:r>
      <w:r w:rsidR="00732CAD">
        <w:t>е</w:t>
      </w:r>
      <w:r w:rsidR="003E625A" w:rsidRPr="00732CAD">
        <w:t xml:space="preserve"> контроля регистрационный номер, дату и время получения, подпись и возвращает </w:t>
      </w:r>
      <w:r w:rsidR="00732CAD" w:rsidRPr="00732CAD">
        <w:t>субъекту контроля</w:t>
      </w:r>
      <w:r w:rsidR="000E17EA">
        <w:t xml:space="preserve"> один</w:t>
      </w:r>
      <w:r w:rsidR="001779D1">
        <w:t xml:space="preserve"> экземпляр</w:t>
      </w:r>
      <w:r w:rsidR="003E625A" w:rsidRPr="00732CAD">
        <w:t xml:space="preserve"> закрыт</w:t>
      </w:r>
      <w:r w:rsidR="001779D1">
        <w:t>ого</w:t>
      </w:r>
      <w:r w:rsidR="003E625A" w:rsidRPr="00732CAD">
        <w:t xml:space="preserve"> объект</w:t>
      </w:r>
      <w:r w:rsidR="001779D1">
        <w:t>а</w:t>
      </w:r>
      <w:r w:rsidR="003E625A" w:rsidRPr="00732CAD">
        <w:t xml:space="preserve"> контроля или сведени</w:t>
      </w:r>
      <w:r w:rsidR="00843193">
        <w:t>й</w:t>
      </w:r>
      <w:r w:rsidR="003E625A" w:rsidRPr="00732CAD">
        <w:t xml:space="preserve"> о закрыт</w:t>
      </w:r>
      <w:r w:rsidR="00732CAD">
        <w:t>ом</w:t>
      </w:r>
      <w:r w:rsidR="003E625A" w:rsidRPr="00732CAD">
        <w:t xml:space="preserve"> объект</w:t>
      </w:r>
      <w:r w:rsidR="00732CAD">
        <w:t>е</w:t>
      </w:r>
      <w:r w:rsidR="003E625A" w:rsidRPr="00732CAD">
        <w:t xml:space="preserve"> контроля.</w:t>
      </w:r>
      <w:r w:rsidR="003E625A">
        <w:t xml:space="preserve"> </w:t>
      </w:r>
    </w:p>
    <w:p w:rsidR="00DD47AD" w:rsidRDefault="00843193" w:rsidP="00DD5BD9">
      <w:pPr>
        <w:pStyle w:val="a8"/>
      </w:pPr>
      <w:r>
        <w:t xml:space="preserve">Ошибки </w:t>
      </w:r>
      <w:r w:rsidR="00DD47AD" w:rsidRPr="00FC61AA">
        <w:t xml:space="preserve">в </w:t>
      </w:r>
      <w:r w:rsidR="007A2FDB" w:rsidRPr="00FC61AA">
        <w:t xml:space="preserve">закрытых </w:t>
      </w:r>
      <w:r w:rsidR="00F92B9B" w:rsidRPr="00FC61AA">
        <w:t>объектах контроля</w:t>
      </w:r>
      <w:r w:rsidR="00005700" w:rsidRPr="00FC61AA">
        <w:t xml:space="preserve"> </w:t>
      </w:r>
      <w:r w:rsidR="00F92B9B" w:rsidRPr="00FC61AA">
        <w:t>и сведения</w:t>
      </w:r>
      <w:r w:rsidR="00005700" w:rsidRPr="00FC61AA">
        <w:t>х</w:t>
      </w:r>
      <w:r w:rsidR="00F92B9B" w:rsidRPr="00FC61AA">
        <w:t xml:space="preserve"> о </w:t>
      </w:r>
      <w:r w:rsidR="008F73CD" w:rsidRPr="00FC61AA">
        <w:t xml:space="preserve">закрытых </w:t>
      </w:r>
      <w:r w:rsidR="00F92B9B" w:rsidRPr="00FC61AA">
        <w:t>объектах контроля</w:t>
      </w:r>
      <w:r w:rsidR="00DD47AD" w:rsidRPr="00FC61AA">
        <w:t xml:space="preserve"> на бумажном носителе исправляются путем зачеркивания </w:t>
      </w:r>
      <w:r w:rsidR="006C449C" w:rsidRPr="006C449C">
        <w:t xml:space="preserve">неправильного текста </w:t>
      </w:r>
      <w:r w:rsidR="006C449C">
        <w:t>одной</w:t>
      </w:r>
      <w:r w:rsidR="00DD47AD" w:rsidRPr="00FC61AA">
        <w:t xml:space="preserve"> чертой так, чтобы можно было прочитать </w:t>
      </w:r>
      <w:r w:rsidR="006C449C">
        <w:t>исправленное</w:t>
      </w:r>
      <w:r w:rsidR="00DD47AD" w:rsidRPr="00FC61AA">
        <w:t xml:space="preserve">, и написания над зачеркнутым </w:t>
      </w:r>
      <w:r w:rsidR="006C449C">
        <w:t xml:space="preserve">текстом </w:t>
      </w:r>
      <w:r w:rsidR="00DD47AD" w:rsidRPr="00FC61AA">
        <w:t xml:space="preserve">исправленного текста. Исправление ошибки на бумажном носителе </w:t>
      </w:r>
      <w:r w:rsidR="006C449C">
        <w:t>должно быть оговорено надписью «</w:t>
      </w:r>
      <w:r w:rsidR="00DD47AD" w:rsidRPr="00FC61AA">
        <w:t>исправлено</w:t>
      </w:r>
      <w:r w:rsidR="006C449C">
        <w:t>» и заверено лицом</w:t>
      </w:r>
      <w:r w:rsidR="00DD47AD" w:rsidRPr="00FC61AA">
        <w:t xml:space="preserve">, </w:t>
      </w:r>
      <w:r w:rsidR="006C449C">
        <w:t>имеющим право действовать от имени субъекта контроля</w:t>
      </w:r>
      <w:r w:rsidR="00DD47AD" w:rsidRPr="00FC61AA">
        <w:t>, с проставлением даты исправления.</w:t>
      </w:r>
    </w:p>
    <w:p w:rsidR="001779D1" w:rsidRDefault="001D105B" w:rsidP="00DD5BD9">
      <w:pPr>
        <w:pStyle w:val="a8"/>
      </w:pPr>
      <w:r>
        <w:t>7</w:t>
      </w:r>
      <w:r w:rsidR="00843193">
        <w:t xml:space="preserve">. </w:t>
      </w:r>
      <w:r w:rsidR="001779D1" w:rsidRPr="001779D1">
        <w:t>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C061B8" w:rsidRPr="00FC61AA" w:rsidRDefault="001D105B" w:rsidP="00DD5BD9">
      <w:pPr>
        <w:pStyle w:val="a8"/>
      </w:pPr>
      <w:r>
        <w:t>8</w:t>
      </w:r>
      <w:r w:rsidR="00C061B8" w:rsidRPr="00FC61AA">
        <w:t xml:space="preserve">. </w:t>
      </w:r>
      <w:r w:rsidR="00CB308C" w:rsidRPr="00CB308C">
        <w:t xml:space="preserve">При </w:t>
      </w:r>
      <w:r w:rsidR="0020203A">
        <w:t xml:space="preserve">осуществлении </w:t>
      </w:r>
      <w:r w:rsidR="00CB308C" w:rsidRPr="00CB308C">
        <w:t>взаимодействи</w:t>
      </w:r>
      <w:r w:rsidR="0020203A">
        <w:t>я</w:t>
      </w:r>
      <w:r w:rsidR="00CB308C" w:rsidRPr="00CB308C">
        <w:t xml:space="preserve"> субъектов контроля с </w:t>
      </w:r>
      <w:r w:rsidR="00292D24">
        <w:t xml:space="preserve">управлением </w:t>
      </w:r>
      <w:proofErr w:type="spellStart"/>
      <w:r w:rsidR="00292D24">
        <w:t>предконтроля</w:t>
      </w:r>
      <w:proofErr w:type="spellEnd"/>
      <w:r w:rsidR="00AB10DE">
        <w:t>, территориальным отделом</w:t>
      </w:r>
      <w:r w:rsidR="00292D24">
        <w:t xml:space="preserve"> </w:t>
      </w:r>
      <w:r w:rsidR="00CB308C">
        <w:t>з</w:t>
      </w:r>
      <w:r w:rsidR="00C061B8" w:rsidRPr="00FC61AA">
        <w:t xml:space="preserve">акрытые объекты контроля, сведения о </w:t>
      </w:r>
      <w:r w:rsidR="008F73CD" w:rsidRPr="00FC61AA">
        <w:t xml:space="preserve">закрытых </w:t>
      </w:r>
      <w:r w:rsidR="00C061B8" w:rsidRPr="00FC61AA">
        <w:t xml:space="preserve">объектах контроля, содержащие сведения, составляющие государственную тайну, </w:t>
      </w:r>
      <w:r w:rsidR="00B44886">
        <w:t>направляются</w:t>
      </w:r>
      <w:r w:rsidR="00C061B8" w:rsidRPr="00FC61AA">
        <w:t xml:space="preserve"> в </w:t>
      </w:r>
      <w:r w:rsidR="00292D24">
        <w:t xml:space="preserve">управление </w:t>
      </w:r>
      <w:proofErr w:type="spellStart"/>
      <w:r w:rsidR="00292D24">
        <w:t>предконтроля</w:t>
      </w:r>
      <w:proofErr w:type="spellEnd"/>
      <w:r w:rsidR="00AB10DE">
        <w:t>, территориальный отдел</w:t>
      </w:r>
      <w:r w:rsidR="00292D24">
        <w:t xml:space="preserve"> </w:t>
      </w:r>
      <w:r w:rsidR="00C061B8" w:rsidRPr="00FC61AA">
        <w:t>с соблюдением требований законодательства Российской Федерации о защите государственной тайны.</w:t>
      </w:r>
    </w:p>
    <w:p w:rsidR="004B562A" w:rsidRPr="00766AB5" w:rsidRDefault="001D105B" w:rsidP="00FE78D6">
      <w:pPr>
        <w:autoSpaceDE w:val="0"/>
        <w:autoSpaceDN w:val="0"/>
        <w:adjustRightInd w:val="0"/>
        <w:spacing w:line="336" w:lineRule="auto"/>
        <w:rPr>
          <w:szCs w:val="28"/>
          <w:lang w:eastAsia="en-US"/>
        </w:rPr>
      </w:pPr>
      <w:bookmarkStart w:id="0" w:name="_Ref448307888"/>
      <w:r>
        <w:rPr>
          <w:szCs w:val="28"/>
          <w:lang w:eastAsia="en-US"/>
        </w:rPr>
        <w:t>9</w:t>
      </w:r>
      <w:r w:rsidR="006A0FD1" w:rsidRPr="00766AB5">
        <w:rPr>
          <w:szCs w:val="28"/>
          <w:lang w:eastAsia="en-US"/>
        </w:rPr>
        <w:t xml:space="preserve">. </w:t>
      </w:r>
      <w:r w:rsidR="004B562A" w:rsidRPr="00766AB5">
        <w:rPr>
          <w:szCs w:val="28"/>
          <w:lang w:eastAsia="en-US"/>
        </w:rPr>
        <w:t xml:space="preserve">При </w:t>
      </w:r>
      <w:r w:rsidR="008D6B7C" w:rsidRPr="00766AB5">
        <w:rPr>
          <w:szCs w:val="28"/>
          <w:lang w:eastAsia="en-US"/>
        </w:rPr>
        <w:t xml:space="preserve">осуществлении </w:t>
      </w:r>
      <w:r w:rsidR="004B562A" w:rsidRPr="00766AB5">
        <w:rPr>
          <w:szCs w:val="28"/>
          <w:lang w:eastAsia="en-US"/>
        </w:rPr>
        <w:t>взаимодействи</w:t>
      </w:r>
      <w:r w:rsidR="008D6B7C" w:rsidRPr="00766AB5">
        <w:rPr>
          <w:szCs w:val="28"/>
          <w:lang w:eastAsia="en-US"/>
        </w:rPr>
        <w:t>я</w:t>
      </w:r>
      <w:r w:rsidR="004B562A" w:rsidRPr="00766AB5">
        <w:rPr>
          <w:szCs w:val="28"/>
          <w:lang w:eastAsia="en-US"/>
        </w:rPr>
        <w:t xml:space="preserve"> с субъектами контроля </w:t>
      </w:r>
      <w:r w:rsidR="00292D24">
        <w:rPr>
          <w:szCs w:val="28"/>
          <w:lang w:eastAsia="en-US"/>
        </w:rPr>
        <w:t xml:space="preserve"> управление </w:t>
      </w:r>
      <w:proofErr w:type="spellStart"/>
      <w:r w:rsidR="00AB10DE">
        <w:rPr>
          <w:szCs w:val="28"/>
          <w:lang w:eastAsia="en-US"/>
        </w:rPr>
        <w:t>предконтроля</w:t>
      </w:r>
      <w:proofErr w:type="spellEnd"/>
      <w:r w:rsidR="00AB10DE">
        <w:rPr>
          <w:szCs w:val="28"/>
          <w:lang w:eastAsia="en-US"/>
        </w:rPr>
        <w:t>, территориальный отдел</w:t>
      </w:r>
      <w:r w:rsidR="00292D24">
        <w:rPr>
          <w:szCs w:val="28"/>
          <w:lang w:eastAsia="en-US"/>
        </w:rPr>
        <w:t xml:space="preserve"> </w:t>
      </w:r>
      <w:r w:rsidR="004B562A" w:rsidRPr="00766AB5">
        <w:rPr>
          <w:szCs w:val="28"/>
          <w:lang w:eastAsia="en-US"/>
        </w:rPr>
        <w:t xml:space="preserve">проверяет в соответствии с </w:t>
      </w:r>
      <w:r w:rsidR="006A0FD1" w:rsidRPr="00766AB5">
        <w:rPr>
          <w:szCs w:val="28"/>
          <w:lang w:eastAsia="en-US"/>
        </w:rPr>
        <w:t>под</w:t>
      </w:r>
      <w:r w:rsidR="004B562A" w:rsidRPr="00766AB5">
        <w:rPr>
          <w:szCs w:val="28"/>
          <w:lang w:eastAsia="en-US"/>
        </w:rPr>
        <w:t>пунктом «а» пункта 13 Правил контроля</w:t>
      </w:r>
      <w:r w:rsidR="00FF14E3" w:rsidRPr="00766AB5">
        <w:rPr>
          <w:szCs w:val="28"/>
          <w:lang w:eastAsia="en-US"/>
        </w:rPr>
        <w:t xml:space="preserve"> контролируемую информацию </w:t>
      </w:r>
      <w:r w:rsidR="003E7BCA">
        <w:rPr>
          <w:szCs w:val="28"/>
          <w:lang w:eastAsia="en-US"/>
        </w:rPr>
        <w:t>об объеме финансов</w:t>
      </w:r>
      <w:r w:rsidR="00FC0C7F">
        <w:rPr>
          <w:szCs w:val="28"/>
          <w:lang w:eastAsia="en-US"/>
        </w:rPr>
        <w:t>ого</w:t>
      </w:r>
      <w:r w:rsidR="003E7BCA">
        <w:rPr>
          <w:szCs w:val="28"/>
          <w:lang w:eastAsia="en-US"/>
        </w:rPr>
        <w:t xml:space="preserve"> </w:t>
      </w:r>
      <w:r w:rsidR="00FC0C7F">
        <w:rPr>
          <w:szCs w:val="28"/>
          <w:lang w:eastAsia="en-US"/>
        </w:rPr>
        <w:t>обеспечения</w:t>
      </w:r>
      <w:r w:rsidR="003E7BCA">
        <w:rPr>
          <w:szCs w:val="28"/>
          <w:lang w:eastAsia="en-US"/>
        </w:rPr>
        <w:t>, включенн</w:t>
      </w:r>
      <w:r w:rsidR="00FC0C7F">
        <w:rPr>
          <w:szCs w:val="28"/>
          <w:lang w:eastAsia="en-US"/>
        </w:rPr>
        <w:t xml:space="preserve">ую </w:t>
      </w:r>
      <w:r w:rsidR="00FF14E3" w:rsidRPr="00766AB5">
        <w:rPr>
          <w:szCs w:val="28"/>
          <w:lang w:eastAsia="en-US"/>
        </w:rPr>
        <w:t>в план закупок</w:t>
      </w:r>
      <w:r w:rsidR="00EA286B" w:rsidRPr="00766AB5">
        <w:rPr>
          <w:szCs w:val="28"/>
          <w:lang w:eastAsia="en-US"/>
        </w:rPr>
        <w:t>:</w:t>
      </w:r>
    </w:p>
    <w:p w:rsidR="000B19BD" w:rsidRPr="00776D4B" w:rsidRDefault="004B562A" w:rsidP="000B19BD">
      <w:p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proofErr w:type="gramStart"/>
      <w:r w:rsidRPr="00766AB5">
        <w:rPr>
          <w:szCs w:val="28"/>
          <w:lang w:eastAsia="en-US"/>
        </w:rPr>
        <w:lastRenderedPageBreak/>
        <w:t xml:space="preserve">а) </w:t>
      </w:r>
      <w:r w:rsidR="001544A3" w:rsidRPr="00766AB5">
        <w:rPr>
          <w:szCs w:val="28"/>
          <w:lang w:eastAsia="en-US"/>
        </w:rPr>
        <w:t xml:space="preserve">субъектов </w:t>
      </w:r>
      <w:r w:rsidR="009A6294" w:rsidRPr="00766AB5">
        <w:rPr>
          <w:szCs w:val="28"/>
          <w:lang w:eastAsia="en-US"/>
        </w:rPr>
        <w:t>контроля,</w:t>
      </w:r>
      <w:r w:rsidR="00132F08" w:rsidRPr="00766AB5">
        <w:rPr>
          <w:szCs w:val="28"/>
          <w:lang w:eastAsia="en-US"/>
        </w:rPr>
        <w:t xml:space="preserve"> </w:t>
      </w:r>
      <w:r w:rsidR="004825DE" w:rsidRPr="00766AB5">
        <w:rPr>
          <w:szCs w:val="28"/>
          <w:lang w:eastAsia="en-US"/>
        </w:rPr>
        <w:t xml:space="preserve">указанных </w:t>
      </w:r>
      <w:r w:rsidR="00292D24">
        <w:rPr>
          <w:szCs w:val="28"/>
          <w:lang w:eastAsia="en-US"/>
        </w:rPr>
        <w:t xml:space="preserve">в </w:t>
      </w:r>
      <w:r w:rsidR="004845E8">
        <w:rPr>
          <w:szCs w:val="28"/>
          <w:lang w:eastAsia="en-US"/>
        </w:rPr>
        <w:t xml:space="preserve">подпункте «а» </w:t>
      </w:r>
      <w:r w:rsidR="00292D24">
        <w:rPr>
          <w:szCs w:val="28"/>
          <w:lang w:eastAsia="en-US"/>
        </w:rPr>
        <w:t>пункт</w:t>
      </w:r>
      <w:r w:rsidR="004845E8">
        <w:rPr>
          <w:szCs w:val="28"/>
          <w:lang w:eastAsia="en-US"/>
        </w:rPr>
        <w:t>а</w:t>
      </w:r>
      <w:r w:rsidR="00132F08" w:rsidRPr="00766AB5">
        <w:rPr>
          <w:szCs w:val="28"/>
          <w:lang w:eastAsia="en-US"/>
        </w:rPr>
        <w:t xml:space="preserve"> 4 </w:t>
      </w:r>
      <w:r w:rsidR="007D5AF8" w:rsidRPr="00766AB5">
        <w:rPr>
          <w:szCs w:val="28"/>
          <w:lang w:eastAsia="en-US"/>
        </w:rPr>
        <w:t>П</w:t>
      </w:r>
      <w:r w:rsidR="00B43573" w:rsidRPr="00766AB5">
        <w:rPr>
          <w:szCs w:val="28"/>
          <w:lang w:eastAsia="en-US"/>
        </w:rPr>
        <w:t>равил контроля</w:t>
      </w:r>
      <w:r w:rsidR="00FF14E3" w:rsidRPr="00766AB5">
        <w:rPr>
          <w:szCs w:val="28"/>
          <w:lang w:eastAsia="en-US"/>
        </w:rPr>
        <w:t xml:space="preserve"> (далее – получатели бюджетных средств)</w:t>
      </w:r>
      <w:r w:rsidR="00B43573" w:rsidRPr="00766AB5">
        <w:rPr>
          <w:szCs w:val="28"/>
          <w:lang w:eastAsia="en-US"/>
        </w:rPr>
        <w:t xml:space="preserve">, </w:t>
      </w:r>
      <w:r w:rsidR="002843D6" w:rsidRPr="00766AB5">
        <w:rPr>
          <w:szCs w:val="28"/>
          <w:lang w:eastAsia="en-US"/>
        </w:rPr>
        <w:t xml:space="preserve">на </w:t>
      </w:r>
      <w:r w:rsidR="007D5AF8" w:rsidRPr="00766AB5">
        <w:rPr>
          <w:szCs w:val="28"/>
          <w:lang w:eastAsia="en-US"/>
        </w:rPr>
        <w:t xml:space="preserve">предмет </w:t>
      </w:r>
      <w:proofErr w:type="spellStart"/>
      <w:r w:rsidR="00DD5EEF">
        <w:rPr>
          <w:szCs w:val="28"/>
          <w:lang w:eastAsia="en-US"/>
        </w:rPr>
        <w:t>не</w:t>
      </w:r>
      <w:r w:rsidR="00B44886" w:rsidRPr="00766AB5">
        <w:rPr>
          <w:szCs w:val="28"/>
          <w:lang w:eastAsia="en-US"/>
        </w:rPr>
        <w:t>превышения</w:t>
      </w:r>
      <w:proofErr w:type="spellEnd"/>
      <w:r w:rsidR="00C0460B" w:rsidRPr="00766AB5">
        <w:rPr>
          <w:szCs w:val="28"/>
          <w:lang w:eastAsia="en-US"/>
        </w:rPr>
        <w:t xml:space="preserve"> </w:t>
      </w:r>
      <w:r w:rsidR="009A6294" w:rsidRPr="00766AB5">
        <w:rPr>
          <w:szCs w:val="28"/>
          <w:lang w:eastAsia="en-US"/>
        </w:rPr>
        <w:t>доведенны</w:t>
      </w:r>
      <w:r w:rsidR="007D5AF8" w:rsidRPr="00766AB5">
        <w:rPr>
          <w:szCs w:val="28"/>
          <w:lang w:eastAsia="en-US"/>
        </w:rPr>
        <w:t>х</w:t>
      </w:r>
      <w:r w:rsidR="009A6294" w:rsidRPr="00766AB5">
        <w:rPr>
          <w:szCs w:val="28"/>
          <w:lang w:eastAsia="en-US"/>
        </w:rPr>
        <w:t xml:space="preserve"> в установленном порядке субъекту контроля как получателю бюджетных средств лимит</w:t>
      </w:r>
      <w:r w:rsidR="00B44886" w:rsidRPr="00766AB5">
        <w:rPr>
          <w:szCs w:val="28"/>
          <w:lang w:eastAsia="en-US"/>
        </w:rPr>
        <w:t>ов</w:t>
      </w:r>
      <w:r w:rsidR="009A6294" w:rsidRPr="00766AB5">
        <w:rPr>
          <w:szCs w:val="28"/>
          <w:lang w:eastAsia="en-US"/>
        </w:rPr>
        <w:t xml:space="preserve"> бюджетных обязательств</w:t>
      </w:r>
      <w:r w:rsidR="00EB72FA" w:rsidRPr="00766AB5">
        <w:rPr>
          <w:szCs w:val="28"/>
          <w:lang w:eastAsia="en-US"/>
        </w:rPr>
        <w:t xml:space="preserve"> </w:t>
      </w:r>
      <w:r w:rsidR="00165F74" w:rsidRPr="00766AB5">
        <w:rPr>
          <w:szCs w:val="28"/>
          <w:lang w:eastAsia="en-US"/>
        </w:rPr>
        <w:t xml:space="preserve">на </w:t>
      </w:r>
      <w:r w:rsidR="00C409C3" w:rsidRPr="00766AB5">
        <w:rPr>
          <w:szCs w:val="28"/>
          <w:lang w:eastAsia="en-US"/>
        </w:rPr>
        <w:t xml:space="preserve">соответствующий финансовый год и плановый период </w:t>
      </w:r>
      <w:r w:rsidR="00D93840">
        <w:rPr>
          <w:szCs w:val="28"/>
          <w:lang w:eastAsia="en-US"/>
        </w:rPr>
        <w:t xml:space="preserve">на </w:t>
      </w:r>
      <w:r w:rsidR="00D93840" w:rsidRPr="00732CAD">
        <w:rPr>
          <w:szCs w:val="28"/>
          <w:lang w:eastAsia="en-US"/>
        </w:rPr>
        <w:t xml:space="preserve">закупку товаров, работ, услуг </w:t>
      </w:r>
      <w:r w:rsidR="00C409C3" w:rsidRPr="00732CAD">
        <w:rPr>
          <w:szCs w:val="28"/>
          <w:lang w:eastAsia="en-US"/>
        </w:rPr>
        <w:t>с</w:t>
      </w:r>
      <w:r w:rsidR="00C409C3" w:rsidRPr="00766AB5">
        <w:rPr>
          <w:szCs w:val="28"/>
          <w:lang w:eastAsia="en-US"/>
        </w:rPr>
        <w:t xml:space="preserve"> учетом</w:t>
      </w:r>
      <w:r w:rsidR="00FC0C7F">
        <w:rPr>
          <w:szCs w:val="28"/>
          <w:lang w:eastAsia="en-US"/>
        </w:rPr>
        <w:t xml:space="preserve"> поставленных </w:t>
      </w:r>
      <w:r w:rsidR="0020203A">
        <w:t xml:space="preserve">в </w:t>
      </w:r>
      <w:r w:rsidR="007309E6">
        <w:rPr>
          <w:szCs w:val="28"/>
          <w:lang w:eastAsia="en-US"/>
        </w:rPr>
        <w:t xml:space="preserve">установленном </w:t>
      </w:r>
      <w:r w:rsidR="00D9056E">
        <w:rPr>
          <w:szCs w:val="28"/>
          <w:lang w:eastAsia="en-US"/>
        </w:rPr>
        <w:t xml:space="preserve">приказом министерства </w:t>
      </w:r>
      <w:r w:rsidR="007309E6">
        <w:rPr>
          <w:szCs w:val="28"/>
          <w:lang w:eastAsia="en-US"/>
        </w:rPr>
        <w:t>порядке</w:t>
      </w:r>
      <w:r w:rsidR="001E0562">
        <w:rPr>
          <w:szCs w:val="28"/>
          <w:lang w:eastAsia="en-US"/>
        </w:rPr>
        <w:t xml:space="preserve"> </w:t>
      </w:r>
      <w:r w:rsidR="005F0799">
        <w:rPr>
          <w:szCs w:val="28"/>
          <w:lang w:eastAsia="en-US"/>
        </w:rPr>
        <w:t>на учет</w:t>
      </w:r>
      <w:r w:rsidR="005F0799" w:rsidRPr="005F0799">
        <w:rPr>
          <w:szCs w:val="28"/>
          <w:lang w:eastAsia="en-US"/>
        </w:rPr>
        <w:t xml:space="preserve"> </w:t>
      </w:r>
      <w:r w:rsidR="005F0799" w:rsidRPr="00766AB5">
        <w:rPr>
          <w:szCs w:val="28"/>
          <w:lang w:eastAsia="en-US"/>
        </w:rPr>
        <w:t>бюджетных обязательств</w:t>
      </w:r>
      <w:r w:rsidR="00D9056E">
        <w:rPr>
          <w:szCs w:val="28"/>
          <w:lang w:eastAsia="en-US"/>
        </w:rPr>
        <w:t>,</w:t>
      </w:r>
      <w:r w:rsidR="005F0799">
        <w:t xml:space="preserve"> </w:t>
      </w:r>
      <w:r w:rsidR="00CB308C">
        <w:rPr>
          <w:szCs w:val="28"/>
          <w:lang w:eastAsia="en-US"/>
        </w:rPr>
        <w:t xml:space="preserve"> </w:t>
      </w:r>
      <w:r w:rsidR="001E0562">
        <w:rPr>
          <w:szCs w:val="28"/>
          <w:lang w:eastAsia="en-US"/>
        </w:rPr>
        <w:t>а также кассового расхода по</w:t>
      </w:r>
      <w:proofErr w:type="gramEnd"/>
      <w:r w:rsidR="001E0562">
        <w:rPr>
          <w:szCs w:val="28"/>
          <w:lang w:eastAsia="en-US"/>
        </w:rPr>
        <w:t xml:space="preserve"> </w:t>
      </w:r>
      <w:proofErr w:type="gramStart"/>
      <w:r w:rsidR="001E0562">
        <w:rPr>
          <w:szCs w:val="28"/>
          <w:lang w:eastAsia="en-US"/>
        </w:rPr>
        <w:t xml:space="preserve">прочим обязательствам с учетом возврата средств, </w:t>
      </w:r>
      <w:r w:rsidRPr="00766AB5">
        <w:rPr>
          <w:szCs w:val="28"/>
          <w:lang w:eastAsia="en-US"/>
        </w:rPr>
        <w:t>а</w:t>
      </w:r>
      <w:r w:rsidR="0026269D" w:rsidRPr="00766AB5">
        <w:rPr>
          <w:szCs w:val="28"/>
          <w:lang w:eastAsia="en-US"/>
        </w:rPr>
        <w:t xml:space="preserve"> </w:t>
      </w:r>
      <w:r w:rsidRPr="00766AB5">
        <w:rPr>
          <w:szCs w:val="28"/>
          <w:lang w:eastAsia="en-US"/>
        </w:rPr>
        <w:t>в</w:t>
      </w:r>
      <w:r w:rsidR="00132F08" w:rsidRPr="00766AB5">
        <w:rPr>
          <w:szCs w:val="28"/>
          <w:lang w:eastAsia="en-US"/>
        </w:rPr>
        <w:t xml:space="preserve"> случае включения в план закупок информации о закупках, </w:t>
      </w:r>
      <w:r w:rsidR="00DE744E" w:rsidRPr="00766AB5">
        <w:rPr>
          <w:szCs w:val="28"/>
          <w:lang w:eastAsia="en-US"/>
        </w:rPr>
        <w:t>оплата</w:t>
      </w:r>
      <w:r w:rsidR="00132F08" w:rsidRPr="00766AB5">
        <w:rPr>
          <w:szCs w:val="28"/>
          <w:lang w:eastAsia="en-US"/>
        </w:rPr>
        <w:t xml:space="preserve"> которых планируется по истечении планового периода, </w:t>
      </w:r>
      <w:r w:rsidR="00EA286B" w:rsidRPr="00766AB5">
        <w:rPr>
          <w:szCs w:val="28"/>
          <w:lang w:eastAsia="en-US"/>
        </w:rPr>
        <w:t xml:space="preserve">- </w:t>
      </w:r>
      <w:r w:rsidRPr="00766AB5">
        <w:rPr>
          <w:szCs w:val="28"/>
          <w:lang w:eastAsia="en-US"/>
        </w:rPr>
        <w:t xml:space="preserve">на </w:t>
      </w:r>
      <w:r w:rsidR="007D5AF8" w:rsidRPr="00766AB5">
        <w:rPr>
          <w:szCs w:val="28"/>
          <w:lang w:eastAsia="en-US"/>
        </w:rPr>
        <w:t>соответстви</w:t>
      </w:r>
      <w:r w:rsidR="0024747F">
        <w:rPr>
          <w:szCs w:val="28"/>
          <w:lang w:eastAsia="en-US"/>
        </w:rPr>
        <w:t>е</w:t>
      </w:r>
      <w:r w:rsidR="003E7BCA" w:rsidRPr="003E7BCA">
        <w:rPr>
          <w:szCs w:val="28"/>
          <w:lang w:eastAsia="en-US"/>
        </w:rPr>
        <w:t xml:space="preserve"> </w:t>
      </w:r>
      <w:r w:rsidR="002D35F5">
        <w:rPr>
          <w:szCs w:val="28"/>
          <w:lang w:eastAsia="en-US"/>
        </w:rPr>
        <w:t>С</w:t>
      </w:r>
      <w:r w:rsidR="003E7BCA">
        <w:rPr>
          <w:szCs w:val="28"/>
          <w:lang w:eastAsia="en-US"/>
        </w:rPr>
        <w:t xml:space="preserve">ведениям об объемах средств, </w:t>
      </w:r>
      <w:r w:rsidR="003E7BCA" w:rsidRPr="00A8159C">
        <w:rPr>
          <w:szCs w:val="28"/>
          <w:lang w:eastAsia="en-US"/>
        </w:rPr>
        <w:t xml:space="preserve">указанных </w:t>
      </w:r>
      <w:r w:rsidR="000B19BD">
        <w:rPr>
          <w:szCs w:val="28"/>
          <w:lang w:eastAsia="en-US"/>
        </w:rPr>
        <w:t xml:space="preserve">в правовых актах (проектах </w:t>
      </w:r>
      <w:r w:rsidR="00FF631E">
        <w:rPr>
          <w:szCs w:val="28"/>
          <w:lang w:eastAsia="en-US"/>
        </w:rPr>
        <w:t xml:space="preserve">правовых </w:t>
      </w:r>
      <w:r w:rsidR="000B19BD">
        <w:rPr>
          <w:szCs w:val="28"/>
          <w:lang w:eastAsia="en-US"/>
        </w:rPr>
        <w:t>актов, размещенных в установленном порядке в целях общественного обсуждения),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</w:t>
      </w:r>
      <w:proofErr w:type="gramEnd"/>
      <w:r w:rsidR="000B19BD">
        <w:rPr>
          <w:szCs w:val="28"/>
          <w:lang w:eastAsia="en-US"/>
        </w:rPr>
        <w:t xml:space="preserve"> действия доведенных лимитов </w:t>
      </w:r>
      <w:r w:rsidR="000B19BD" w:rsidRPr="00776D4B">
        <w:rPr>
          <w:szCs w:val="28"/>
          <w:lang w:eastAsia="en-US"/>
        </w:rPr>
        <w:t>бюджетных обязательств</w:t>
      </w:r>
      <w:r w:rsidR="00256392" w:rsidRPr="00776D4B">
        <w:rPr>
          <w:szCs w:val="28"/>
          <w:lang w:eastAsia="en-US"/>
        </w:rPr>
        <w:t xml:space="preserve"> (далее – Сведения)</w:t>
      </w:r>
      <w:r w:rsidR="000B19BD" w:rsidRPr="00776D4B">
        <w:rPr>
          <w:szCs w:val="28"/>
          <w:lang w:eastAsia="en-US"/>
        </w:rPr>
        <w:t xml:space="preserve">, </w:t>
      </w:r>
      <w:r w:rsidR="00EA286B" w:rsidRPr="00776D4B">
        <w:rPr>
          <w:szCs w:val="28"/>
          <w:lang w:eastAsia="en-US"/>
        </w:rPr>
        <w:t xml:space="preserve">направляемых </w:t>
      </w:r>
      <w:r w:rsidR="00003488" w:rsidRPr="00776D4B">
        <w:rPr>
          <w:szCs w:val="28"/>
          <w:lang w:eastAsia="en-US"/>
        </w:rPr>
        <w:t xml:space="preserve"> </w:t>
      </w:r>
      <w:r w:rsidR="002D35F5" w:rsidRPr="00776D4B">
        <w:rPr>
          <w:szCs w:val="28"/>
          <w:lang w:eastAsia="en-US"/>
        </w:rPr>
        <w:t xml:space="preserve">в управление </w:t>
      </w:r>
      <w:proofErr w:type="spellStart"/>
      <w:r w:rsidR="002D35F5" w:rsidRPr="00776D4B">
        <w:rPr>
          <w:szCs w:val="28"/>
          <w:lang w:eastAsia="en-US"/>
        </w:rPr>
        <w:t>предконтроля</w:t>
      </w:r>
      <w:proofErr w:type="spellEnd"/>
      <w:r w:rsidR="00AB10DE">
        <w:rPr>
          <w:szCs w:val="28"/>
          <w:lang w:eastAsia="en-US"/>
        </w:rPr>
        <w:t>, территориальный отдел</w:t>
      </w:r>
      <w:r w:rsidR="002D35F5" w:rsidRPr="00776D4B">
        <w:rPr>
          <w:szCs w:val="28"/>
          <w:lang w:eastAsia="en-US"/>
        </w:rPr>
        <w:t xml:space="preserve"> </w:t>
      </w:r>
      <w:r w:rsidR="00003488" w:rsidRPr="00776D4B">
        <w:rPr>
          <w:szCs w:val="28"/>
          <w:lang w:eastAsia="en-US"/>
        </w:rPr>
        <w:t>по форме согласно приложению</w:t>
      </w:r>
      <w:r w:rsidR="00D93840" w:rsidRPr="00776D4B">
        <w:rPr>
          <w:szCs w:val="28"/>
          <w:lang w:eastAsia="en-US"/>
        </w:rPr>
        <w:t xml:space="preserve"> </w:t>
      </w:r>
      <w:r w:rsidR="00C3282F" w:rsidRPr="00776D4B">
        <w:rPr>
          <w:szCs w:val="28"/>
          <w:lang w:eastAsia="en-US"/>
        </w:rPr>
        <w:t>5</w:t>
      </w:r>
      <w:r w:rsidR="00132F08" w:rsidRPr="00776D4B">
        <w:rPr>
          <w:szCs w:val="28"/>
          <w:lang w:eastAsia="en-US"/>
        </w:rPr>
        <w:t xml:space="preserve"> к настоящему Порядку</w:t>
      </w:r>
      <w:r w:rsidR="002D35F5" w:rsidRPr="00776D4B">
        <w:rPr>
          <w:szCs w:val="28"/>
          <w:lang w:eastAsia="en-US"/>
        </w:rPr>
        <w:t xml:space="preserve"> на бумажном носителе в одном экземпляре, который остается в управлении </w:t>
      </w:r>
      <w:proofErr w:type="spellStart"/>
      <w:r w:rsidR="002D35F5" w:rsidRPr="00776D4B">
        <w:rPr>
          <w:szCs w:val="28"/>
          <w:lang w:eastAsia="en-US"/>
        </w:rPr>
        <w:t>предконтроля</w:t>
      </w:r>
      <w:proofErr w:type="spellEnd"/>
      <w:r w:rsidR="00AB10DE">
        <w:rPr>
          <w:szCs w:val="28"/>
          <w:lang w:eastAsia="en-US"/>
        </w:rPr>
        <w:t>, территориальном отделе</w:t>
      </w:r>
      <w:r w:rsidR="002D35F5" w:rsidRPr="00776D4B">
        <w:rPr>
          <w:szCs w:val="28"/>
          <w:lang w:eastAsia="en-US"/>
        </w:rPr>
        <w:t xml:space="preserve">. Получатели бюджетных средств вносят в автоматизированную систему «Бюджет» (далее – АС «Бюджет») показатели Сведений и обеспечивают </w:t>
      </w:r>
      <w:r w:rsidR="00256392" w:rsidRPr="00776D4B">
        <w:rPr>
          <w:szCs w:val="28"/>
          <w:lang w:eastAsia="en-US"/>
        </w:rPr>
        <w:t xml:space="preserve">соответствие </w:t>
      </w:r>
      <w:r w:rsidR="002D35F5" w:rsidRPr="00776D4B">
        <w:rPr>
          <w:szCs w:val="28"/>
          <w:lang w:eastAsia="en-US"/>
        </w:rPr>
        <w:t xml:space="preserve">внесенных </w:t>
      </w:r>
      <w:proofErr w:type="gramStart"/>
      <w:r w:rsidR="002D35F5" w:rsidRPr="00776D4B">
        <w:rPr>
          <w:szCs w:val="28"/>
          <w:lang w:eastAsia="en-US"/>
        </w:rPr>
        <w:t>в</w:t>
      </w:r>
      <w:proofErr w:type="gramEnd"/>
      <w:r w:rsidR="002D35F5" w:rsidRPr="00776D4B">
        <w:rPr>
          <w:szCs w:val="28"/>
          <w:lang w:eastAsia="en-US"/>
        </w:rPr>
        <w:t xml:space="preserve"> </w:t>
      </w:r>
      <w:proofErr w:type="gramStart"/>
      <w:r w:rsidR="002D35F5" w:rsidRPr="00776D4B">
        <w:rPr>
          <w:szCs w:val="28"/>
          <w:lang w:eastAsia="en-US"/>
        </w:rPr>
        <w:t>АС</w:t>
      </w:r>
      <w:proofErr w:type="gramEnd"/>
      <w:r w:rsidR="002D35F5" w:rsidRPr="00776D4B">
        <w:rPr>
          <w:szCs w:val="28"/>
          <w:lang w:eastAsia="en-US"/>
        </w:rPr>
        <w:t xml:space="preserve"> «Бюджет» показателей Сведениям</w:t>
      </w:r>
      <w:r w:rsidR="00400A84" w:rsidRPr="00776D4B">
        <w:rPr>
          <w:szCs w:val="28"/>
          <w:lang w:eastAsia="en-US"/>
        </w:rPr>
        <w:t>, п</w:t>
      </w:r>
      <w:r w:rsidR="002D35F5" w:rsidRPr="00776D4B">
        <w:rPr>
          <w:szCs w:val="28"/>
          <w:lang w:eastAsia="en-US"/>
        </w:rPr>
        <w:t>редставленным на бумажном носителе</w:t>
      </w:r>
      <w:r w:rsidR="00EA286B" w:rsidRPr="00776D4B">
        <w:rPr>
          <w:szCs w:val="28"/>
          <w:lang w:eastAsia="en-US"/>
        </w:rPr>
        <w:t>;</w:t>
      </w:r>
      <w:r w:rsidR="000B19BD" w:rsidRPr="00776D4B">
        <w:rPr>
          <w:szCs w:val="28"/>
          <w:lang w:eastAsia="en-US"/>
        </w:rPr>
        <w:t xml:space="preserve"> </w:t>
      </w:r>
    </w:p>
    <w:p w:rsidR="00EA286B" w:rsidRPr="00766AB5" w:rsidRDefault="00EA286B" w:rsidP="00257B0B">
      <w:pPr>
        <w:pStyle w:val="ConsPlusNormal"/>
        <w:spacing w:line="336" w:lineRule="auto"/>
        <w:ind w:firstLine="539"/>
        <w:jc w:val="both"/>
      </w:pPr>
      <w:proofErr w:type="gramStart"/>
      <w:r w:rsidRPr="00776D4B">
        <w:t>б) субъектов контрол</w:t>
      </w:r>
      <w:r w:rsidR="004845E8" w:rsidRPr="00776D4B">
        <w:t xml:space="preserve">я, указанных в подпунктах «б», </w:t>
      </w:r>
      <w:r w:rsidRPr="00776D4B">
        <w:t xml:space="preserve">«в» (в части автономных учреждений) </w:t>
      </w:r>
      <w:r w:rsidR="004845E8" w:rsidRPr="00776D4B">
        <w:t xml:space="preserve">пункта 4 </w:t>
      </w:r>
      <w:r w:rsidRPr="00776D4B">
        <w:t>Правил контроля</w:t>
      </w:r>
      <w:r w:rsidR="00FF14E3" w:rsidRPr="00776D4B">
        <w:t xml:space="preserve"> (далее – учреждения)</w:t>
      </w:r>
      <w:r w:rsidR="00DD5EEF" w:rsidRPr="00776D4B">
        <w:t xml:space="preserve">, на предмет </w:t>
      </w:r>
      <w:proofErr w:type="spellStart"/>
      <w:r w:rsidR="00DD5EEF" w:rsidRPr="00776D4B">
        <w:t>не</w:t>
      </w:r>
      <w:r w:rsidRPr="00776D4B">
        <w:t>превышения</w:t>
      </w:r>
      <w:proofErr w:type="spellEnd"/>
      <w:r w:rsidRPr="00776D4B">
        <w:t xml:space="preserve"> показател</w:t>
      </w:r>
      <w:r w:rsidR="003E7BCA" w:rsidRPr="00776D4B">
        <w:t>ей</w:t>
      </w:r>
      <w:r w:rsidRPr="00776D4B">
        <w:t xml:space="preserve"> выплат по расходам на закупк</w:t>
      </w:r>
      <w:r w:rsidR="00732CAD" w:rsidRPr="00776D4B">
        <w:t>и</w:t>
      </w:r>
      <w:r w:rsidRPr="00776D4B">
        <w:t xml:space="preserve"> товаров, работ, услуг, осуществляемых в соответствии с Федеральным законом, отраженных в таблице 2.1 пункт</w:t>
      </w:r>
      <w:r w:rsidR="000557D3" w:rsidRPr="00776D4B">
        <w:t>а</w:t>
      </w:r>
      <w:r w:rsidRPr="00776D4B">
        <w:t xml:space="preserve"> 8 Требований к плану финансово-хозяйственной деятельности государственного (муниципального) учреждения, утвержденных приказом Министерства финансов </w:t>
      </w:r>
      <w:r w:rsidR="004845E8" w:rsidRPr="00776D4B">
        <w:t xml:space="preserve">Российской </w:t>
      </w:r>
      <w:r w:rsidR="004845E8" w:rsidRPr="00776D4B">
        <w:lastRenderedPageBreak/>
        <w:t>Федерации от 28.07.2010</w:t>
      </w:r>
      <w:r w:rsidR="000557D3" w:rsidRPr="00776D4B">
        <w:t xml:space="preserve"> </w:t>
      </w:r>
      <w:r w:rsidRPr="00776D4B">
        <w:t>№ 81н  (далее</w:t>
      </w:r>
      <w:proofErr w:type="gramEnd"/>
      <w:r w:rsidRPr="00776D4B">
        <w:t xml:space="preserve"> – план</w:t>
      </w:r>
      <w:r w:rsidR="00B45922" w:rsidRPr="00776D4B">
        <w:t xml:space="preserve"> ФХД)</w:t>
      </w:r>
      <w:r w:rsidR="0074186D">
        <w:t>,</w:t>
      </w:r>
      <w:r w:rsidR="00C179FD" w:rsidRPr="00776D4B">
        <w:t xml:space="preserve"> с учетом поставленных в установленном приказом министерства порядке на учет обязательств,  а также кассового расхода по прочим обязательствам с учетом возврата средств</w:t>
      </w:r>
      <w:r w:rsidR="00B45922" w:rsidRPr="00776D4B">
        <w:t>;</w:t>
      </w:r>
      <w:r w:rsidRPr="00766AB5">
        <w:t xml:space="preserve"> </w:t>
      </w:r>
    </w:p>
    <w:p w:rsidR="00EA286B" w:rsidRPr="00766AB5" w:rsidRDefault="00EA286B" w:rsidP="00257B0B">
      <w:pPr>
        <w:pStyle w:val="ConsPlusNormal"/>
        <w:spacing w:line="336" w:lineRule="auto"/>
        <w:ind w:firstLine="539"/>
        <w:jc w:val="both"/>
      </w:pPr>
      <w:proofErr w:type="gramStart"/>
      <w:r w:rsidRPr="00766AB5">
        <w:t>в) субъектов контроля, указ</w:t>
      </w:r>
      <w:r w:rsidR="00732CAD">
        <w:t>анных в подпункте «в» пункт</w:t>
      </w:r>
      <w:r w:rsidR="000557D3">
        <w:t>а</w:t>
      </w:r>
      <w:r w:rsidR="004845E8">
        <w:t xml:space="preserve"> 4</w:t>
      </w:r>
      <w:r w:rsidRPr="00766AB5">
        <w:t xml:space="preserve"> (в части государственных унитарных предприятий)</w:t>
      </w:r>
      <w:r w:rsidR="00FF14E3" w:rsidRPr="00766AB5">
        <w:t xml:space="preserve"> Правил контроля (далее – унитарные предприятия)</w:t>
      </w:r>
      <w:r w:rsidR="00DD5EEF">
        <w:t xml:space="preserve">, на предмет </w:t>
      </w:r>
      <w:proofErr w:type="spellStart"/>
      <w:r w:rsidR="00DD5EEF">
        <w:t>не</w:t>
      </w:r>
      <w:r w:rsidRPr="00766AB5">
        <w:t>превышения</w:t>
      </w:r>
      <w:proofErr w:type="spellEnd"/>
      <w:r w:rsidRPr="00766AB5">
        <w:t xml:space="preserve"> сумм</w:t>
      </w:r>
      <w:r w:rsidR="003E7BCA">
        <w:t>ы</w:t>
      </w:r>
      <w:r w:rsidRPr="00766AB5">
        <w:t xml:space="preserve"> бюджетного обязательства получателя бюджетных средств, заключившего соглашение о предоставлении </w:t>
      </w:r>
      <w:r w:rsidRPr="00766AB5">
        <w:rPr>
          <w:color w:val="000000" w:themeColor="text1"/>
        </w:rPr>
        <w:t xml:space="preserve">унитарному предприятию субсидий на осуществление капитальных вложений в соответствии со </w:t>
      </w:r>
      <w:r w:rsidR="004845E8">
        <w:t xml:space="preserve">статьей 78.2 </w:t>
      </w:r>
      <w:r w:rsidRPr="00766AB5">
        <w:rPr>
          <w:color w:val="000000" w:themeColor="text1"/>
        </w:rPr>
        <w:t>Бюджетного кодекса Российской Федерации, поставленного на учет в соответствии</w:t>
      </w:r>
      <w:r w:rsidR="00C16CF4">
        <w:t xml:space="preserve"> с порядком, установленным приказом министерства</w:t>
      </w:r>
      <w:r w:rsidRPr="001C3891">
        <w:t>.</w:t>
      </w:r>
      <w:r w:rsidRPr="00766AB5">
        <w:t xml:space="preserve"> </w:t>
      </w:r>
      <w:proofErr w:type="gramEnd"/>
    </w:p>
    <w:p w:rsidR="00FF14E3" w:rsidRPr="00766AB5" w:rsidRDefault="001D105B" w:rsidP="00257B0B">
      <w:pPr>
        <w:autoSpaceDE w:val="0"/>
        <w:autoSpaceDN w:val="0"/>
        <w:adjustRightInd w:val="0"/>
        <w:spacing w:line="336" w:lineRule="auto"/>
        <w:rPr>
          <w:szCs w:val="28"/>
          <w:lang w:eastAsia="en-US"/>
        </w:rPr>
      </w:pPr>
      <w:r>
        <w:rPr>
          <w:szCs w:val="28"/>
          <w:lang w:eastAsia="en-US"/>
        </w:rPr>
        <w:t>10</w:t>
      </w:r>
      <w:r w:rsidR="006A0FD1" w:rsidRPr="00766AB5">
        <w:rPr>
          <w:szCs w:val="28"/>
          <w:lang w:eastAsia="en-US"/>
        </w:rPr>
        <w:t xml:space="preserve">. </w:t>
      </w:r>
      <w:r w:rsidR="0015077B">
        <w:rPr>
          <w:szCs w:val="28"/>
          <w:lang w:eastAsia="en-US"/>
        </w:rPr>
        <w:t xml:space="preserve">При осуществлении взаимодействия с субъектами контроля </w:t>
      </w:r>
      <w:r w:rsidR="001B2457">
        <w:rPr>
          <w:szCs w:val="28"/>
          <w:lang w:eastAsia="en-US"/>
        </w:rPr>
        <w:t xml:space="preserve">управление </w:t>
      </w:r>
      <w:proofErr w:type="spellStart"/>
      <w:r w:rsidR="001B2457">
        <w:rPr>
          <w:szCs w:val="28"/>
          <w:lang w:eastAsia="en-US"/>
        </w:rPr>
        <w:t>предконтроля</w:t>
      </w:r>
      <w:proofErr w:type="spellEnd"/>
      <w:r w:rsidR="00AB10DE">
        <w:rPr>
          <w:szCs w:val="28"/>
          <w:lang w:eastAsia="en-US"/>
        </w:rPr>
        <w:t>, территориальный отдел</w:t>
      </w:r>
      <w:r w:rsidR="001B2457">
        <w:rPr>
          <w:szCs w:val="28"/>
          <w:lang w:eastAsia="en-US"/>
        </w:rPr>
        <w:t xml:space="preserve"> </w:t>
      </w:r>
      <w:r w:rsidR="0024747F">
        <w:rPr>
          <w:szCs w:val="28"/>
          <w:lang w:eastAsia="en-US"/>
        </w:rPr>
        <w:t xml:space="preserve">осуществляет </w:t>
      </w:r>
      <w:r w:rsidR="0024747F" w:rsidRPr="001E0562">
        <w:rPr>
          <w:szCs w:val="28"/>
          <w:lang w:eastAsia="en-US"/>
        </w:rPr>
        <w:t>контроль</w:t>
      </w:r>
      <w:r w:rsidR="0015077B" w:rsidRPr="001E0562">
        <w:rPr>
          <w:szCs w:val="28"/>
          <w:lang w:eastAsia="en-US"/>
        </w:rPr>
        <w:t xml:space="preserve"> в соответствии </w:t>
      </w:r>
      <w:r w:rsidR="006A0FD1" w:rsidRPr="001E0562">
        <w:rPr>
          <w:szCs w:val="28"/>
          <w:lang w:eastAsia="en-US"/>
        </w:rPr>
        <w:t>пункт</w:t>
      </w:r>
      <w:r w:rsidR="00F7081C" w:rsidRPr="001E0562">
        <w:rPr>
          <w:szCs w:val="28"/>
          <w:lang w:eastAsia="en-US"/>
        </w:rPr>
        <w:t>ом</w:t>
      </w:r>
      <w:r w:rsidR="001E0562" w:rsidRPr="001E0562">
        <w:rPr>
          <w:szCs w:val="28"/>
          <w:lang w:eastAsia="en-US"/>
        </w:rPr>
        <w:t xml:space="preserve"> 9</w:t>
      </w:r>
      <w:r w:rsidR="006A0FD1" w:rsidRPr="00766AB5">
        <w:rPr>
          <w:szCs w:val="28"/>
          <w:lang w:eastAsia="en-US"/>
        </w:rPr>
        <w:t xml:space="preserve"> настоящего Порядка </w:t>
      </w:r>
      <w:r w:rsidR="000557D3">
        <w:rPr>
          <w:szCs w:val="28"/>
          <w:lang w:eastAsia="en-US"/>
        </w:rPr>
        <w:t>план</w:t>
      </w:r>
      <w:r w:rsidR="00CB308C">
        <w:rPr>
          <w:szCs w:val="28"/>
          <w:lang w:eastAsia="en-US"/>
        </w:rPr>
        <w:t>ов</w:t>
      </w:r>
      <w:r w:rsidR="000557D3">
        <w:rPr>
          <w:szCs w:val="28"/>
          <w:lang w:eastAsia="en-US"/>
        </w:rPr>
        <w:t xml:space="preserve"> закупок, являющи</w:t>
      </w:r>
      <w:r w:rsidR="00CB308C">
        <w:rPr>
          <w:szCs w:val="28"/>
          <w:lang w:eastAsia="en-US"/>
        </w:rPr>
        <w:t>х</w:t>
      </w:r>
      <w:r w:rsidR="000557D3">
        <w:rPr>
          <w:szCs w:val="28"/>
          <w:lang w:eastAsia="en-US"/>
        </w:rPr>
        <w:t xml:space="preserve">ся </w:t>
      </w:r>
      <w:r w:rsidR="006A0FD1" w:rsidRPr="00766AB5">
        <w:rPr>
          <w:szCs w:val="28"/>
          <w:lang w:eastAsia="en-US"/>
        </w:rPr>
        <w:t>объект</w:t>
      </w:r>
      <w:r w:rsidR="000557D3">
        <w:rPr>
          <w:szCs w:val="28"/>
          <w:lang w:eastAsia="en-US"/>
        </w:rPr>
        <w:t>ами</w:t>
      </w:r>
      <w:r w:rsidR="006A0FD1" w:rsidRPr="00766AB5">
        <w:rPr>
          <w:szCs w:val="28"/>
          <w:lang w:eastAsia="en-US"/>
        </w:rPr>
        <w:t xml:space="preserve"> контроля (закрыты</w:t>
      </w:r>
      <w:r w:rsidR="000557D3">
        <w:rPr>
          <w:szCs w:val="28"/>
          <w:lang w:eastAsia="en-US"/>
        </w:rPr>
        <w:t>ми</w:t>
      </w:r>
      <w:r w:rsidR="006A0FD1" w:rsidRPr="00766AB5">
        <w:rPr>
          <w:szCs w:val="28"/>
          <w:lang w:eastAsia="en-US"/>
        </w:rPr>
        <w:t xml:space="preserve"> объект</w:t>
      </w:r>
      <w:r w:rsidR="000557D3">
        <w:rPr>
          <w:szCs w:val="28"/>
          <w:lang w:eastAsia="en-US"/>
        </w:rPr>
        <w:t>ами</w:t>
      </w:r>
      <w:r w:rsidR="006A0FD1" w:rsidRPr="00766AB5">
        <w:rPr>
          <w:szCs w:val="28"/>
          <w:lang w:eastAsia="en-US"/>
        </w:rPr>
        <w:t xml:space="preserve"> контроля)</w:t>
      </w:r>
      <w:r w:rsidR="000557D3">
        <w:rPr>
          <w:szCs w:val="28"/>
          <w:lang w:eastAsia="en-US"/>
        </w:rPr>
        <w:t>:</w:t>
      </w:r>
    </w:p>
    <w:p w:rsidR="004825DE" w:rsidRPr="00766AB5" w:rsidRDefault="00FF14E3" w:rsidP="00257B0B">
      <w:pPr>
        <w:autoSpaceDE w:val="0"/>
        <w:autoSpaceDN w:val="0"/>
        <w:adjustRightInd w:val="0"/>
        <w:spacing w:line="336" w:lineRule="auto"/>
      </w:pPr>
      <w:r w:rsidRPr="00766AB5">
        <w:rPr>
          <w:szCs w:val="28"/>
          <w:lang w:eastAsia="en-US"/>
        </w:rPr>
        <w:t>а)</w:t>
      </w:r>
      <w:r w:rsidR="006A0FD1" w:rsidRPr="00766AB5">
        <w:rPr>
          <w:szCs w:val="28"/>
          <w:lang w:eastAsia="en-US"/>
        </w:rPr>
        <w:t xml:space="preserve"> </w:t>
      </w:r>
      <w:r w:rsidR="004825DE" w:rsidRPr="00766AB5">
        <w:rPr>
          <w:szCs w:val="28"/>
          <w:lang w:eastAsia="en-US"/>
        </w:rPr>
        <w:t>при направлении</w:t>
      </w:r>
      <w:r w:rsidR="003E7BCA">
        <w:rPr>
          <w:szCs w:val="28"/>
          <w:lang w:eastAsia="en-US"/>
        </w:rPr>
        <w:t xml:space="preserve"> </w:t>
      </w:r>
      <w:r w:rsidR="00FC0C7F">
        <w:rPr>
          <w:szCs w:val="28"/>
          <w:lang w:eastAsia="en-US"/>
        </w:rPr>
        <w:t xml:space="preserve">субъектами контроля </w:t>
      </w:r>
      <w:r w:rsidR="003E7BCA" w:rsidRPr="001E0562">
        <w:rPr>
          <w:szCs w:val="28"/>
          <w:lang w:eastAsia="en-US"/>
        </w:rPr>
        <w:t xml:space="preserve">в соответствии с пунктом </w:t>
      </w:r>
      <w:r w:rsidR="00FC0C7F" w:rsidRPr="001E0562">
        <w:rPr>
          <w:szCs w:val="28"/>
          <w:lang w:eastAsia="en-US"/>
        </w:rPr>
        <w:t>2</w:t>
      </w:r>
      <w:r w:rsidR="003E7BCA">
        <w:rPr>
          <w:szCs w:val="28"/>
          <w:lang w:eastAsia="en-US"/>
        </w:rPr>
        <w:t xml:space="preserve"> настоящего Порядка</w:t>
      </w:r>
      <w:r w:rsidR="004825DE" w:rsidRPr="00766AB5">
        <w:rPr>
          <w:szCs w:val="28"/>
          <w:lang w:eastAsia="en-US"/>
        </w:rPr>
        <w:t xml:space="preserve"> </w:t>
      </w:r>
      <w:r w:rsidR="000557D3">
        <w:rPr>
          <w:szCs w:val="28"/>
          <w:lang w:eastAsia="en-US"/>
        </w:rPr>
        <w:t xml:space="preserve">объектов контроля </w:t>
      </w:r>
      <w:r w:rsidR="004825DE" w:rsidRPr="00766AB5">
        <w:rPr>
          <w:szCs w:val="28"/>
          <w:lang w:eastAsia="en-US"/>
        </w:rPr>
        <w:t xml:space="preserve">для размещения </w:t>
      </w:r>
      <w:r w:rsidR="004825DE" w:rsidRPr="0050768E">
        <w:rPr>
          <w:szCs w:val="28"/>
          <w:lang w:eastAsia="en-US"/>
        </w:rPr>
        <w:t>в ЕИС</w:t>
      </w:r>
      <w:r w:rsidR="000557D3" w:rsidRPr="00766AB5">
        <w:rPr>
          <w:szCs w:val="28"/>
          <w:lang w:eastAsia="en-US"/>
        </w:rPr>
        <w:t xml:space="preserve"> </w:t>
      </w:r>
      <w:r w:rsidR="00FC0C7F">
        <w:rPr>
          <w:szCs w:val="28"/>
          <w:lang w:eastAsia="en-US"/>
        </w:rPr>
        <w:t xml:space="preserve">и </w:t>
      </w:r>
      <w:r w:rsidR="00FC0C7F" w:rsidRPr="00766AB5">
        <w:t>закрытого объекта контроля</w:t>
      </w:r>
      <w:r w:rsidR="00FC0C7F">
        <w:rPr>
          <w:szCs w:val="28"/>
          <w:lang w:eastAsia="en-US"/>
        </w:rPr>
        <w:t xml:space="preserve"> </w:t>
      </w:r>
      <w:r w:rsidR="003E7BCA">
        <w:rPr>
          <w:szCs w:val="28"/>
          <w:lang w:eastAsia="en-US"/>
        </w:rPr>
        <w:t xml:space="preserve">на согласование </w:t>
      </w:r>
      <w:r w:rsidR="004825DE" w:rsidRPr="00766AB5">
        <w:t>в</w:t>
      </w:r>
      <w:r w:rsidR="001B2457">
        <w:t xml:space="preserve"> управление </w:t>
      </w:r>
      <w:proofErr w:type="spellStart"/>
      <w:r w:rsidR="001B2457">
        <w:t>предконтроля</w:t>
      </w:r>
      <w:proofErr w:type="spellEnd"/>
      <w:r w:rsidR="00AB10DE">
        <w:t>, территориальный отдел</w:t>
      </w:r>
      <w:r w:rsidR="004825DE" w:rsidRPr="00766AB5">
        <w:t>;</w:t>
      </w:r>
    </w:p>
    <w:p w:rsidR="00357232" w:rsidRPr="00766AB5" w:rsidRDefault="003E7BCA" w:rsidP="00257B0B">
      <w:pPr>
        <w:autoSpaceDE w:val="0"/>
        <w:autoSpaceDN w:val="0"/>
        <w:adjustRightInd w:val="0"/>
        <w:spacing w:line="336" w:lineRule="auto"/>
        <w:ind w:firstLine="540"/>
        <w:rPr>
          <w:szCs w:val="28"/>
          <w:lang w:eastAsia="en-US"/>
        </w:rPr>
      </w:pPr>
      <w:r w:rsidRPr="00776D4B">
        <w:rPr>
          <w:szCs w:val="28"/>
          <w:lang w:eastAsia="en-US"/>
        </w:rPr>
        <w:t>б</w:t>
      </w:r>
      <w:r w:rsidR="000262AE" w:rsidRPr="00776D4B">
        <w:rPr>
          <w:szCs w:val="28"/>
          <w:lang w:eastAsia="en-US"/>
        </w:rPr>
        <w:t xml:space="preserve">) </w:t>
      </w:r>
      <w:r w:rsidR="007C0E9A" w:rsidRPr="00776D4B">
        <w:rPr>
          <w:szCs w:val="28"/>
          <w:lang w:eastAsia="en-US"/>
        </w:rPr>
        <w:t xml:space="preserve">при постановке </w:t>
      </w:r>
      <w:r w:rsidR="00057BAB" w:rsidRPr="00776D4B">
        <w:rPr>
          <w:szCs w:val="28"/>
          <w:lang w:eastAsia="en-US"/>
        </w:rPr>
        <w:t xml:space="preserve">управлением </w:t>
      </w:r>
      <w:proofErr w:type="spellStart"/>
      <w:r w:rsidR="00057BAB" w:rsidRPr="00776D4B">
        <w:rPr>
          <w:szCs w:val="28"/>
          <w:lang w:eastAsia="en-US"/>
        </w:rPr>
        <w:t>предконтроля</w:t>
      </w:r>
      <w:proofErr w:type="spellEnd"/>
      <w:r w:rsidR="00985A7C">
        <w:rPr>
          <w:szCs w:val="28"/>
          <w:lang w:eastAsia="en-US"/>
        </w:rPr>
        <w:t>, территориальным отделом</w:t>
      </w:r>
      <w:r w:rsidR="00057BAB" w:rsidRPr="00776D4B">
        <w:rPr>
          <w:szCs w:val="28"/>
          <w:lang w:eastAsia="en-US"/>
        </w:rPr>
        <w:t xml:space="preserve"> </w:t>
      </w:r>
      <w:r w:rsidR="002B073D" w:rsidRPr="00776D4B">
        <w:rPr>
          <w:szCs w:val="28"/>
          <w:lang w:eastAsia="en-US"/>
        </w:rPr>
        <w:t>на учет бюджетных обязательств</w:t>
      </w:r>
      <w:r w:rsidR="00C179FD" w:rsidRPr="00776D4B">
        <w:rPr>
          <w:szCs w:val="28"/>
          <w:lang w:eastAsia="en-US"/>
        </w:rPr>
        <w:t xml:space="preserve"> (обязательств учреждений)</w:t>
      </w:r>
      <w:r w:rsidR="002B073D" w:rsidRPr="00776D4B">
        <w:rPr>
          <w:szCs w:val="28"/>
          <w:lang w:eastAsia="en-US"/>
        </w:rPr>
        <w:t xml:space="preserve"> или вне</w:t>
      </w:r>
      <w:r w:rsidR="00057BAB" w:rsidRPr="00776D4B">
        <w:rPr>
          <w:szCs w:val="28"/>
          <w:lang w:eastAsia="en-US"/>
        </w:rPr>
        <w:t>сении изменений в поставленное</w:t>
      </w:r>
      <w:r w:rsidR="002B073D" w:rsidRPr="00776D4B">
        <w:rPr>
          <w:szCs w:val="28"/>
          <w:lang w:eastAsia="en-US"/>
        </w:rPr>
        <w:t xml:space="preserve"> на учет бюджетное обязательство </w:t>
      </w:r>
      <w:r w:rsidR="00C179FD" w:rsidRPr="00776D4B">
        <w:rPr>
          <w:szCs w:val="28"/>
          <w:lang w:eastAsia="en-US"/>
        </w:rPr>
        <w:t xml:space="preserve">(обязательство учреждения) </w:t>
      </w:r>
      <w:r w:rsidR="00357232" w:rsidRPr="00776D4B">
        <w:rPr>
          <w:szCs w:val="28"/>
          <w:lang w:eastAsia="en-US"/>
        </w:rPr>
        <w:t xml:space="preserve">в соответствии с </w:t>
      </w:r>
      <w:r w:rsidR="00C16CF4" w:rsidRPr="00776D4B">
        <w:t xml:space="preserve">порядком, установленным приказом министерства, </w:t>
      </w:r>
      <w:r w:rsidR="00CB308C" w:rsidRPr="00776D4B">
        <w:rPr>
          <w:szCs w:val="28"/>
          <w:lang w:eastAsia="en-US"/>
        </w:rPr>
        <w:t xml:space="preserve">в части </w:t>
      </w:r>
      <w:r w:rsidR="00AE6814" w:rsidRPr="00776D4B">
        <w:rPr>
          <w:szCs w:val="28"/>
          <w:lang w:eastAsia="en-US"/>
        </w:rPr>
        <w:t>бюджетных обязательств</w:t>
      </w:r>
      <w:r w:rsidR="00C179FD" w:rsidRPr="00776D4B">
        <w:rPr>
          <w:szCs w:val="28"/>
          <w:lang w:eastAsia="en-US"/>
        </w:rPr>
        <w:t xml:space="preserve"> (обязательств учреждений)</w:t>
      </w:r>
      <w:r w:rsidR="00C409C3" w:rsidRPr="00776D4B">
        <w:rPr>
          <w:szCs w:val="28"/>
          <w:lang w:eastAsia="en-US"/>
        </w:rPr>
        <w:t xml:space="preserve">, </w:t>
      </w:r>
      <w:r w:rsidR="00357232" w:rsidRPr="00776D4B">
        <w:rPr>
          <w:szCs w:val="28"/>
          <w:lang w:eastAsia="en-US"/>
        </w:rPr>
        <w:t xml:space="preserve">связанных с </w:t>
      </w:r>
      <w:r w:rsidR="00C409C3" w:rsidRPr="00776D4B">
        <w:rPr>
          <w:szCs w:val="28"/>
          <w:lang w:eastAsia="en-US"/>
        </w:rPr>
        <w:t>закупк</w:t>
      </w:r>
      <w:r w:rsidR="00CB308C" w:rsidRPr="00776D4B">
        <w:rPr>
          <w:szCs w:val="28"/>
          <w:lang w:eastAsia="en-US"/>
        </w:rPr>
        <w:t>ами</w:t>
      </w:r>
      <w:r w:rsidR="00357232" w:rsidRPr="00776D4B">
        <w:rPr>
          <w:szCs w:val="28"/>
          <w:lang w:eastAsia="en-US"/>
        </w:rPr>
        <w:t xml:space="preserve"> товаров, работ, услуг</w:t>
      </w:r>
      <w:r w:rsidR="00C409C3" w:rsidRPr="00776D4B">
        <w:rPr>
          <w:szCs w:val="28"/>
          <w:lang w:eastAsia="en-US"/>
        </w:rPr>
        <w:t>, не включенны</w:t>
      </w:r>
      <w:r w:rsidR="00CB308C" w:rsidRPr="00776D4B">
        <w:rPr>
          <w:szCs w:val="28"/>
          <w:lang w:eastAsia="en-US"/>
        </w:rPr>
        <w:t>ми</w:t>
      </w:r>
      <w:r w:rsidR="00C409C3" w:rsidRPr="00776D4B">
        <w:rPr>
          <w:szCs w:val="28"/>
          <w:lang w:eastAsia="en-US"/>
        </w:rPr>
        <w:t xml:space="preserve"> в план закупок</w:t>
      </w:r>
      <w:r w:rsidR="00132F08" w:rsidRPr="00776D4B">
        <w:rPr>
          <w:szCs w:val="28"/>
          <w:lang w:eastAsia="en-US"/>
        </w:rPr>
        <w:t>;</w:t>
      </w:r>
    </w:p>
    <w:p w:rsidR="00132F08" w:rsidRPr="00766AB5" w:rsidRDefault="003E7BCA" w:rsidP="00257B0B">
      <w:pPr>
        <w:autoSpaceDE w:val="0"/>
        <w:autoSpaceDN w:val="0"/>
        <w:adjustRightInd w:val="0"/>
        <w:spacing w:line="336" w:lineRule="auto"/>
        <w:ind w:firstLine="539"/>
        <w:rPr>
          <w:szCs w:val="28"/>
          <w:lang w:eastAsia="en-US"/>
        </w:rPr>
      </w:pPr>
      <w:r>
        <w:rPr>
          <w:szCs w:val="28"/>
          <w:lang w:eastAsia="en-US"/>
        </w:rPr>
        <w:t>в</w:t>
      </w:r>
      <w:r w:rsidR="000262AE">
        <w:rPr>
          <w:szCs w:val="28"/>
          <w:lang w:eastAsia="en-US"/>
        </w:rPr>
        <w:t xml:space="preserve">) </w:t>
      </w:r>
      <w:r w:rsidR="00132F08" w:rsidRPr="00766AB5">
        <w:rPr>
          <w:szCs w:val="28"/>
          <w:lang w:eastAsia="en-US"/>
        </w:rPr>
        <w:t>при уменьшении</w:t>
      </w:r>
      <w:r w:rsidR="009C1F51" w:rsidRPr="00766AB5">
        <w:rPr>
          <w:szCs w:val="28"/>
          <w:lang w:eastAsia="en-US"/>
        </w:rPr>
        <w:t xml:space="preserve"> </w:t>
      </w:r>
      <w:r w:rsidR="00D209A2">
        <w:rPr>
          <w:szCs w:val="28"/>
          <w:lang w:eastAsia="en-US"/>
        </w:rPr>
        <w:t>в</w:t>
      </w:r>
      <w:r w:rsidR="00132F08" w:rsidRPr="00766AB5">
        <w:rPr>
          <w:szCs w:val="28"/>
          <w:lang w:eastAsia="en-US"/>
        </w:rPr>
        <w:t xml:space="preserve"> </w:t>
      </w:r>
      <w:r w:rsidR="007309E6">
        <w:rPr>
          <w:szCs w:val="28"/>
          <w:lang w:eastAsia="en-US"/>
        </w:rPr>
        <w:t>установленн</w:t>
      </w:r>
      <w:r w:rsidR="00D209A2">
        <w:rPr>
          <w:szCs w:val="28"/>
          <w:lang w:eastAsia="en-US"/>
        </w:rPr>
        <w:t>ом</w:t>
      </w:r>
      <w:r w:rsidR="007309E6">
        <w:rPr>
          <w:szCs w:val="28"/>
          <w:lang w:eastAsia="en-US"/>
        </w:rPr>
        <w:t xml:space="preserve"> п</w:t>
      </w:r>
      <w:r w:rsidR="00132F08" w:rsidRPr="00766AB5">
        <w:rPr>
          <w:szCs w:val="28"/>
          <w:lang w:eastAsia="en-US"/>
        </w:rPr>
        <w:t>орядк</w:t>
      </w:r>
      <w:r w:rsidR="00D209A2">
        <w:rPr>
          <w:szCs w:val="28"/>
          <w:lang w:eastAsia="en-US"/>
        </w:rPr>
        <w:t>е</w:t>
      </w:r>
      <w:r w:rsidR="00057BAB">
        <w:rPr>
          <w:szCs w:val="28"/>
          <w:lang w:eastAsia="en-US"/>
        </w:rPr>
        <w:t xml:space="preserve"> </w:t>
      </w:r>
      <w:r w:rsidR="0055211F" w:rsidRPr="00766AB5">
        <w:rPr>
          <w:szCs w:val="28"/>
          <w:lang w:eastAsia="en-US"/>
        </w:rPr>
        <w:t>субъекту контроля</w:t>
      </w:r>
      <w:r w:rsidR="00D209A2">
        <w:rPr>
          <w:szCs w:val="28"/>
          <w:lang w:eastAsia="en-US"/>
        </w:rPr>
        <w:t xml:space="preserve"> как получателю бюджетных </w:t>
      </w:r>
      <w:r w:rsidR="0055211F" w:rsidRPr="00766AB5">
        <w:rPr>
          <w:szCs w:val="28"/>
          <w:lang w:eastAsia="en-US"/>
        </w:rPr>
        <w:t>средств</w:t>
      </w:r>
      <w:r w:rsidR="00D209A2">
        <w:rPr>
          <w:szCs w:val="28"/>
          <w:lang w:eastAsia="en-US"/>
        </w:rPr>
        <w:t xml:space="preserve"> </w:t>
      </w:r>
      <w:r w:rsidR="00357232" w:rsidRPr="00766AB5">
        <w:rPr>
          <w:szCs w:val="28"/>
          <w:lang w:eastAsia="en-US"/>
        </w:rPr>
        <w:t>лимитов бюджетных</w:t>
      </w:r>
      <w:r w:rsidR="00E43F50">
        <w:rPr>
          <w:szCs w:val="28"/>
          <w:lang w:eastAsia="en-US"/>
        </w:rPr>
        <w:t xml:space="preserve"> </w:t>
      </w:r>
      <w:r w:rsidR="00357232" w:rsidRPr="00766AB5">
        <w:rPr>
          <w:szCs w:val="28"/>
          <w:lang w:eastAsia="en-US"/>
        </w:rPr>
        <w:t>обязательств, доведенных на принятие и (или) исполнение бюджетных обязательств, связ</w:t>
      </w:r>
      <w:r w:rsidR="00CB308C">
        <w:rPr>
          <w:szCs w:val="28"/>
          <w:lang w:eastAsia="en-US"/>
        </w:rPr>
        <w:t>анных</w:t>
      </w:r>
      <w:r w:rsidR="00357232" w:rsidRPr="00766AB5">
        <w:rPr>
          <w:szCs w:val="28"/>
          <w:lang w:eastAsia="en-US"/>
        </w:rPr>
        <w:t xml:space="preserve"> с закупк</w:t>
      </w:r>
      <w:r w:rsidR="00CB308C">
        <w:rPr>
          <w:szCs w:val="28"/>
          <w:lang w:eastAsia="en-US"/>
        </w:rPr>
        <w:t>ами</w:t>
      </w:r>
      <w:r w:rsidR="00357232" w:rsidRPr="00766AB5">
        <w:rPr>
          <w:szCs w:val="28"/>
          <w:lang w:eastAsia="en-US"/>
        </w:rPr>
        <w:t xml:space="preserve"> товаров, работ, услуг</w:t>
      </w:r>
      <w:r w:rsidR="00FF14E3" w:rsidRPr="00766AB5">
        <w:rPr>
          <w:szCs w:val="28"/>
          <w:lang w:eastAsia="en-US"/>
        </w:rPr>
        <w:t>;</w:t>
      </w:r>
    </w:p>
    <w:p w:rsidR="00FF14E3" w:rsidRPr="00766AB5" w:rsidRDefault="003E7BCA" w:rsidP="00171608">
      <w:pPr>
        <w:autoSpaceDE w:val="0"/>
        <w:autoSpaceDN w:val="0"/>
        <w:adjustRightInd w:val="0"/>
        <w:spacing w:line="370" w:lineRule="auto"/>
        <w:ind w:firstLine="539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>г</w:t>
      </w:r>
      <w:r w:rsidR="00FF14E3" w:rsidRPr="00766AB5">
        <w:rPr>
          <w:szCs w:val="28"/>
          <w:lang w:eastAsia="en-US"/>
        </w:rPr>
        <w:t>)</w:t>
      </w:r>
      <w:r w:rsidR="000262AE">
        <w:rPr>
          <w:szCs w:val="28"/>
          <w:lang w:eastAsia="en-US"/>
        </w:rPr>
        <w:t xml:space="preserve"> </w:t>
      </w:r>
      <w:r w:rsidR="008D6B7C" w:rsidRPr="00766AB5">
        <w:rPr>
          <w:szCs w:val="28"/>
          <w:lang w:eastAsia="en-US"/>
        </w:rPr>
        <w:t>при уменьшени</w:t>
      </w:r>
      <w:r w:rsidR="000262AE">
        <w:rPr>
          <w:szCs w:val="28"/>
          <w:lang w:eastAsia="en-US"/>
        </w:rPr>
        <w:t>и</w:t>
      </w:r>
      <w:r w:rsidR="008D6B7C" w:rsidRPr="00766AB5">
        <w:rPr>
          <w:szCs w:val="28"/>
          <w:lang w:eastAsia="en-US"/>
        </w:rPr>
        <w:t xml:space="preserve"> показателей выплат на закупку товаров, работ, услуг, осуществляемых в соответствии с Федеральным законом, включенных в планы ФХД</w:t>
      </w:r>
      <w:r w:rsidR="00FF14E3" w:rsidRPr="00766AB5">
        <w:rPr>
          <w:szCs w:val="28"/>
          <w:lang w:eastAsia="en-US"/>
        </w:rPr>
        <w:t>;</w:t>
      </w:r>
    </w:p>
    <w:p w:rsidR="008D6B7C" w:rsidRPr="00766AB5" w:rsidRDefault="003E7BCA" w:rsidP="00171608">
      <w:pPr>
        <w:autoSpaceDE w:val="0"/>
        <w:autoSpaceDN w:val="0"/>
        <w:adjustRightInd w:val="0"/>
        <w:spacing w:line="370" w:lineRule="auto"/>
        <w:ind w:firstLine="539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д</w:t>
      </w:r>
      <w:proofErr w:type="spellEnd"/>
      <w:r w:rsidR="00FF14E3" w:rsidRPr="00766AB5">
        <w:rPr>
          <w:szCs w:val="28"/>
          <w:lang w:eastAsia="en-US"/>
        </w:rPr>
        <w:t>)</w:t>
      </w:r>
      <w:r w:rsidR="000262AE">
        <w:rPr>
          <w:szCs w:val="28"/>
          <w:lang w:eastAsia="en-US"/>
        </w:rPr>
        <w:t xml:space="preserve"> </w:t>
      </w:r>
      <w:r w:rsidR="008D6B7C" w:rsidRPr="00766AB5">
        <w:rPr>
          <w:szCs w:val="28"/>
          <w:lang w:eastAsia="en-US"/>
        </w:rPr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</w:t>
      </w:r>
      <w:r w:rsidR="00057BAB">
        <w:rPr>
          <w:szCs w:val="28"/>
          <w:lang w:eastAsia="en-US"/>
        </w:rPr>
        <w:t>иям в соответствии со статьей 78.2</w:t>
      </w:r>
      <w:r w:rsidR="008D6B7C" w:rsidRPr="00766AB5">
        <w:rPr>
          <w:szCs w:val="28"/>
          <w:lang w:eastAsia="en-US"/>
        </w:rPr>
        <w:t xml:space="preserve"> Бюджетного кодекса Российской Федерации</w:t>
      </w:r>
      <w:r>
        <w:rPr>
          <w:szCs w:val="28"/>
          <w:lang w:eastAsia="en-US"/>
        </w:rPr>
        <w:t xml:space="preserve">, определяемых в соответствии </w:t>
      </w:r>
      <w:r w:rsidR="001E0562" w:rsidRPr="001E0562">
        <w:rPr>
          <w:szCs w:val="28"/>
          <w:lang w:eastAsia="en-US"/>
        </w:rPr>
        <w:t>с подпунктом «в» пункта 9</w:t>
      </w:r>
      <w:r w:rsidRPr="001E0562">
        <w:rPr>
          <w:szCs w:val="28"/>
          <w:lang w:eastAsia="en-US"/>
        </w:rPr>
        <w:t xml:space="preserve"> настоящего Порядка.</w:t>
      </w:r>
    </w:p>
    <w:p w:rsidR="008D6B7C" w:rsidRPr="00766AB5" w:rsidRDefault="008D6B7C" w:rsidP="00843193">
      <w:pPr>
        <w:autoSpaceDE w:val="0"/>
        <w:autoSpaceDN w:val="0"/>
        <w:adjustRightInd w:val="0"/>
        <w:spacing w:line="374" w:lineRule="auto"/>
        <w:ind w:firstLine="539"/>
        <w:rPr>
          <w:szCs w:val="28"/>
          <w:lang w:eastAsia="en-US"/>
        </w:rPr>
      </w:pPr>
      <w:r w:rsidRPr="00766AB5">
        <w:rPr>
          <w:szCs w:val="28"/>
          <w:lang w:eastAsia="en-US"/>
        </w:rPr>
        <w:t>1</w:t>
      </w:r>
      <w:r w:rsidR="001D105B">
        <w:rPr>
          <w:szCs w:val="28"/>
          <w:lang w:eastAsia="en-US"/>
        </w:rPr>
        <w:t>1</w:t>
      </w:r>
      <w:r w:rsidRPr="00766AB5">
        <w:rPr>
          <w:szCs w:val="28"/>
          <w:lang w:eastAsia="en-US"/>
        </w:rPr>
        <w:t xml:space="preserve">. При осуществлении взаимодействия с субъектами контроля </w:t>
      </w:r>
      <w:r w:rsidR="00057BAB">
        <w:rPr>
          <w:szCs w:val="28"/>
          <w:lang w:eastAsia="en-US"/>
        </w:rPr>
        <w:t xml:space="preserve">управление </w:t>
      </w:r>
      <w:proofErr w:type="spellStart"/>
      <w:r w:rsidR="00057BAB">
        <w:rPr>
          <w:szCs w:val="28"/>
          <w:lang w:eastAsia="en-US"/>
        </w:rPr>
        <w:t>предконтроля</w:t>
      </w:r>
      <w:proofErr w:type="spellEnd"/>
      <w:r w:rsidR="00985A7C">
        <w:rPr>
          <w:szCs w:val="28"/>
          <w:lang w:eastAsia="en-US"/>
        </w:rPr>
        <w:t>, территориальный отдел</w:t>
      </w:r>
      <w:r w:rsidR="00057BAB">
        <w:rPr>
          <w:szCs w:val="28"/>
          <w:lang w:eastAsia="en-US"/>
        </w:rPr>
        <w:t xml:space="preserve"> </w:t>
      </w:r>
      <w:r w:rsidRPr="00766AB5">
        <w:rPr>
          <w:szCs w:val="28"/>
          <w:lang w:eastAsia="en-US"/>
        </w:rPr>
        <w:t>проверяе</w:t>
      </w:r>
      <w:r w:rsidR="009C1801" w:rsidRPr="00766AB5">
        <w:rPr>
          <w:szCs w:val="28"/>
          <w:lang w:eastAsia="en-US"/>
        </w:rPr>
        <w:t xml:space="preserve">т в соответствии </w:t>
      </w:r>
      <w:r w:rsidR="009C1801" w:rsidRPr="001E0562">
        <w:rPr>
          <w:szCs w:val="28"/>
          <w:lang w:eastAsia="en-US"/>
        </w:rPr>
        <w:t>с подпунктом «б</w:t>
      </w:r>
      <w:r w:rsidRPr="001E0562">
        <w:rPr>
          <w:szCs w:val="28"/>
          <w:lang w:eastAsia="en-US"/>
        </w:rPr>
        <w:t>» пункта 13 Правил контроля</w:t>
      </w:r>
      <w:r w:rsidR="000262AE">
        <w:rPr>
          <w:szCs w:val="28"/>
          <w:lang w:eastAsia="en-US"/>
        </w:rPr>
        <w:t xml:space="preserve"> следующие объекты контроля (закрытые объекты контроля, сведения о закрытых объектах контроля):</w:t>
      </w:r>
    </w:p>
    <w:p w:rsidR="009C1801" w:rsidRPr="00766AB5" w:rsidRDefault="00DD5EEF" w:rsidP="00843193">
      <w:pPr>
        <w:autoSpaceDE w:val="0"/>
        <w:autoSpaceDN w:val="0"/>
        <w:adjustRightInd w:val="0"/>
        <w:spacing w:line="374" w:lineRule="auto"/>
        <w:ind w:firstLine="539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 xml:space="preserve">а) план-график на </w:t>
      </w:r>
      <w:proofErr w:type="spellStart"/>
      <w:r>
        <w:rPr>
          <w:szCs w:val="28"/>
          <w:lang w:eastAsia="en-US"/>
        </w:rPr>
        <w:t>не</w:t>
      </w:r>
      <w:r w:rsidR="00F13C10" w:rsidRPr="00766AB5">
        <w:rPr>
          <w:szCs w:val="28"/>
          <w:lang w:eastAsia="en-US"/>
        </w:rPr>
        <w:t>превышени</w:t>
      </w:r>
      <w:r w:rsidR="00F13C10">
        <w:rPr>
          <w:szCs w:val="28"/>
          <w:lang w:eastAsia="en-US"/>
        </w:rPr>
        <w:t>е</w:t>
      </w:r>
      <w:proofErr w:type="spellEnd"/>
      <w:r w:rsidR="00F13C10">
        <w:rPr>
          <w:szCs w:val="28"/>
          <w:lang w:eastAsia="en-US"/>
        </w:rPr>
        <w:t xml:space="preserve"> содержащихся в нем </w:t>
      </w:r>
      <w:r w:rsidR="009C1801" w:rsidRPr="00766AB5">
        <w:rPr>
          <w:szCs w:val="28"/>
          <w:lang w:eastAsia="en-US"/>
        </w:rPr>
        <w:t xml:space="preserve">по соответствующим идентификационным кодам закупки </w:t>
      </w:r>
      <w:r w:rsidR="00F13C10" w:rsidRPr="00766AB5">
        <w:rPr>
          <w:szCs w:val="28"/>
          <w:lang w:eastAsia="en-US"/>
        </w:rPr>
        <w:t>сумм начальных (максимальных) цен контрактов, цен контрактов, заключаемых с единственным поставщиком (подрядчиком, исполнителем)</w:t>
      </w:r>
      <w:r w:rsidR="00F13C10">
        <w:rPr>
          <w:szCs w:val="28"/>
          <w:lang w:eastAsia="en-US"/>
        </w:rPr>
        <w:t xml:space="preserve">, </w:t>
      </w:r>
      <w:r w:rsidR="009C1801" w:rsidRPr="00766AB5">
        <w:rPr>
          <w:szCs w:val="28"/>
          <w:lang w:eastAsia="en-US"/>
        </w:rPr>
        <w:t>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</w:t>
      </w:r>
      <w:r w:rsidR="00D93840">
        <w:rPr>
          <w:szCs w:val="28"/>
          <w:lang w:eastAsia="en-US"/>
        </w:rPr>
        <w:t xml:space="preserve"> по закупкам, указанным в плане</w:t>
      </w:r>
      <w:proofErr w:type="gramEnd"/>
      <w:r w:rsidR="00D93840">
        <w:rPr>
          <w:szCs w:val="28"/>
          <w:lang w:eastAsia="en-US"/>
        </w:rPr>
        <w:t xml:space="preserve"> графике</w:t>
      </w:r>
      <w:r w:rsidR="009C1801" w:rsidRPr="00766AB5">
        <w:rPr>
          <w:szCs w:val="28"/>
          <w:lang w:eastAsia="en-US"/>
        </w:rPr>
        <w:t>, над объемом финансового обеспечения по соответствующему финансовому году и по соответствующему идентификационному коду</w:t>
      </w:r>
      <w:r w:rsidR="00CB308C">
        <w:rPr>
          <w:szCs w:val="28"/>
          <w:lang w:eastAsia="en-US"/>
        </w:rPr>
        <w:t xml:space="preserve"> закупки, указанным</w:t>
      </w:r>
      <w:r w:rsidR="00FC0C7F">
        <w:rPr>
          <w:szCs w:val="28"/>
          <w:lang w:eastAsia="en-US"/>
        </w:rPr>
        <w:t xml:space="preserve"> в </w:t>
      </w:r>
      <w:r w:rsidR="009C1801" w:rsidRPr="00766AB5">
        <w:rPr>
          <w:szCs w:val="28"/>
          <w:lang w:eastAsia="en-US"/>
        </w:rPr>
        <w:t>план</w:t>
      </w:r>
      <w:r w:rsidR="00FC0C7F">
        <w:rPr>
          <w:szCs w:val="28"/>
          <w:lang w:eastAsia="en-US"/>
        </w:rPr>
        <w:t>е</w:t>
      </w:r>
      <w:r w:rsidR="009C1801" w:rsidRPr="00766AB5">
        <w:rPr>
          <w:szCs w:val="28"/>
          <w:lang w:eastAsia="en-US"/>
        </w:rPr>
        <w:t xml:space="preserve"> закупок;</w:t>
      </w:r>
    </w:p>
    <w:p w:rsidR="009C1801" w:rsidRPr="00766AB5" w:rsidRDefault="009C1801" w:rsidP="00843193">
      <w:pPr>
        <w:autoSpaceDE w:val="0"/>
        <w:autoSpaceDN w:val="0"/>
        <w:adjustRightInd w:val="0"/>
        <w:spacing w:line="374" w:lineRule="auto"/>
        <w:ind w:firstLine="540"/>
        <w:rPr>
          <w:szCs w:val="28"/>
          <w:lang w:eastAsia="en-US"/>
        </w:rPr>
      </w:pPr>
      <w:proofErr w:type="gramStart"/>
      <w:r w:rsidRPr="00766AB5">
        <w:rPr>
          <w:szCs w:val="28"/>
          <w:lang w:eastAsia="en-US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</w:t>
      </w:r>
      <w:r w:rsidR="000262AE">
        <w:rPr>
          <w:szCs w:val="28"/>
          <w:lang w:eastAsia="en-US"/>
        </w:rPr>
        <w:t>е</w:t>
      </w:r>
      <w:r w:rsidRPr="00766AB5">
        <w:rPr>
          <w:szCs w:val="28"/>
          <w:lang w:eastAsia="en-US"/>
        </w:rPr>
        <w:t xml:space="preserve"> </w:t>
      </w:r>
      <w:r w:rsidR="0020203A">
        <w:rPr>
          <w:szCs w:val="28"/>
          <w:lang w:eastAsia="en-US"/>
        </w:rPr>
        <w:t>содержащихся в них</w:t>
      </w:r>
      <w:r w:rsidR="00F13C10">
        <w:rPr>
          <w:szCs w:val="28"/>
          <w:lang w:eastAsia="en-US"/>
        </w:rPr>
        <w:t xml:space="preserve"> </w:t>
      </w:r>
      <w:r w:rsidRPr="00766AB5">
        <w:rPr>
          <w:szCs w:val="28"/>
          <w:lang w:eastAsia="en-US"/>
        </w:rPr>
        <w:t xml:space="preserve">начальной (максимальной) цены контракта, цены контракта, </w:t>
      </w:r>
      <w:r w:rsidRPr="00766AB5">
        <w:rPr>
          <w:szCs w:val="28"/>
          <w:lang w:eastAsia="en-US"/>
        </w:rPr>
        <w:lastRenderedPageBreak/>
        <w:t>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766AB5">
        <w:rPr>
          <w:szCs w:val="28"/>
          <w:lang w:eastAsia="en-US"/>
        </w:rPr>
        <w:t xml:space="preserve"> поставщиком (подрядчиком, исполнителем) по соответствующему идентификационному коду закупки, указанным в плане-графике;</w:t>
      </w:r>
    </w:p>
    <w:p w:rsidR="009C1801" w:rsidRPr="00766AB5" w:rsidRDefault="009C1801" w:rsidP="00843193">
      <w:pPr>
        <w:autoSpaceDE w:val="0"/>
        <w:autoSpaceDN w:val="0"/>
        <w:adjustRightInd w:val="0"/>
        <w:spacing w:line="374" w:lineRule="auto"/>
        <w:ind w:firstLine="540"/>
        <w:rPr>
          <w:szCs w:val="28"/>
          <w:lang w:eastAsia="en-US"/>
        </w:rPr>
      </w:pPr>
      <w:r w:rsidRPr="00766AB5">
        <w:rPr>
          <w:szCs w:val="28"/>
          <w:lang w:eastAsia="en-US"/>
        </w:rPr>
        <w:t>в) протокол определения поставщика (подрядчика, исполнителя) (сведени</w:t>
      </w:r>
      <w:r w:rsidR="00CB308C">
        <w:rPr>
          <w:szCs w:val="28"/>
          <w:lang w:eastAsia="en-US"/>
        </w:rPr>
        <w:t>я</w:t>
      </w:r>
      <w:r w:rsidRPr="00766AB5">
        <w:rPr>
          <w:szCs w:val="28"/>
          <w:lang w:eastAsia="en-US"/>
        </w:rPr>
        <w:t xml:space="preserve"> о протоколе) </w:t>
      </w:r>
      <w:r w:rsidR="0015077B">
        <w:rPr>
          <w:szCs w:val="28"/>
          <w:lang w:eastAsia="en-US"/>
        </w:rPr>
        <w:t xml:space="preserve"> </w:t>
      </w:r>
      <w:proofErr w:type="gramStart"/>
      <w:r w:rsidRPr="00766AB5">
        <w:rPr>
          <w:szCs w:val="28"/>
          <w:lang w:eastAsia="en-US"/>
        </w:rPr>
        <w:t>на</w:t>
      </w:r>
      <w:proofErr w:type="gramEnd"/>
      <w:r w:rsidRPr="00766AB5">
        <w:rPr>
          <w:szCs w:val="28"/>
          <w:lang w:eastAsia="en-US"/>
        </w:rPr>
        <w:t>:</w:t>
      </w:r>
    </w:p>
    <w:p w:rsidR="009C1801" w:rsidRPr="00766AB5" w:rsidRDefault="009C1801" w:rsidP="00843193">
      <w:pPr>
        <w:autoSpaceDE w:val="0"/>
        <w:autoSpaceDN w:val="0"/>
        <w:adjustRightInd w:val="0"/>
        <w:spacing w:line="374" w:lineRule="auto"/>
        <w:ind w:firstLine="540"/>
        <w:rPr>
          <w:szCs w:val="28"/>
          <w:lang w:eastAsia="en-US"/>
        </w:rPr>
      </w:pPr>
      <w:r w:rsidRPr="00766AB5">
        <w:rPr>
          <w:szCs w:val="28"/>
          <w:lang w:eastAsia="en-US"/>
        </w:rPr>
        <w:t>соответстви</w:t>
      </w:r>
      <w:r w:rsidR="000262AE">
        <w:rPr>
          <w:szCs w:val="28"/>
          <w:lang w:eastAsia="en-US"/>
        </w:rPr>
        <w:t>е</w:t>
      </w:r>
      <w:r w:rsidRPr="00766AB5">
        <w:rPr>
          <w:szCs w:val="28"/>
          <w:lang w:eastAsia="en-US"/>
        </w:rPr>
        <w:t xml:space="preserve"> </w:t>
      </w:r>
      <w:r w:rsidR="00F13C10">
        <w:rPr>
          <w:szCs w:val="28"/>
          <w:lang w:eastAsia="en-US"/>
        </w:rPr>
        <w:t>содержащ</w:t>
      </w:r>
      <w:r w:rsidR="00FC0C7F">
        <w:rPr>
          <w:szCs w:val="28"/>
          <w:lang w:eastAsia="en-US"/>
        </w:rPr>
        <w:t>егося</w:t>
      </w:r>
      <w:r w:rsidR="00F13C10">
        <w:rPr>
          <w:szCs w:val="28"/>
          <w:lang w:eastAsia="en-US"/>
        </w:rPr>
        <w:t xml:space="preserve"> в нем </w:t>
      </w:r>
      <w:r w:rsidR="00CB308C">
        <w:rPr>
          <w:szCs w:val="28"/>
          <w:lang w:eastAsia="en-US"/>
        </w:rPr>
        <w:t xml:space="preserve">(них) </w:t>
      </w:r>
      <w:r w:rsidRPr="00766AB5">
        <w:rPr>
          <w:szCs w:val="28"/>
          <w:lang w:eastAsia="en-US"/>
        </w:rPr>
        <w:t>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C1801" w:rsidRPr="00766AB5" w:rsidRDefault="00AF1B47" w:rsidP="00843193">
      <w:pPr>
        <w:autoSpaceDE w:val="0"/>
        <w:autoSpaceDN w:val="0"/>
        <w:adjustRightInd w:val="0"/>
        <w:spacing w:line="374" w:lineRule="auto"/>
        <w:ind w:firstLine="539"/>
        <w:rPr>
          <w:szCs w:val="28"/>
          <w:lang w:eastAsia="en-US"/>
        </w:rPr>
      </w:pPr>
      <w:proofErr w:type="spellStart"/>
      <w:proofErr w:type="gramStart"/>
      <w:r>
        <w:rPr>
          <w:szCs w:val="28"/>
          <w:lang w:eastAsia="en-US"/>
        </w:rPr>
        <w:t>не</w:t>
      </w:r>
      <w:r w:rsidR="009C1801" w:rsidRPr="00766AB5">
        <w:rPr>
          <w:szCs w:val="28"/>
          <w:lang w:eastAsia="en-US"/>
        </w:rPr>
        <w:t>превышени</w:t>
      </w:r>
      <w:r w:rsidR="000262AE">
        <w:rPr>
          <w:szCs w:val="28"/>
          <w:lang w:eastAsia="en-US"/>
        </w:rPr>
        <w:t>е</w:t>
      </w:r>
      <w:proofErr w:type="spellEnd"/>
      <w:r w:rsidR="009C1801" w:rsidRPr="00766AB5">
        <w:rPr>
          <w:szCs w:val="28"/>
          <w:lang w:eastAsia="en-US"/>
        </w:rPr>
        <w:t xml:space="preserve"> </w:t>
      </w:r>
      <w:r w:rsidR="00F13C10">
        <w:rPr>
          <w:szCs w:val="28"/>
          <w:lang w:eastAsia="en-US"/>
        </w:rPr>
        <w:t>начальной (максимальной) цены контракта, содержащейся в протоколе</w:t>
      </w:r>
      <w:r w:rsidR="00CB308C">
        <w:rPr>
          <w:szCs w:val="28"/>
          <w:lang w:eastAsia="en-US"/>
        </w:rPr>
        <w:t xml:space="preserve"> (сведениях о протоколе)</w:t>
      </w:r>
      <w:r w:rsidR="00F13C10">
        <w:rPr>
          <w:szCs w:val="28"/>
          <w:lang w:eastAsia="en-US"/>
        </w:rPr>
        <w:t xml:space="preserve">, </w:t>
      </w:r>
      <w:r w:rsidR="009C1801" w:rsidRPr="00766AB5">
        <w:rPr>
          <w:szCs w:val="28"/>
          <w:lang w:eastAsia="en-US"/>
        </w:rPr>
        <w:t>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C1801" w:rsidRPr="00766AB5" w:rsidRDefault="009C1801" w:rsidP="00843193">
      <w:pPr>
        <w:autoSpaceDE w:val="0"/>
        <w:autoSpaceDN w:val="0"/>
        <w:adjustRightInd w:val="0"/>
        <w:spacing w:line="374" w:lineRule="auto"/>
        <w:ind w:firstLine="539"/>
        <w:rPr>
          <w:szCs w:val="28"/>
          <w:lang w:eastAsia="en-US"/>
        </w:rPr>
      </w:pPr>
      <w:r w:rsidRPr="00766AB5">
        <w:rPr>
          <w:szCs w:val="28"/>
          <w:lang w:eastAsia="en-US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</w:t>
      </w:r>
      <w:r w:rsidR="000262AE">
        <w:rPr>
          <w:szCs w:val="28"/>
          <w:lang w:eastAsia="en-US"/>
        </w:rPr>
        <w:t>е</w:t>
      </w:r>
      <w:r w:rsidR="00F13C10">
        <w:rPr>
          <w:szCs w:val="28"/>
          <w:lang w:eastAsia="en-US"/>
        </w:rPr>
        <w:t xml:space="preserve"> </w:t>
      </w:r>
      <w:r w:rsidR="00F13C10" w:rsidRPr="00F13C10">
        <w:rPr>
          <w:szCs w:val="28"/>
          <w:lang w:eastAsia="en-US"/>
        </w:rPr>
        <w:t>содержащихся в нем</w:t>
      </w:r>
      <w:r w:rsidR="00CB308C">
        <w:rPr>
          <w:szCs w:val="28"/>
          <w:lang w:eastAsia="en-US"/>
        </w:rPr>
        <w:t xml:space="preserve"> (них)</w:t>
      </w:r>
      <w:r w:rsidRPr="00766AB5">
        <w:rPr>
          <w:szCs w:val="28"/>
          <w:lang w:eastAsia="en-US"/>
        </w:rPr>
        <w:t>:</w:t>
      </w:r>
    </w:p>
    <w:p w:rsidR="009C1801" w:rsidRPr="00766AB5" w:rsidRDefault="009C1801" w:rsidP="00843193">
      <w:pPr>
        <w:autoSpaceDE w:val="0"/>
        <w:autoSpaceDN w:val="0"/>
        <w:adjustRightInd w:val="0"/>
        <w:spacing w:line="374" w:lineRule="auto"/>
        <w:ind w:firstLine="539"/>
        <w:rPr>
          <w:szCs w:val="28"/>
          <w:lang w:eastAsia="en-US"/>
        </w:rPr>
      </w:pPr>
      <w:r w:rsidRPr="00766AB5">
        <w:rPr>
          <w:szCs w:val="28"/>
          <w:lang w:eastAsia="en-US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C1801" w:rsidRPr="00766AB5" w:rsidRDefault="009C1801" w:rsidP="00843193">
      <w:pPr>
        <w:autoSpaceDE w:val="0"/>
        <w:autoSpaceDN w:val="0"/>
        <w:adjustRightInd w:val="0"/>
        <w:spacing w:line="374" w:lineRule="auto"/>
        <w:ind w:firstLine="539"/>
        <w:rPr>
          <w:szCs w:val="28"/>
          <w:lang w:eastAsia="en-US"/>
        </w:rPr>
      </w:pPr>
      <w:r w:rsidRPr="00766AB5">
        <w:rPr>
          <w:szCs w:val="28"/>
          <w:lang w:eastAsia="en-US"/>
        </w:rPr>
        <w:t>цены</w:t>
      </w:r>
      <w:r w:rsidR="000262AE">
        <w:rPr>
          <w:szCs w:val="28"/>
          <w:lang w:eastAsia="en-US"/>
        </w:rPr>
        <w:t xml:space="preserve"> контракта</w:t>
      </w:r>
      <w:r w:rsidRPr="00766AB5">
        <w:rPr>
          <w:szCs w:val="28"/>
          <w:lang w:eastAsia="en-US"/>
        </w:rPr>
        <w:t xml:space="preserve"> - цене, указанной в протоколе (сведениях о протоколе), предложенной участником закупки, с которым заключается контракт;</w:t>
      </w:r>
    </w:p>
    <w:p w:rsidR="009C1801" w:rsidRPr="00766AB5" w:rsidRDefault="009C1801" w:rsidP="00843193">
      <w:pPr>
        <w:autoSpaceDE w:val="0"/>
        <w:autoSpaceDN w:val="0"/>
        <w:adjustRightInd w:val="0"/>
        <w:spacing w:line="374" w:lineRule="auto"/>
        <w:ind w:firstLine="539"/>
        <w:rPr>
          <w:szCs w:val="28"/>
          <w:lang w:eastAsia="en-US"/>
        </w:rPr>
      </w:pPr>
      <w:proofErr w:type="spellStart"/>
      <w:r w:rsidRPr="00766AB5">
        <w:rPr>
          <w:szCs w:val="28"/>
          <w:lang w:eastAsia="en-US"/>
        </w:rPr>
        <w:t>д</w:t>
      </w:r>
      <w:proofErr w:type="spellEnd"/>
      <w:r w:rsidRPr="00766AB5">
        <w:rPr>
          <w:szCs w:val="28"/>
          <w:lang w:eastAsia="en-US"/>
        </w:rPr>
        <w:t>) информацию, включаемую в реестр контрактов (сведения, включаемые в закрытый реестр контрактов) на соответстви</w:t>
      </w:r>
      <w:r w:rsidR="000262AE">
        <w:rPr>
          <w:szCs w:val="28"/>
          <w:lang w:eastAsia="en-US"/>
        </w:rPr>
        <w:t>е</w:t>
      </w:r>
      <w:r w:rsidRPr="00766AB5">
        <w:rPr>
          <w:szCs w:val="28"/>
          <w:lang w:eastAsia="en-US"/>
        </w:rPr>
        <w:t>:</w:t>
      </w:r>
    </w:p>
    <w:p w:rsidR="009C1801" w:rsidRPr="00766AB5" w:rsidRDefault="009C1801" w:rsidP="00843193">
      <w:pPr>
        <w:autoSpaceDE w:val="0"/>
        <w:autoSpaceDN w:val="0"/>
        <w:adjustRightInd w:val="0"/>
        <w:spacing w:line="374" w:lineRule="auto"/>
        <w:ind w:firstLine="539"/>
        <w:rPr>
          <w:szCs w:val="28"/>
          <w:lang w:eastAsia="en-US"/>
        </w:rPr>
      </w:pPr>
      <w:r w:rsidRPr="00766AB5">
        <w:rPr>
          <w:szCs w:val="28"/>
          <w:lang w:eastAsia="en-US"/>
        </w:rPr>
        <w:lastRenderedPageBreak/>
        <w:t>идентификационного кода закупки - аналогичной информации, содержащейся в</w:t>
      </w:r>
      <w:r w:rsidR="00F13C10">
        <w:rPr>
          <w:szCs w:val="28"/>
          <w:lang w:eastAsia="en-US"/>
        </w:rPr>
        <w:t xml:space="preserve"> условиях</w:t>
      </w:r>
      <w:r w:rsidRPr="00766AB5">
        <w:rPr>
          <w:szCs w:val="28"/>
          <w:lang w:eastAsia="en-US"/>
        </w:rPr>
        <w:t xml:space="preserve"> контракт</w:t>
      </w:r>
      <w:r w:rsidR="00F13C10">
        <w:rPr>
          <w:szCs w:val="28"/>
          <w:lang w:eastAsia="en-US"/>
        </w:rPr>
        <w:t>а</w:t>
      </w:r>
      <w:r w:rsidRPr="00766AB5">
        <w:rPr>
          <w:szCs w:val="28"/>
          <w:lang w:eastAsia="en-US"/>
        </w:rPr>
        <w:t xml:space="preserve"> (сведениях о контракте);</w:t>
      </w:r>
    </w:p>
    <w:p w:rsidR="009C1801" w:rsidRPr="00766AB5" w:rsidRDefault="009C1801" w:rsidP="00843193">
      <w:pPr>
        <w:autoSpaceDE w:val="0"/>
        <w:autoSpaceDN w:val="0"/>
        <w:adjustRightInd w:val="0"/>
        <w:spacing w:line="374" w:lineRule="auto"/>
        <w:ind w:firstLine="539"/>
        <w:rPr>
          <w:szCs w:val="28"/>
          <w:lang w:eastAsia="en-US"/>
        </w:rPr>
      </w:pPr>
      <w:r w:rsidRPr="00766AB5">
        <w:rPr>
          <w:szCs w:val="28"/>
          <w:lang w:eastAsia="en-US"/>
        </w:rPr>
        <w:t xml:space="preserve">информации (сведений) о цене </w:t>
      </w:r>
      <w:r w:rsidR="000262AE">
        <w:rPr>
          <w:szCs w:val="28"/>
          <w:lang w:eastAsia="en-US"/>
        </w:rPr>
        <w:t xml:space="preserve">контракта </w:t>
      </w:r>
      <w:r w:rsidRPr="00766AB5">
        <w:rPr>
          <w:szCs w:val="28"/>
          <w:lang w:eastAsia="en-US"/>
        </w:rPr>
        <w:t>– цене</w:t>
      </w:r>
      <w:r w:rsidR="00F13C10">
        <w:rPr>
          <w:szCs w:val="28"/>
          <w:lang w:eastAsia="en-US"/>
        </w:rPr>
        <w:t>, указанной в условиях контракта</w:t>
      </w:r>
      <w:r w:rsidRPr="00766AB5">
        <w:rPr>
          <w:szCs w:val="28"/>
          <w:lang w:eastAsia="en-US"/>
        </w:rPr>
        <w:t xml:space="preserve"> в контракте (в сведениях о проекте контракта).</w:t>
      </w:r>
    </w:p>
    <w:p w:rsidR="00F13C10" w:rsidRPr="00766AB5" w:rsidRDefault="009C1801" w:rsidP="00843193">
      <w:pPr>
        <w:autoSpaceDE w:val="0"/>
        <w:autoSpaceDN w:val="0"/>
        <w:adjustRightInd w:val="0"/>
        <w:spacing w:line="374" w:lineRule="auto"/>
        <w:ind w:firstLine="539"/>
        <w:rPr>
          <w:szCs w:val="28"/>
          <w:lang w:eastAsia="en-US"/>
        </w:rPr>
      </w:pPr>
      <w:r w:rsidRPr="00766AB5">
        <w:rPr>
          <w:szCs w:val="28"/>
          <w:lang w:eastAsia="en-US"/>
        </w:rPr>
        <w:t>1</w:t>
      </w:r>
      <w:r w:rsidR="001D105B">
        <w:rPr>
          <w:szCs w:val="28"/>
          <w:lang w:eastAsia="en-US"/>
        </w:rPr>
        <w:t>2</w:t>
      </w:r>
      <w:r w:rsidRPr="00766AB5">
        <w:rPr>
          <w:szCs w:val="28"/>
          <w:lang w:eastAsia="en-US"/>
        </w:rPr>
        <w:t xml:space="preserve">. </w:t>
      </w:r>
      <w:r w:rsidRPr="001E0562">
        <w:rPr>
          <w:szCs w:val="28"/>
          <w:lang w:eastAsia="en-US"/>
        </w:rPr>
        <w:t>Указанные в пункте 1</w:t>
      </w:r>
      <w:r w:rsidR="001E0562" w:rsidRPr="001E0562">
        <w:rPr>
          <w:szCs w:val="28"/>
          <w:lang w:eastAsia="en-US"/>
        </w:rPr>
        <w:t>1</w:t>
      </w:r>
      <w:r w:rsidRPr="001E0562">
        <w:rPr>
          <w:szCs w:val="28"/>
          <w:lang w:eastAsia="en-US"/>
        </w:rPr>
        <w:t xml:space="preserve"> настоящего Порядка о</w:t>
      </w:r>
      <w:r w:rsidRPr="00766AB5">
        <w:rPr>
          <w:szCs w:val="28"/>
          <w:lang w:eastAsia="en-US"/>
        </w:rPr>
        <w:t>бъекты контроля провер</w:t>
      </w:r>
      <w:r w:rsidR="00F25670" w:rsidRPr="00766AB5">
        <w:rPr>
          <w:szCs w:val="28"/>
          <w:lang w:eastAsia="en-US"/>
        </w:rPr>
        <w:t xml:space="preserve">яются </w:t>
      </w:r>
      <w:r w:rsidR="006F1048">
        <w:rPr>
          <w:szCs w:val="28"/>
          <w:lang w:eastAsia="en-US"/>
        </w:rPr>
        <w:t xml:space="preserve">управлением </w:t>
      </w:r>
      <w:proofErr w:type="spellStart"/>
      <w:r w:rsidR="00985A7C">
        <w:rPr>
          <w:szCs w:val="28"/>
          <w:lang w:eastAsia="en-US"/>
        </w:rPr>
        <w:t>предконтроля</w:t>
      </w:r>
      <w:proofErr w:type="spellEnd"/>
      <w:r w:rsidR="00985A7C">
        <w:rPr>
          <w:szCs w:val="28"/>
          <w:lang w:eastAsia="en-US"/>
        </w:rPr>
        <w:t>, территориальным отделом</w:t>
      </w:r>
      <w:r w:rsidR="006F1048">
        <w:rPr>
          <w:szCs w:val="28"/>
          <w:lang w:eastAsia="en-US"/>
        </w:rPr>
        <w:t xml:space="preserve"> </w:t>
      </w:r>
      <w:r w:rsidR="00F25670" w:rsidRPr="00766AB5">
        <w:rPr>
          <w:szCs w:val="28"/>
          <w:lang w:eastAsia="en-US"/>
        </w:rPr>
        <w:t xml:space="preserve">при </w:t>
      </w:r>
      <w:r w:rsidR="00CB308C" w:rsidRPr="0050768E">
        <w:rPr>
          <w:szCs w:val="28"/>
          <w:lang w:eastAsia="en-US"/>
        </w:rPr>
        <w:t>размещении в ЕИС,</w:t>
      </w:r>
      <w:r w:rsidR="00CB308C">
        <w:rPr>
          <w:szCs w:val="28"/>
          <w:lang w:eastAsia="en-US"/>
        </w:rPr>
        <w:t xml:space="preserve"> а закрытые объекты контроля (сведения о закрытых объектах контроля) </w:t>
      </w:r>
      <w:r w:rsidR="0023030B">
        <w:rPr>
          <w:szCs w:val="28"/>
          <w:lang w:eastAsia="en-US"/>
        </w:rPr>
        <w:t xml:space="preserve">- </w:t>
      </w:r>
      <w:r w:rsidR="00CB308C">
        <w:rPr>
          <w:szCs w:val="28"/>
          <w:lang w:eastAsia="en-US"/>
        </w:rPr>
        <w:t xml:space="preserve">при </w:t>
      </w:r>
      <w:r w:rsidR="00FC0C7F">
        <w:t>согласовани</w:t>
      </w:r>
      <w:r w:rsidR="00893D2B">
        <w:t>и их</w:t>
      </w:r>
      <w:r w:rsidR="006F1048">
        <w:rPr>
          <w:szCs w:val="28"/>
          <w:lang w:eastAsia="en-US"/>
        </w:rPr>
        <w:t xml:space="preserve"> управлением </w:t>
      </w:r>
      <w:proofErr w:type="spellStart"/>
      <w:r w:rsidR="006F1048">
        <w:rPr>
          <w:szCs w:val="28"/>
          <w:lang w:eastAsia="en-US"/>
        </w:rPr>
        <w:t>предконтроля</w:t>
      </w:r>
      <w:proofErr w:type="spellEnd"/>
      <w:r w:rsidR="00985A7C">
        <w:rPr>
          <w:szCs w:val="28"/>
          <w:lang w:eastAsia="en-US"/>
        </w:rPr>
        <w:t>, территориальным отделом</w:t>
      </w:r>
      <w:r w:rsidR="00F25670" w:rsidRPr="00766AB5">
        <w:rPr>
          <w:szCs w:val="28"/>
          <w:lang w:eastAsia="en-US"/>
        </w:rPr>
        <w:t>.</w:t>
      </w:r>
    </w:p>
    <w:p w:rsidR="00E13DAD" w:rsidRPr="00766AB5" w:rsidRDefault="00F25670" w:rsidP="00843193">
      <w:pPr>
        <w:autoSpaceDE w:val="0"/>
        <w:autoSpaceDN w:val="0"/>
        <w:adjustRightInd w:val="0"/>
        <w:spacing w:line="374" w:lineRule="auto"/>
        <w:ind w:firstLine="539"/>
        <w:rPr>
          <w:szCs w:val="28"/>
          <w:lang w:eastAsia="en-US"/>
        </w:rPr>
      </w:pPr>
      <w:r w:rsidRPr="00766AB5">
        <w:rPr>
          <w:szCs w:val="28"/>
          <w:lang w:eastAsia="en-US"/>
        </w:rPr>
        <w:t>1</w:t>
      </w:r>
      <w:r w:rsidR="001D105B">
        <w:rPr>
          <w:szCs w:val="28"/>
          <w:lang w:eastAsia="en-US"/>
        </w:rPr>
        <w:t>3</w:t>
      </w:r>
      <w:r w:rsidRPr="00766AB5">
        <w:rPr>
          <w:szCs w:val="28"/>
          <w:lang w:eastAsia="en-US"/>
        </w:rPr>
        <w:t xml:space="preserve">. </w:t>
      </w:r>
      <w:r w:rsidR="00A915FF" w:rsidRPr="00766AB5">
        <w:rPr>
          <w:szCs w:val="28"/>
          <w:lang w:eastAsia="en-US"/>
        </w:rPr>
        <w:t xml:space="preserve">Предусмотренное </w:t>
      </w:r>
      <w:r w:rsidR="001D105B" w:rsidRPr="001D105B">
        <w:rPr>
          <w:szCs w:val="28"/>
          <w:lang w:eastAsia="en-US"/>
        </w:rPr>
        <w:t>пунктом 11</w:t>
      </w:r>
      <w:r w:rsidR="00A915FF" w:rsidRPr="001D105B">
        <w:rPr>
          <w:szCs w:val="28"/>
          <w:lang w:eastAsia="en-US"/>
        </w:rPr>
        <w:t xml:space="preserve"> настоящего Порядка</w:t>
      </w:r>
      <w:r w:rsidR="00A915FF" w:rsidRPr="00766AB5">
        <w:rPr>
          <w:szCs w:val="28"/>
          <w:lang w:eastAsia="en-US"/>
        </w:rPr>
        <w:t xml:space="preserve"> взаимодействие субъектов контроля с </w:t>
      </w:r>
      <w:r w:rsidR="006F1048">
        <w:rPr>
          <w:szCs w:val="28"/>
          <w:lang w:eastAsia="en-US"/>
        </w:rPr>
        <w:t xml:space="preserve">управлением </w:t>
      </w:r>
      <w:proofErr w:type="spellStart"/>
      <w:r w:rsidR="006F1048">
        <w:rPr>
          <w:szCs w:val="28"/>
          <w:lang w:eastAsia="en-US"/>
        </w:rPr>
        <w:t>предконтроля</w:t>
      </w:r>
      <w:proofErr w:type="spellEnd"/>
      <w:r w:rsidR="00985A7C">
        <w:rPr>
          <w:szCs w:val="28"/>
          <w:lang w:eastAsia="en-US"/>
        </w:rPr>
        <w:t>, территориальным отделом</w:t>
      </w:r>
      <w:r w:rsidR="006F1048">
        <w:rPr>
          <w:szCs w:val="28"/>
          <w:lang w:eastAsia="en-US"/>
        </w:rPr>
        <w:t xml:space="preserve"> </w:t>
      </w:r>
      <w:r w:rsidR="00A915FF" w:rsidRPr="00766AB5">
        <w:rPr>
          <w:szCs w:val="28"/>
          <w:lang w:eastAsia="en-US"/>
        </w:rPr>
        <w:t>при проверке объектов контроля</w:t>
      </w:r>
      <w:r w:rsidR="00E13DAD" w:rsidRPr="00766AB5">
        <w:rPr>
          <w:szCs w:val="28"/>
          <w:lang w:eastAsia="en-US"/>
        </w:rPr>
        <w:t xml:space="preserve"> (сведений об объектах контроля)</w:t>
      </w:r>
      <w:r w:rsidR="00A915FF" w:rsidRPr="00766AB5">
        <w:rPr>
          <w:szCs w:val="28"/>
          <w:lang w:eastAsia="en-US"/>
        </w:rPr>
        <w:t>, указанны</w:t>
      </w:r>
      <w:r w:rsidR="00E13DAD" w:rsidRPr="00766AB5">
        <w:rPr>
          <w:szCs w:val="28"/>
          <w:lang w:eastAsia="en-US"/>
        </w:rPr>
        <w:t>х</w:t>
      </w:r>
      <w:r w:rsidR="00A915FF" w:rsidRPr="00766AB5">
        <w:rPr>
          <w:szCs w:val="28"/>
          <w:lang w:eastAsia="en-US"/>
        </w:rPr>
        <w:t xml:space="preserve"> </w:t>
      </w:r>
      <w:r w:rsidR="00A915FF" w:rsidRPr="001D105B">
        <w:rPr>
          <w:szCs w:val="28"/>
          <w:lang w:eastAsia="en-US"/>
        </w:rPr>
        <w:t>в подпунктах «б» - «г» пункта 1</w:t>
      </w:r>
      <w:r w:rsidR="001D105B" w:rsidRPr="001D105B">
        <w:rPr>
          <w:szCs w:val="28"/>
          <w:lang w:eastAsia="en-US"/>
        </w:rPr>
        <w:t>1</w:t>
      </w:r>
      <w:r w:rsidR="00A915FF" w:rsidRPr="001D105B">
        <w:rPr>
          <w:szCs w:val="28"/>
          <w:lang w:eastAsia="en-US"/>
        </w:rPr>
        <w:t xml:space="preserve"> настоящего Порядка,</w:t>
      </w:r>
      <w:r w:rsidR="00A915FF" w:rsidRPr="00766AB5">
        <w:rPr>
          <w:szCs w:val="28"/>
          <w:lang w:eastAsia="en-US"/>
        </w:rPr>
        <w:t xml:space="preserve"> </w:t>
      </w:r>
      <w:r w:rsidR="00E13DAD" w:rsidRPr="00766AB5">
        <w:rPr>
          <w:szCs w:val="28"/>
          <w:lang w:eastAsia="en-US"/>
        </w:rPr>
        <w:t>осуществляется с учетом следующих особенностей</w:t>
      </w:r>
      <w:r w:rsidR="00E43F50">
        <w:rPr>
          <w:szCs w:val="28"/>
          <w:lang w:eastAsia="en-US"/>
        </w:rPr>
        <w:t>:</w:t>
      </w:r>
      <w:r w:rsidR="00E13DAD" w:rsidRPr="00766AB5">
        <w:rPr>
          <w:szCs w:val="28"/>
          <w:lang w:eastAsia="en-US"/>
        </w:rPr>
        <w:t xml:space="preserve"> </w:t>
      </w:r>
    </w:p>
    <w:p w:rsidR="00A915FF" w:rsidRPr="00766AB5" w:rsidRDefault="00E13DAD" w:rsidP="00843193">
      <w:pPr>
        <w:autoSpaceDE w:val="0"/>
        <w:autoSpaceDN w:val="0"/>
        <w:adjustRightInd w:val="0"/>
        <w:spacing w:line="374" w:lineRule="auto"/>
        <w:ind w:firstLine="539"/>
        <w:rPr>
          <w:szCs w:val="28"/>
          <w:lang w:eastAsia="en-US"/>
        </w:rPr>
      </w:pPr>
      <w:r w:rsidRPr="00766AB5">
        <w:rPr>
          <w:szCs w:val="28"/>
          <w:lang w:eastAsia="en-US"/>
        </w:rPr>
        <w:t xml:space="preserve">а) объекты контроля (сведения об объектах контроля), </w:t>
      </w:r>
      <w:r w:rsidR="00A915FF" w:rsidRPr="00766AB5">
        <w:rPr>
          <w:szCs w:val="28"/>
          <w:lang w:eastAsia="en-US"/>
        </w:rPr>
        <w:t>направляемы</w:t>
      </w:r>
      <w:r w:rsidRPr="00766AB5">
        <w:rPr>
          <w:szCs w:val="28"/>
          <w:lang w:eastAsia="en-US"/>
        </w:rPr>
        <w:t>е</w:t>
      </w:r>
      <w:r w:rsidR="00A915FF" w:rsidRPr="00766AB5">
        <w:rPr>
          <w:szCs w:val="28"/>
          <w:lang w:eastAsia="en-US"/>
        </w:rPr>
        <w:t xml:space="preserve"> </w:t>
      </w:r>
      <w:r w:rsidR="00F25670" w:rsidRPr="00766AB5">
        <w:rPr>
          <w:szCs w:val="28"/>
          <w:lang w:eastAsia="en-US"/>
        </w:rPr>
        <w:t xml:space="preserve">уполномоченными органами, уполномоченными </w:t>
      </w:r>
      <w:r w:rsidR="00495BBA">
        <w:rPr>
          <w:szCs w:val="28"/>
          <w:lang w:eastAsia="en-US"/>
        </w:rPr>
        <w:t>учреждениями</w:t>
      </w:r>
      <w:r w:rsidR="00F25670" w:rsidRPr="00766AB5">
        <w:rPr>
          <w:szCs w:val="28"/>
          <w:lang w:eastAsia="en-US"/>
        </w:rPr>
        <w:t xml:space="preserve">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</w:t>
      </w:r>
      <w:r w:rsidRPr="00766AB5">
        <w:rPr>
          <w:szCs w:val="28"/>
          <w:lang w:eastAsia="en-US"/>
        </w:rPr>
        <w:t>статьей 25 Федерального закона</w:t>
      </w:r>
      <w:r w:rsidR="00495BBA">
        <w:rPr>
          <w:szCs w:val="28"/>
          <w:lang w:eastAsia="en-US"/>
        </w:rPr>
        <w:t>,</w:t>
      </w:r>
      <w:r w:rsidRPr="00766AB5">
        <w:rPr>
          <w:szCs w:val="28"/>
          <w:lang w:eastAsia="en-US"/>
        </w:rPr>
        <w:t xml:space="preserve"> проверяются </w:t>
      </w:r>
      <w:proofErr w:type="gramStart"/>
      <w:r w:rsidRPr="00766AB5">
        <w:rPr>
          <w:szCs w:val="28"/>
          <w:lang w:eastAsia="en-US"/>
        </w:rPr>
        <w:t>на</w:t>
      </w:r>
      <w:proofErr w:type="gramEnd"/>
      <w:r w:rsidR="00A915FF" w:rsidRPr="00766AB5">
        <w:rPr>
          <w:szCs w:val="28"/>
          <w:lang w:eastAsia="en-US"/>
        </w:rPr>
        <w:t>:</w:t>
      </w:r>
    </w:p>
    <w:p w:rsidR="00A915FF" w:rsidRPr="00766AB5" w:rsidRDefault="00E13DAD" w:rsidP="00843193">
      <w:pPr>
        <w:autoSpaceDE w:val="0"/>
        <w:autoSpaceDN w:val="0"/>
        <w:adjustRightInd w:val="0"/>
        <w:spacing w:line="374" w:lineRule="auto"/>
        <w:ind w:firstLine="539"/>
        <w:rPr>
          <w:szCs w:val="28"/>
          <w:lang w:eastAsia="en-US"/>
        </w:rPr>
      </w:pPr>
      <w:r w:rsidRPr="00766AB5">
        <w:rPr>
          <w:szCs w:val="28"/>
          <w:lang w:eastAsia="en-US"/>
        </w:rPr>
        <w:t>соответстви</w:t>
      </w:r>
      <w:r w:rsidR="00495BBA">
        <w:rPr>
          <w:szCs w:val="28"/>
          <w:lang w:eastAsia="en-US"/>
        </w:rPr>
        <w:t>е</w:t>
      </w:r>
      <w:r w:rsidRPr="00766AB5">
        <w:rPr>
          <w:szCs w:val="28"/>
          <w:lang w:eastAsia="en-US"/>
        </w:rPr>
        <w:t xml:space="preserve"> </w:t>
      </w:r>
      <w:r w:rsidR="00A915FF" w:rsidRPr="00766AB5">
        <w:rPr>
          <w:szCs w:val="28"/>
          <w:lang w:eastAsia="en-US"/>
        </w:rPr>
        <w:t>начальной (максимальной) цен</w:t>
      </w:r>
      <w:r w:rsidRPr="00766AB5">
        <w:rPr>
          <w:szCs w:val="28"/>
          <w:lang w:eastAsia="en-US"/>
        </w:rPr>
        <w:t>ы</w:t>
      </w:r>
      <w:r w:rsidR="00A915FF" w:rsidRPr="00766AB5">
        <w:rPr>
          <w:szCs w:val="28"/>
          <w:lang w:eastAsia="en-US"/>
        </w:rPr>
        <w:t xml:space="preserve">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="00A915FF" w:rsidRPr="00766AB5">
        <w:rPr>
          <w:szCs w:val="28"/>
          <w:lang w:eastAsia="en-US"/>
        </w:rPr>
        <w:t>указанным</w:t>
      </w:r>
      <w:proofErr w:type="gramEnd"/>
      <w:r w:rsidR="00A915FF" w:rsidRPr="00766AB5">
        <w:rPr>
          <w:szCs w:val="28"/>
          <w:lang w:eastAsia="en-US"/>
        </w:rPr>
        <w:t xml:space="preserve"> в плане-графике соответствующего заказчика;</w:t>
      </w:r>
    </w:p>
    <w:p w:rsidR="00A915FF" w:rsidRPr="00766AB5" w:rsidRDefault="00AF1B47" w:rsidP="00271782">
      <w:pPr>
        <w:autoSpaceDE w:val="0"/>
        <w:autoSpaceDN w:val="0"/>
        <w:adjustRightInd w:val="0"/>
        <w:spacing w:line="353" w:lineRule="auto"/>
        <w:ind w:firstLine="539"/>
        <w:rPr>
          <w:szCs w:val="28"/>
          <w:lang w:eastAsia="en-US"/>
        </w:rPr>
      </w:pPr>
      <w:proofErr w:type="spellStart"/>
      <w:proofErr w:type="gramStart"/>
      <w:r>
        <w:rPr>
          <w:szCs w:val="28"/>
          <w:lang w:eastAsia="en-US"/>
        </w:rPr>
        <w:lastRenderedPageBreak/>
        <w:t>не</w:t>
      </w:r>
      <w:r w:rsidR="002832D0" w:rsidRPr="00766AB5">
        <w:rPr>
          <w:szCs w:val="28"/>
          <w:lang w:eastAsia="en-US"/>
        </w:rPr>
        <w:t>превышени</w:t>
      </w:r>
      <w:r w:rsidR="00495BBA">
        <w:rPr>
          <w:szCs w:val="28"/>
          <w:lang w:eastAsia="en-US"/>
        </w:rPr>
        <w:t>е</w:t>
      </w:r>
      <w:proofErr w:type="spellEnd"/>
      <w:r w:rsidR="002832D0" w:rsidRPr="00766AB5">
        <w:rPr>
          <w:szCs w:val="28"/>
          <w:lang w:eastAsia="en-US"/>
        </w:rPr>
        <w:t xml:space="preserve"> включенной в </w:t>
      </w:r>
      <w:r w:rsidR="00A915FF" w:rsidRPr="00766AB5">
        <w:rPr>
          <w:szCs w:val="28"/>
          <w:lang w:eastAsia="en-US"/>
        </w:rPr>
        <w:t>протокол</w:t>
      </w:r>
      <w:r w:rsidR="00E13DAD" w:rsidRPr="00766AB5">
        <w:rPr>
          <w:szCs w:val="28"/>
          <w:lang w:eastAsia="en-US"/>
        </w:rPr>
        <w:t xml:space="preserve"> определения поставщика (подрядчика, исполнителя) (сведения о протоколе)</w:t>
      </w:r>
      <w:r w:rsidR="002832D0" w:rsidRPr="00766AB5">
        <w:rPr>
          <w:szCs w:val="28"/>
          <w:lang w:eastAsia="en-US"/>
        </w:rPr>
        <w:t xml:space="preserve"> </w:t>
      </w:r>
      <w:r w:rsidR="00A915FF" w:rsidRPr="00766AB5">
        <w:rPr>
          <w:szCs w:val="28"/>
          <w:lang w:eastAsia="en-US"/>
        </w:rPr>
        <w:t xml:space="preserve">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</w:t>
      </w:r>
      <w:r w:rsidR="007B4ED6">
        <w:rPr>
          <w:szCs w:val="28"/>
          <w:lang w:eastAsia="en-US"/>
        </w:rPr>
        <w:t xml:space="preserve">в </w:t>
      </w:r>
      <w:r w:rsidR="00A915FF" w:rsidRPr="00766AB5">
        <w:rPr>
          <w:szCs w:val="28"/>
          <w:lang w:eastAsia="en-US"/>
        </w:rPr>
        <w:t>документации о закупке (сведениях о документации) по закупке соответствующего заказчика</w:t>
      </w:r>
      <w:r w:rsidR="002832D0" w:rsidRPr="00766AB5">
        <w:rPr>
          <w:szCs w:val="28"/>
          <w:lang w:eastAsia="en-US"/>
        </w:rPr>
        <w:t>, и на соответстви</w:t>
      </w:r>
      <w:r w:rsidR="00495BBA">
        <w:rPr>
          <w:szCs w:val="28"/>
          <w:lang w:eastAsia="en-US"/>
        </w:rPr>
        <w:t>е</w:t>
      </w:r>
      <w:r w:rsidR="002832D0" w:rsidRPr="00766AB5">
        <w:rPr>
          <w:szCs w:val="28"/>
          <w:lang w:eastAsia="en-US"/>
        </w:rPr>
        <w:t xml:space="preserve"> </w:t>
      </w:r>
      <w:r w:rsidR="00A915FF" w:rsidRPr="00766AB5">
        <w:rPr>
          <w:szCs w:val="28"/>
          <w:lang w:eastAsia="en-US"/>
        </w:rPr>
        <w:t>идентификационного кода закупки</w:t>
      </w:r>
      <w:r w:rsidR="002832D0" w:rsidRPr="00766AB5">
        <w:rPr>
          <w:szCs w:val="28"/>
          <w:lang w:eastAsia="en-US"/>
        </w:rPr>
        <w:t>, указанного</w:t>
      </w:r>
      <w:proofErr w:type="gramEnd"/>
      <w:r w:rsidR="002832D0" w:rsidRPr="00766AB5">
        <w:rPr>
          <w:szCs w:val="28"/>
          <w:lang w:eastAsia="en-US"/>
        </w:rPr>
        <w:t xml:space="preserve"> в таком протоколе</w:t>
      </w:r>
      <w:r w:rsidR="00893D2B">
        <w:rPr>
          <w:szCs w:val="28"/>
          <w:lang w:eastAsia="en-US"/>
        </w:rPr>
        <w:t xml:space="preserve"> (сведений о протоколе)</w:t>
      </w:r>
      <w:r w:rsidR="002832D0" w:rsidRPr="00766AB5">
        <w:rPr>
          <w:szCs w:val="28"/>
          <w:lang w:eastAsia="en-US"/>
        </w:rPr>
        <w:t>,</w:t>
      </w:r>
      <w:r w:rsidR="00495BBA">
        <w:rPr>
          <w:szCs w:val="28"/>
          <w:lang w:eastAsia="en-US"/>
        </w:rPr>
        <w:t xml:space="preserve"> </w:t>
      </w:r>
      <w:r w:rsidR="00A915FF" w:rsidRPr="00766AB5">
        <w:rPr>
          <w:szCs w:val="28"/>
          <w:lang w:eastAsia="en-US"/>
        </w:rPr>
        <w:t>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A915FF" w:rsidRPr="00766AB5" w:rsidRDefault="002832D0" w:rsidP="00271782">
      <w:pPr>
        <w:autoSpaceDE w:val="0"/>
        <w:autoSpaceDN w:val="0"/>
        <w:adjustRightInd w:val="0"/>
        <w:spacing w:line="353" w:lineRule="auto"/>
        <w:ind w:firstLine="540"/>
        <w:rPr>
          <w:szCs w:val="28"/>
          <w:lang w:eastAsia="en-US"/>
        </w:rPr>
      </w:pPr>
      <w:r w:rsidRPr="00766AB5">
        <w:rPr>
          <w:szCs w:val="28"/>
          <w:lang w:eastAsia="en-US"/>
        </w:rPr>
        <w:t>соответстви</w:t>
      </w:r>
      <w:r w:rsidR="00495BBA">
        <w:rPr>
          <w:szCs w:val="28"/>
          <w:lang w:eastAsia="en-US"/>
        </w:rPr>
        <w:t>е</w:t>
      </w:r>
      <w:r w:rsidRPr="00766AB5">
        <w:rPr>
          <w:szCs w:val="28"/>
          <w:lang w:eastAsia="en-US"/>
        </w:rPr>
        <w:t xml:space="preserve"> включенных в </w:t>
      </w:r>
      <w:r w:rsidR="00A915FF" w:rsidRPr="00766AB5">
        <w:t>проект контракта, направляем</w:t>
      </w:r>
      <w:r w:rsidRPr="00766AB5">
        <w:t>ого</w:t>
      </w:r>
      <w:r w:rsidR="00A915FF" w:rsidRPr="00766AB5">
        <w:t xml:space="preserve"> участнику закупки (контракт, возвращаем</w:t>
      </w:r>
      <w:r w:rsidR="00E13DAD" w:rsidRPr="00766AB5">
        <w:t>ый</w:t>
      </w:r>
      <w:r w:rsidR="00A915FF" w:rsidRPr="00766AB5">
        <w:t xml:space="preserve"> участником закупки) (</w:t>
      </w:r>
      <w:proofErr w:type="gramStart"/>
      <w:r w:rsidR="00A915FF" w:rsidRPr="00766AB5">
        <w:t>сведениях</w:t>
      </w:r>
      <w:proofErr w:type="gramEnd"/>
      <w:r w:rsidR="00A915FF" w:rsidRPr="00766AB5">
        <w:t xml:space="preserve"> о проекте контракта)</w:t>
      </w:r>
      <w:r w:rsidR="00A915FF" w:rsidRPr="00766AB5">
        <w:rPr>
          <w:szCs w:val="28"/>
          <w:lang w:eastAsia="en-US"/>
        </w:rPr>
        <w:t>:</w:t>
      </w:r>
    </w:p>
    <w:p w:rsidR="00A915FF" w:rsidRPr="00766AB5" w:rsidRDefault="00A915FF" w:rsidP="00271782">
      <w:pPr>
        <w:autoSpaceDE w:val="0"/>
        <w:autoSpaceDN w:val="0"/>
        <w:adjustRightInd w:val="0"/>
        <w:spacing w:line="353" w:lineRule="auto"/>
        <w:ind w:firstLine="540"/>
        <w:rPr>
          <w:szCs w:val="28"/>
          <w:lang w:eastAsia="en-US"/>
        </w:rPr>
      </w:pPr>
      <w:r w:rsidRPr="00766AB5">
        <w:rPr>
          <w:szCs w:val="28"/>
          <w:lang w:eastAsia="en-US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</w:t>
      </w:r>
      <w:r w:rsidR="007B4ED6">
        <w:rPr>
          <w:szCs w:val="28"/>
          <w:lang w:eastAsia="en-US"/>
        </w:rPr>
        <w:t>;</w:t>
      </w:r>
      <w:r w:rsidRPr="00766AB5">
        <w:rPr>
          <w:szCs w:val="28"/>
          <w:lang w:eastAsia="en-US"/>
        </w:rPr>
        <w:t xml:space="preserve"> </w:t>
      </w:r>
    </w:p>
    <w:p w:rsidR="00A915FF" w:rsidRPr="00766AB5" w:rsidRDefault="00A915FF" w:rsidP="00271782">
      <w:pPr>
        <w:autoSpaceDE w:val="0"/>
        <w:autoSpaceDN w:val="0"/>
        <w:adjustRightInd w:val="0"/>
        <w:spacing w:line="353" w:lineRule="auto"/>
        <w:ind w:firstLine="540"/>
        <w:rPr>
          <w:szCs w:val="28"/>
          <w:lang w:eastAsia="en-US"/>
        </w:rPr>
      </w:pPr>
      <w:r w:rsidRPr="00766AB5">
        <w:rPr>
          <w:szCs w:val="28"/>
          <w:lang w:eastAsia="en-US"/>
        </w:rPr>
        <w:t xml:space="preserve">цены </w:t>
      </w:r>
      <w:r w:rsidR="00495BBA">
        <w:rPr>
          <w:szCs w:val="28"/>
          <w:lang w:eastAsia="en-US"/>
        </w:rPr>
        <w:t>контракта</w:t>
      </w:r>
      <w:r w:rsidRPr="00766AB5">
        <w:rPr>
          <w:szCs w:val="28"/>
          <w:lang w:eastAsia="en-US"/>
        </w:rPr>
        <w:t xml:space="preserve"> - цене, указанной в протоколе </w:t>
      </w:r>
      <w:r w:rsidR="002832D0" w:rsidRPr="00766AB5">
        <w:rPr>
          <w:szCs w:val="28"/>
          <w:lang w:eastAsia="en-US"/>
        </w:rPr>
        <w:t xml:space="preserve">определения поставщика (подрядчика, исполнителя) </w:t>
      </w:r>
      <w:r w:rsidRPr="00766AB5">
        <w:rPr>
          <w:szCs w:val="28"/>
          <w:lang w:eastAsia="en-US"/>
        </w:rPr>
        <w:t>(сведениях о протоколе), предложенной участником закупки, с которым заключается контракт, по закупке соответствующего заказчика</w:t>
      </w:r>
      <w:r w:rsidR="00893D2B">
        <w:rPr>
          <w:szCs w:val="28"/>
          <w:lang w:eastAsia="en-US"/>
        </w:rPr>
        <w:t>;</w:t>
      </w:r>
    </w:p>
    <w:p w:rsidR="002832D0" w:rsidRPr="000701C7" w:rsidRDefault="002832D0" w:rsidP="00271782">
      <w:pPr>
        <w:autoSpaceDE w:val="0"/>
        <w:autoSpaceDN w:val="0"/>
        <w:adjustRightInd w:val="0"/>
        <w:spacing w:line="353" w:lineRule="auto"/>
        <w:ind w:firstLine="540"/>
        <w:rPr>
          <w:szCs w:val="28"/>
          <w:lang w:eastAsia="en-US"/>
        </w:rPr>
      </w:pPr>
      <w:r w:rsidRPr="000701C7">
        <w:rPr>
          <w:szCs w:val="28"/>
          <w:lang w:eastAsia="en-US"/>
        </w:rPr>
        <w:t>б) объекты контроля</w:t>
      </w:r>
      <w:r w:rsidR="00CE04A7" w:rsidRPr="000701C7">
        <w:rPr>
          <w:szCs w:val="28"/>
          <w:lang w:eastAsia="en-US"/>
        </w:rPr>
        <w:t xml:space="preserve"> по</w:t>
      </w:r>
      <w:r w:rsidRPr="000701C7">
        <w:rPr>
          <w:szCs w:val="28"/>
          <w:lang w:eastAsia="en-US"/>
        </w:rPr>
        <w:t xml:space="preserve"> закупк</w:t>
      </w:r>
      <w:r w:rsidR="00CE04A7" w:rsidRPr="000701C7">
        <w:rPr>
          <w:szCs w:val="28"/>
          <w:lang w:eastAsia="en-US"/>
        </w:rPr>
        <w:t>ам</w:t>
      </w:r>
      <w:r w:rsidRPr="000701C7">
        <w:rPr>
          <w:szCs w:val="28"/>
          <w:lang w:eastAsia="en-US"/>
        </w:rPr>
        <w:t>, указываем</w:t>
      </w:r>
      <w:r w:rsidR="007B4ED6" w:rsidRPr="000701C7">
        <w:rPr>
          <w:szCs w:val="28"/>
          <w:lang w:eastAsia="en-US"/>
        </w:rPr>
        <w:t>ым</w:t>
      </w:r>
      <w:r w:rsidRPr="000701C7">
        <w:rPr>
          <w:szCs w:val="28"/>
          <w:lang w:eastAsia="en-US"/>
        </w:rPr>
        <w:t xml:space="preserve"> в плане-графике отдельной строкой в случаях</w:t>
      </w:r>
      <w:r w:rsidR="00495BBA" w:rsidRPr="000701C7">
        <w:rPr>
          <w:szCs w:val="28"/>
          <w:lang w:eastAsia="en-US"/>
        </w:rPr>
        <w:t>, установленных Правительством Российской Федерации</w:t>
      </w:r>
      <w:r w:rsidRPr="000701C7">
        <w:rPr>
          <w:szCs w:val="28"/>
          <w:lang w:eastAsia="en-US"/>
        </w:rPr>
        <w:t>, провер</w:t>
      </w:r>
      <w:r w:rsidR="00CE04A7" w:rsidRPr="000701C7">
        <w:rPr>
          <w:szCs w:val="28"/>
          <w:lang w:eastAsia="en-US"/>
        </w:rPr>
        <w:t xml:space="preserve">яются на </w:t>
      </w:r>
      <w:proofErr w:type="spellStart"/>
      <w:r w:rsidR="00DD5EEF" w:rsidRPr="000701C7">
        <w:rPr>
          <w:szCs w:val="28"/>
          <w:lang w:eastAsia="en-US"/>
        </w:rPr>
        <w:t>не</w:t>
      </w:r>
      <w:r w:rsidRPr="000701C7">
        <w:rPr>
          <w:szCs w:val="28"/>
          <w:lang w:eastAsia="en-US"/>
        </w:rPr>
        <w:t>превышение</w:t>
      </w:r>
      <w:proofErr w:type="spellEnd"/>
      <w:r w:rsidRPr="000701C7">
        <w:rPr>
          <w:szCs w:val="28"/>
          <w:lang w:eastAsia="en-US"/>
        </w:rPr>
        <w:t xml:space="preserve"> включенной в план-график информации о планируемых платежах по  таким закупкам с учетом:</w:t>
      </w:r>
    </w:p>
    <w:p w:rsidR="002832D0" w:rsidRPr="000701C7" w:rsidRDefault="002832D0" w:rsidP="00257B0B">
      <w:pPr>
        <w:autoSpaceDE w:val="0"/>
        <w:autoSpaceDN w:val="0"/>
        <w:adjustRightInd w:val="0"/>
        <w:spacing w:line="336" w:lineRule="auto"/>
        <w:ind w:firstLine="540"/>
        <w:rPr>
          <w:szCs w:val="28"/>
          <w:lang w:eastAsia="en-US"/>
        </w:rPr>
      </w:pPr>
      <w:r w:rsidRPr="000701C7">
        <w:rPr>
          <w:szCs w:val="28"/>
          <w:lang w:eastAsia="en-US"/>
        </w:rPr>
        <w:t xml:space="preserve"> </w:t>
      </w:r>
      <w:proofErr w:type="gramStart"/>
      <w:r w:rsidRPr="000701C7">
        <w:rPr>
          <w:szCs w:val="28"/>
          <w:lang w:eastAsia="en-US"/>
        </w:rPr>
        <w:t xml:space="preserve"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</w:t>
      </w:r>
      <w:r w:rsidRPr="000701C7">
        <w:rPr>
          <w:szCs w:val="28"/>
          <w:lang w:eastAsia="en-US"/>
        </w:rPr>
        <w:lastRenderedPageBreak/>
        <w:t>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2832D0" w:rsidRPr="00766AB5" w:rsidRDefault="002832D0" w:rsidP="00257B0B">
      <w:pPr>
        <w:autoSpaceDE w:val="0"/>
        <w:autoSpaceDN w:val="0"/>
        <w:adjustRightInd w:val="0"/>
        <w:spacing w:line="336" w:lineRule="auto"/>
        <w:ind w:firstLine="540"/>
        <w:rPr>
          <w:szCs w:val="28"/>
          <w:lang w:eastAsia="en-US"/>
        </w:rPr>
      </w:pPr>
      <w:r w:rsidRPr="000701C7">
        <w:rPr>
          <w:szCs w:val="28"/>
          <w:lang w:eastAsia="en-US"/>
        </w:rPr>
        <w:t>суммы цен по контрактам, заключенным по итогам указа</w:t>
      </w:r>
      <w:r w:rsidR="00CE04A7" w:rsidRPr="000701C7">
        <w:rPr>
          <w:szCs w:val="28"/>
          <w:lang w:eastAsia="en-US"/>
        </w:rPr>
        <w:t>нных в настоящем пункте закупок;</w:t>
      </w:r>
    </w:p>
    <w:p w:rsidR="00CE04A7" w:rsidRPr="00766AB5" w:rsidRDefault="00CE04A7" w:rsidP="00257B0B">
      <w:pPr>
        <w:autoSpaceDE w:val="0"/>
        <w:autoSpaceDN w:val="0"/>
        <w:adjustRightInd w:val="0"/>
        <w:spacing w:line="336" w:lineRule="auto"/>
        <w:ind w:firstLine="539"/>
        <w:rPr>
          <w:szCs w:val="28"/>
          <w:lang w:eastAsia="en-US"/>
        </w:rPr>
      </w:pPr>
      <w:r w:rsidRPr="00766AB5">
        <w:rPr>
          <w:szCs w:val="28"/>
          <w:lang w:eastAsia="en-US"/>
        </w:rPr>
        <w:t>в) проект контракта, при заключении контракта с несколькими участниками закупки в случаях, предусмотренных частью 10 статьи 34 Феде</w:t>
      </w:r>
      <w:r w:rsidR="00495BBA">
        <w:rPr>
          <w:szCs w:val="28"/>
          <w:lang w:eastAsia="en-US"/>
        </w:rPr>
        <w:t xml:space="preserve">рального закона, проверяется </w:t>
      </w:r>
      <w:proofErr w:type="gramStart"/>
      <w:r w:rsidR="00495BBA">
        <w:rPr>
          <w:szCs w:val="28"/>
          <w:lang w:eastAsia="en-US"/>
        </w:rPr>
        <w:t>на</w:t>
      </w:r>
      <w:proofErr w:type="gramEnd"/>
      <w:r w:rsidRPr="00766AB5">
        <w:rPr>
          <w:szCs w:val="28"/>
          <w:lang w:eastAsia="en-US"/>
        </w:rPr>
        <w:t>:</w:t>
      </w:r>
    </w:p>
    <w:p w:rsidR="00CE04A7" w:rsidRPr="00766AB5" w:rsidRDefault="00CE04A7" w:rsidP="00257B0B">
      <w:pPr>
        <w:autoSpaceDE w:val="0"/>
        <w:autoSpaceDN w:val="0"/>
        <w:adjustRightInd w:val="0"/>
        <w:spacing w:line="336" w:lineRule="auto"/>
        <w:ind w:firstLine="539"/>
        <w:rPr>
          <w:szCs w:val="28"/>
          <w:lang w:eastAsia="en-US"/>
        </w:rPr>
      </w:pPr>
      <w:r w:rsidRPr="00766AB5">
        <w:rPr>
          <w:szCs w:val="28"/>
          <w:lang w:eastAsia="en-US"/>
        </w:rPr>
        <w:t>соответстви</w:t>
      </w:r>
      <w:r w:rsidR="00495BBA">
        <w:rPr>
          <w:szCs w:val="28"/>
          <w:lang w:eastAsia="en-US"/>
        </w:rPr>
        <w:t>е</w:t>
      </w:r>
      <w:r w:rsidRPr="00766AB5">
        <w:rPr>
          <w:szCs w:val="28"/>
          <w:lang w:eastAsia="en-US"/>
        </w:rPr>
        <w:t xml:space="preserve"> идентификационного кода закупки - аналогичной информации, содержащейся в документации</w:t>
      </w:r>
      <w:r w:rsidR="00930894">
        <w:rPr>
          <w:szCs w:val="28"/>
          <w:lang w:eastAsia="en-US"/>
        </w:rPr>
        <w:t xml:space="preserve"> </w:t>
      </w:r>
      <w:r w:rsidR="00930894">
        <w:rPr>
          <w:color w:val="000000"/>
          <w:szCs w:val="28"/>
          <w:lang w:eastAsia="en-US"/>
        </w:rPr>
        <w:t>о закупке (сведениях о документации)</w:t>
      </w:r>
      <w:r w:rsidRPr="00766AB5">
        <w:rPr>
          <w:szCs w:val="28"/>
          <w:lang w:eastAsia="en-US"/>
        </w:rPr>
        <w:t xml:space="preserve">; </w:t>
      </w:r>
    </w:p>
    <w:p w:rsidR="00CE04A7" w:rsidRPr="00FC61AA" w:rsidRDefault="00AF1B47" w:rsidP="00257B0B">
      <w:pPr>
        <w:autoSpaceDE w:val="0"/>
        <w:autoSpaceDN w:val="0"/>
        <w:adjustRightInd w:val="0"/>
        <w:spacing w:line="336" w:lineRule="auto"/>
        <w:ind w:firstLine="539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не</w:t>
      </w:r>
      <w:r w:rsidR="00CE04A7" w:rsidRPr="00766AB5">
        <w:rPr>
          <w:szCs w:val="28"/>
          <w:lang w:eastAsia="en-US"/>
        </w:rPr>
        <w:t>превышени</w:t>
      </w:r>
      <w:r w:rsidR="00495BBA">
        <w:rPr>
          <w:szCs w:val="28"/>
          <w:lang w:eastAsia="en-US"/>
        </w:rPr>
        <w:t>е</w:t>
      </w:r>
      <w:proofErr w:type="spellEnd"/>
      <w:r w:rsidR="00CE04A7" w:rsidRPr="00766AB5">
        <w:rPr>
          <w:szCs w:val="28"/>
          <w:lang w:eastAsia="en-US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46D54" w:rsidRPr="00776D4B" w:rsidRDefault="001D105B" w:rsidP="00257B0B">
      <w:pPr>
        <w:autoSpaceDE w:val="0"/>
        <w:autoSpaceDN w:val="0"/>
        <w:adjustRightInd w:val="0"/>
        <w:spacing w:line="336" w:lineRule="auto"/>
        <w:ind w:firstLine="540"/>
        <w:rPr>
          <w:szCs w:val="28"/>
          <w:lang w:eastAsia="en-US"/>
        </w:rPr>
      </w:pPr>
      <w:r w:rsidRPr="00776D4B">
        <w:rPr>
          <w:szCs w:val="28"/>
          <w:lang w:eastAsia="en-US"/>
        </w:rPr>
        <w:t>14</w:t>
      </w:r>
      <w:r w:rsidR="00CE04A7" w:rsidRPr="00776D4B">
        <w:rPr>
          <w:szCs w:val="28"/>
          <w:lang w:eastAsia="en-US"/>
        </w:rPr>
        <w:t xml:space="preserve">. </w:t>
      </w:r>
      <w:r w:rsidR="007C3967" w:rsidRPr="00776D4B">
        <w:rPr>
          <w:szCs w:val="28"/>
          <w:lang w:eastAsia="en-US"/>
        </w:rPr>
        <w:t xml:space="preserve">В течение одного рабочего дня со дня </w:t>
      </w:r>
      <w:r w:rsidR="00346D54" w:rsidRPr="00776D4B">
        <w:rPr>
          <w:szCs w:val="28"/>
          <w:lang w:eastAsia="en-US"/>
        </w:rPr>
        <w:t xml:space="preserve">направления объекта контроля для размещения в ЕИС или, соответственно, в течение трех рабочих дней со дня поступления закрытого объекта контроля (сведений о закрытом объекте контроля) на согласование в управление </w:t>
      </w:r>
      <w:proofErr w:type="spellStart"/>
      <w:r w:rsidR="00346D54" w:rsidRPr="00776D4B">
        <w:rPr>
          <w:szCs w:val="28"/>
          <w:lang w:eastAsia="en-US"/>
        </w:rPr>
        <w:t>предконтроля</w:t>
      </w:r>
      <w:proofErr w:type="spellEnd"/>
      <w:r w:rsidR="00985A7C">
        <w:rPr>
          <w:szCs w:val="28"/>
          <w:lang w:eastAsia="en-US"/>
        </w:rPr>
        <w:t>, территориальный отдел</w:t>
      </w:r>
      <w:r w:rsidR="00346D54" w:rsidRPr="00776D4B">
        <w:rPr>
          <w:szCs w:val="28"/>
          <w:lang w:eastAsia="en-US"/>
        </w:rPr>
        <w:t>:</w:t>
      </w:r>
    </w:p>
    <w:p w:rsidR="00CE04A7" w:rsidRPr="00A8159C" w:rsidRDefault="00D93840" w:rsidP="002806AB">
      <w:pPr>
        <w:autoSpaceDE w:val="0"/>
        <w:autoSpaceDN w:val="0"/>
        <w:adjustRightInd w:val="0"/>
        <w:spacing w:line="360" w:lineRule="auto"/>
        <w:ind w:firstLine="539"/>
        <w:rPr>
          <w:szCs w:val="28"/>
          <w:lang w:eastAsia="en-US"/>
        </w:rPr>
      </w:pPr>
      <w:proofErr w:type="gramStart"/>
      <w:r w:rsidRPr="00776D4B">
        <w:rPr>
          <w:spacing w:val="-20"/>
          <w:szCs w:val="28"/>
          <w:lang w:eastAsia="en-US"/>
        </w:rPr>
        <w:t>а</w:t>
      </w:r>
      <w:r w:rsidRPr="00776D4B">
        <w:rPr>
          <w:szCs w:val="28"/>
          <w:lang w:eastAsia="en-US"/>
        </w:rPr>
        <w:t>)</w:t>
      </w:r>
      <w:r w:rsidR="009346BE" w:rsidRPr="00776D4B">
        <w:rPr>
          <w:szCs w:val="28"/>
          <w:lang w:eastAsia="en-US"/>
        </w:rPr>
        <w:t xml:space="preserve"> в </w:t>
      </w:r>
      <w:r w:rsidRPr="00776D4B">
        <w:rPr>
          <w:szCs w:val="28"/>
          <w:lang w:eastAsia="en-US"/>
        </w:rPr>
        <w:t>случае</w:t>
      </w:r>
      <w:r w:rsidR="00495BBA" w:rsidRPr="00776D4B">
        <w:rPr>
          <w:szCs w:val="28"/>
          <w:lang w:eastAsia="en-US"/>
        </w:rPr>
        <w:t xml:space="preserve"> соответствия </w:t>
      </w:r>
      <w:r w:rsidR="00AE1B86" w:rsidRPr="00776D4B">
        <w:rPr>
          <w:szCs w:val="28"/>
          <w:lang w:eastAsia="en-US"/>
        </w:rPr>
        <w:t xml:space="preserve">при проведении проверки объекта контроля (закрытого объекта контроля, сведений о закрытом объекте контроля) </w:t>
      </w:r>
      <w:r w:rsidR="00F13C10" w:rsidRPr="00776D4B">
        <w:rPr>
          <w:szCs w:val="28"/>
          <w:lang w:eastAsia="en-US"/>
        </w:rPr>
        <w:t>требованиям</w:t>
      </w:r>
      <w:r w:rsidR="00893D2B" w:rsidRPr="00776D4B">
        <w:rPr>
          <w:szCs w:val="28"/>
          <w:lang w:eastAsia="en-US"/>
        </w:rPr>
        <w:t>, установленным Правилами контроля</w:t>
      </w:r>
      <w:r w:rsidR="00843193" w:rsidRPr="00776D4B">
        <w:rPr>
          <w:szCs w:val="28"/>
          <w:lang w:eastAsia="en-US"/>
        </w:rPr>
        <w:t xml:space="preserve"> и настоящим Порядком</w:t>
      </w:r>
      <w:r w:rsidR="00893D2B" w:rsidRPr="00776D4B">
        <w:rPr>
          <w:szCs w:val="28"/>
          <w:lang w:eastAsia="en-US"/>
        </w:rPr>
        <w:t>,</w:t>
      </w:r>
      <w:r w:rsidR="00F13C10" w:rsidRPr="00776D4B">
        <w:rPr>
          <w:szCs w:val="28"/>
          <w:lang w:eastAsia="en-US"/>
        </w:rPr>
        <w:t xml:space="preserve"> </w:t>
      </w:r>
      <w:r w:rsidR="00292ECD" w:rsidRPr="00776D4B">
        <w:rPr>
          <w:szCs w:val="28"/>
          <w:lang w:eastAsia="en-US"/>
        </w:rPr>
        <w:t xml:space="preserve">объект контроля </w:t>
      </w:r>
      <w:r w:rsidR="00CE04A7" w:rsidRPr="00776D4B">
        <w:rPr>
          <w:szCs w:val="28"/>
          <w:lang w:eastAsia="en-US"/>
        </w:rPr>
        <w:t>размещает</w:t>
      </w:r>
      <w:r w:rsidR="00292ECD" w:rsidRPr="00776D4B">
        <w:rPr>
          <w:szCs w:val="28"/>
          <w:lang w:eastAsia="en-US"/>
        </w:rPr>
        <w:t xml:space="preserve">ся </w:t>
      </w:r>
      <w:r w:rsidR="00CE04A7" w:rsidRPr="00776D4B">
        <w:rPr>
          <w:szCs w:val="28"/>
          <w:lang w:eastAsia="en-US"/>
        </w:rPr>
        <w:t xml:space="preserve">в ЕИС </w:t>
      </w:r>
      <w:r w:rsidR="002806AB" w:rsidRPr="00776D4B">
        <w:rPr>
          <w:szCs w:val="28"/>
          <w:lang w:eastAsia="en-US"/>
        </w:rPr>
        <w:t>одновременно с уведомлением о результате контрол</w:t>
      </w:r>
      <w:r w:rsidR="00F26CB4" w:rsidRPr="00776D4B">
        <w:rPr>
          <w:szCs w:val="28"/>
          <w:lang w:eastAsia="en-US"/>
        </w:rPr>
        <w:t>я по форме согласно приложению 6</w:t>
      </w:r>
      <w:r w:rsidR="002806AB" w:rsidRPr="00776D4B">
        <w:rPr>
          <w:szCs w:val="28"/>
          <w:lang w:eastAsia="en-US"/>
        </w:rPr>
        <w:t xml:space="preserve"> к настоящему Порядку </w:t>
      </w:r>
      <w:r w:rsidR="00CE04A7" w:rsidRPr="00776D4B">
        <w:rPr>
          <w:szCs w:val="28"/>
          <w:lang w:eastAsia="en-US"/>
        </w:rPr>
        <w:t xml:space="preserve">или </w:t>
      </w:r>
      <w:r w:rsidR="00E145B7" w:rsidRPr="00776D4B">
        <w:rPr>
          <w:szCs w:val="28"/>
          <w:lang w:eastAsia="en-US"/>
        </w:rPr>
        <w:t xml:space="preserve">управление </w:t>
      </w:r>
      <w:proofErr w:type="spellStart"/>
      <w:r w:rsidR="00E145B7" w:rsidRPr="00776D4B">
        <w:rPr>
          <w:szCs w:val="28"/>
          <w:lang w:eastAsia="en-US"/>
        </w:rPr>
        <w:t>предконтроля</w:t>
      </w:r>
      <w:proofErr w:type="spellEnd"/>
      <w:r w:rsidR="00985A7C">
        <w:rPr>
          <w:szCs w:val="28"/>
          <w:lang w:eastAsia="en-US"/>
        </w:rPr>
        <w:t>, территориальный отдел</w:t>
      </w:r>
      <w:r w:rsidR="00E145B7" w:rsidRPr="00776D4B">
        <w:rPr>
          <w:szCs w:val="28"/>
          <w:lang w:eastAsia="en-US"/>
        </w:rPr>
        <w:t xml:space="preserve"> </w:t>
      </w:r>
      <w:r w:rsidR="00CE04A7" w:rsidRPr="00776D4B">
        <w:rPr>
          <w:szCs w:val="28"/>
          <w:lang w:eastAsia="en-US"/>
        </w:rPr>
        <w:t>формирует отметку о соответствии закрытой контролируемой информации, содержащейся в закрытых объектах контроля</w:t>
      </w:r>
      <w:proofErr w:type="gramEnd"/>
      <w:r w:rsidR="00CE04A7" w:rsidRPr="00776D4B">
        <w:rPr>
          <w:szCs w:val="28"/>
          <w:lang w:eastAsia="en-US"/>
        </w:rPr>
        <w:t xml:space="preserve"> и </w:t>
      </w:r>
      <w:proofErr w:type="gramStart"/>
      <w:r w:rsidR="00CE04A7" w:rsidRPr="00776D4B">
        <w:rPr>
          <w:szCs w:val="28"/>
          <w:lang w:eastAsia="en-US"/>
        </w:rPr>
        <w:t>сведениях</w:t>
      </w:r>
      <w:proofErr w:type="gramEnd"/>
      <w:r w:rsidR="00CE04A7" w:rsidRPr="00776D4B">
        <w:rPr>
          <w:szCs w:val="28"/>
          <w:lang w:eastAsia="en-US"/>
        </w:rPr>
        <w:t xml:space="preserve"> о закрытых объектах контроля</w:t>
      </w:r>
      <w:r w:rsidR="00CB7951">
        <w:rPr>
          <w:szCs w:val="28"/>
          <w:lang w:eastAsia="en-US"/>
        </w:rPr>
        <w:t xml:space="preserve"> (далее – отметка о соответствии)</w:t>
      </w:r>
      <w:r w:rsidR="00CE04A7" w:rsidRPr="00776D4B">
        <w:rPr>
          <w:szCs w:val="28"/>
          <w:lang w:eastAsia="en-US"/>
        </w:rPr>
        <w:t xml:space="preserve">, и </w:t>
      </w:r>
      <w:r w:rsidR="009346BE" w:rsidRPr="00776D4B">
        <w:rPr>
          <w:szCs w:val="28"/>
          <w:lang w:eastAsia="en-US"/>
        </w:rPr>
        <w:t>возвращает их субъекту контрол</w:t>
      </w:r>
      <w:r w:rsidR="00D10FC6" w:rsidRPr="00776D4B">
        <w:rPr>
          <w:szCs w:val="28"/>
          <w:lang w:eastAsia="en-US"/>
        </w:rPr>
        <w:t>я;</w:t>
      </w:r>
    </w:p>
    <w:p w:rsidR="002420F0" w:rsidRPr="00A8159C" w:rsidRDefault="00D93840" w:rsidP="00257B0B">
      <w:pPr>
        <w:autoSpaceDE w:val="0"/>
        <w:autoSpaceDN w:val="0"/>
        <w:adjustRightInd w:val="0"/>
        <w:spacing w:line="336" w:lineRule="auto"/>
        <w:ind w:firstLine="540"/>
        <w:rPr>
          <w:szCs w:val="28"/>
          <w:lang w:eastAsia="en-US"/>
        </w:rPr>
      </w:pPr>
      <w:proofErr w:type="gramStart"/>
      <w:r w:rsidRPr="00A8159C">
        <w:rPr>
          <w:szCs w:val="28"/>
          <w:lang w:eastAsia="en-US"/>
        </w:rPr>
        <w:lastRenderedPageBreak/>
        <w:t>б)</w:t>
      </w:r>
      <w:r w:rsidR="005B6B93" w:rsidRPr="00A8159C">
        <w:rPr>
          <w:szCs w:val="28"/>
          <w:lang w:eastAsia="en-US"/>
        </w:rPr>
        <w:t xml:space="preserve"> </w:t>
      </w:r>
      <w:r w:rsidRPr="00A8159C">
        <w:rPr>
          <w:szCs w:val="28"/>
          <w:lang w:eastAsia="en-US"/>
        </w:rPr>
        <w:t>в</w:t>
      </w:r>
      <w:r w:rsidR="00165F74" w:rsidRPr="00A8159C">
        <w:rPr>
          <w:szCs w:val="28"/>
          <w:lang w:eastAsia="en-US"/>
        </w:rPr>
        <w:t xml:space="preserve"> случае </w:t>
      </w:r>
      <w:r w:rsidR="00AE1B86" w:rsidRPr="00A8159C">
        <w:rPr>
          <w:szCs w:val="28"/>
          <w:lang w:eastAsia="en-US"/>
        </w:rPr>
        <w:t xml:space="preserve">выявления при проведении </w:t>
      </w:r>
      <w:r w:rsidR="006F1048" w:rsidRPr="00A8159C">
        <w:rPr>
          <w:szCs w:val="28"/>
          <w:lang w:eastAsia="en-US"/>
        </w:rPr>
        <w:t xml:space="preserve">управлением </w:t>
      </w:r>
      <w:proofErr w:type="spellStart"/>
      <w:r w:rsidR="006F1048" w:rsidRPr="00A8159C">
        <w:rPr>
          <w:szCs w:val="28"/>
          <w:lang w:eastAsia="en-US"/>
        </w:rPr>
        <w:t>предконтроля</w:t>
      </w:r>
      <w:proofErr w:type="spellEnd"/>
      <w:r w:rsidR="00985A7C">
        <w:rPr>
          <w:szCs w:val="28"/>
          <w:lang w:eastAsia="en-US"/>
        </w:rPr>
        <w:t>, территориальным отделом</w:t>
      </w:r>
      <w:r w:rsidR="006F1048" w:rsidRPr="00A8159C">
        <w:rPr>
          <w:szCs w:val="28"/>
          <w:lang w:eastAsia="en-US"/>
        </w:rPr>
        <w:t xml:space="preserve"> </w:t>
      </w:r>
      <w:r w:rsidR="00AE1B86" w:rsidRPr="00A8159C">
        <w:rPr>
          <w:szCs w:val="28"/>
          <w:lang w:eastAsia="en-US"/>
        </w:rPr>
        <w:t xml:space="preserve">проверки несоответствия объекта контроля (закрытого объекта контроля, сведений о закрытом объекте контроля) </w:t>
      </w:r>
      <w:r w:rsidR="00F13C10" w:rsidRPr="00A8159C">
        <w:rPr>
          <w:szCs w:val="28"/>
          <w:lang w:eastAsia="en-US"/>
        </w:rPr>
        <w:t>требованиям</w:t>
      </w:r>
      <w:r w:rsidR="00843193" w:rsidRPr="00A8159C">
        <w:rPr>
          <w:szCs w:val="28"/>
          <w:lang w:eastAsia="en-US"/>
        </w:rPr>
        <w:t>,</w:t>
      </w:r>
      <w:r w:rsidR="00F13C10" w:rsidRPr="00A8159C">
        <w:rPr>
          <w:szCs w:val="28"/>
          <w:lang w:eastAsia="en-US"/>
        </w:rPr>
        <w:t xml:space="preserve"> </w:t>
      </w:r>
      <w:r w:rsidR="00843193" w:rsidRPr="00A8159C">
        <w:rPr>
          <w:szCs w:val="28"/>
          <w:lang w:eastAsia="en-US"/>
        </w:rPr>
        <w:t>установленным Правилами контроля и настоящим Порядком</w:t>
      </w:r>
      <w:r w:rsidR="00D37454" w:rsidRPr="00A8159C">
        <w:rPr>
          <w:szCs w:val="28"/>
          <w:lang w:eastAsia="en-US"/>
        </w:rPr>
        <w:t>,</w:t>
      </w:r>
      <w:r w:rsidR="00165F74" w:rsidRPr="00A8159C">
        <w:rPr>
          <w:szCs w:val="28"/>
          <w:lang w:eastAsia="en-US"/>
        </w:rPr>
        <w:t xml:space="preserve"> </w:t>
      </w:r>
      <w:r w:rsidR="006F1048" w:rsidRPr="00A8159C">
        <w:rPr>
          <w:szCs w:val="28"/>
          <w:lang w:eastAsia="en-US"/>
        </w:rPr>
        <w:t xml:space="preserve">управление </w:t>
      </w:r>
      <w:proofErr w:type="spellStart"/>
      <w:r w:rsidR="006F1048" w:rsidRPr="00A8159C">
        <w:rPr>
          <w:szCs w:val="28"/>
          <w:lang w:eastAsia="en-US"/>
        </w:rPr>
        <w:t>предконтроля</w:t>
      </w:r>
      <w:proofErr w:type="spellEnd"/>
      <w:r w:rsidR="00985A7C">
        <w:rPr>
          <w:szCs w:val="28"/>
          <w:lang w:eastAsia="en-US"/>
        </w:rPr>
        <w:t>, территориальный отдел</w:t>
      </w:r>
      <w:r w:rsidR="006F1048" w:rsidRPr="00A8159C">
        <w:rPr>
          <w:szCs w:val="28"/>
          <w:lang w:eastAsia="en-US"/>
        </w:rPr>
        <w:t xml:space="preserve"> </w:t>
      </w:r>
      <w:r w:rsidR="00D37454" w:rsidRPr="00A8159C">
        <w:rPr>
          <w:szCs w:val="28"/>
          <w:lang w:eastAsia="en-US"/>
        </w:rPr>
        <w:t xml:space="preserve">направляет субъекту </w:t>
      </w:r>
      <w:r w:rsidR="00D37454" w:rsidRPr="005040F2">
        <w:rPr>
          <w:szCs w:val="28"/>
          <w:lang w:eastAsia="en-US"/>
        </w:rPr>
        <w:t>контроля</w:t>
      </w:r>
      <w:r w:rsidR="00330CF1" w:rsidRPr="005040F2">
        <w:rPr>
          <w:szCs w:val="28"/>
          <w:lang w:eastAsia="en-US"/>
        </w:rPr>
        <w:t xml:space="preserve"> посредством информационной системы «Электронный бюджет»</w:t>
      </w:r>
      <w:r w:rsidR="00330CF1">
        <w:rPr>
          <w:szCs w:val="28"/>
          <w:lang w:eastAsia="en-US"/>
        </w:rPr>
        <w:t xml:space="preserve"> </w:t>
      </w:r>
      <w:r w:rsidR="00950CD2" w:rsidRPr="00A8159C">
        <w:rPr>
          <w:szCs w:val="28"/>
          <w:lang w:eastAsia="en-US"/>
        </w:rPr>
        <w:t xml:space="preserve">или </w:t>
      </w:r>
      <w:r w:rsidR="002B073D" w:rsidRPr="00A8159C">
        <w:rPr>
          <w:szCs w:val="28"/>
          <w:lang w:eastAsia="en-US"/>
        </w:rPr>
        <w:t>на бумажном носителе</w:t>
      </w:r>
      <w:r w:rsidR="00E43F50" w:rsidRPr="00A8159C">
        <w:rPr>
          <w:szCs w:val="28"/>
          <w:lang w:eastAsia="en-US"/>
        </w:rPr>
        <w:t xml:space="preserve"> </w:t>
      </w:r>
      <w:r w:rsidR="00950CD2" w:rsidRPr="00A8159C">
        <w:rPr>
          <w:szCs w:val="28"/>
          <w:lang w:eastAsia="en-US"/>
        </w:rPr>
        <w:t>(при осуществлении проверки</w:t>
      </w:r>
      <w:r w:rsidR="002B073D" w:rsidRPr="00A8159C">
        <w:rPr>
          <w:szCs w:val="28"/>
          <w:lang w:eastAsia="en-US"/>
        </w:rPr>
        <w:t xml:space="preserve"> закрытого объекта контроля, сведений о закрытом объекте контроля)</w:t>
      </w:r>
      <w:r w:rsidR="00D37454" w:rsidRPr="00A8159C">
        <w:rPr>
          <w:szCs w:val="28"/>
          <w:lang w:eastAsia="en-US"/>
        </w:rPr>
        <w:t xml:space="preserve"> протокол</w:t>
      </w:r>
      <w:r w:rsidR="005E1F24" w:rsidRPr="00A8159C">
        <w:rPr>
          <w:szCs w:val="28"/>
          <w:lang w:eastAsia="en-US"/>
        </w:rPr>
        <w:t xml:space="preserve"> о несоответствии контролируемой</w:t>
      </w:r>
      <w:proofErr w:type="gramEnd"/>
      <w:r w:rsidR="005E1F24" w:rsidRPr="00A8159C">
        <w:rPr>
          <w:szCs w:val="28"/>
          <w:lang w:eastAsia="en-US"/>
        </w:rPr>
        <w:t xml:space="preserve"> информации требованиям, установленным частью 5 статьи 99 Федерального закона</w:t>
      </w:r>
      <w:r w:rsidR="00766AB5" w:rsidRPr="00A8159C">
        <w:rPr>
          <w:szCs w:val="28"/>
          <w:lang w:eastAsia="en-US"/>
        </w:rPr>
        <w:t xml:space="preserve">, </w:t>
      </w:r>
      <w:r w:rsidR="006F1048" w:rsidRPr="00A8159C">
        <w:rPr>
          <w:szCs w:val="28"/>
          <w:lang w:eastAsia="en-US"/>
        </w:rPr>
        <w:t>по форме согласно приложению</w:t>
      </w:r>
      <w:r w:rsidR="00F26CB4">
        <w:rPr>
          <w:szCs w:val="28"/>
          <w:lang w:eastAsia="en-US"/>
        </w:rPr>
        <w:t xml:space="preserve"> 7</w:t>
      </w:r>
      <w:r w:rsidR="00072BC9" w:rsidRPr="00A8159C">
        <w:rPr>
          <w:szCs w:val="28"/>
          <w:lang w:eastAsia="en-US"/>
        </w:rPr>
        <w:t xml:space="preserve"> к настоящему Порядку</w:t>
      </w:r>
      <w:r w:rsidR="00D37454" w:rsidRPr="00A8159C">
        <w:rPr>
          <w:szCs w:val="28"/>
          <w:lang w:eastAsia="en-US"/>
        </w:rPr>
        <w:t xml:space="preserve"> и при проверке</w:t>
      </w:r>
      <w:r w:rsidR="002420F0" w:rsidRPr="00A8159C">
        <w:rPr>
          <w:szCs w:val="28"/>
          <w:lang w:eastAsia="en-US"/>
        </w:rPr>
        <w:t xml:space="preserve"> </w:t>
      </w:r>
      <w:r w:rsidR="00D37454" w:rsidRPr="00A8159C">
        <w:rPr>
          <w:szCs w:val="28"/>
          <w:lang w:eastAsia="en-US"/>
        </w:rPr>
        <w:t xml:space="preserve">контролируемой информации, </w:t>
      </w:r>
      <w:r w:rsidR="00072BC9" w:rsidRPr="00A8159C">
        <w:rPr>
          <w:szCs w:val="28"/>
          <w:lang w:eastAsia="en-US"/>
        </w:rPr>
        <w:t>содержащейся</w:t>
      </w:r>
      <w:r w:rsidR="002420F0" w:rsidRPr="00A8159C">
        <w:rPr>
          <w:szCs w:val="28"/>
          <w:lang w:eastAsia="en-US"/>
        </w:rPr>
        <w:t>:</w:t>
      </w:r>
    </w:p>
    <w:p w:rsidR="00D37454" w:rsidRPr="00A8159C" w:rsidRDefault="00D37454" w:rsidP="00257B0B">
      <w:pPr>
        <w:autoSpaceDE w:val="0"/>
        <w:autoSpaceDN w:val="0"/>
        <w:adjustRightInd w:val="0"/>
        <w:spacing w:line="336" w:lineRule="auto"/>
        <w:ind w:firstLine="539"/>
        <w:rPr>
          <w:szCs w:val="28"/>
          <w:lang w:eastAsia="en-US"/>
        </w:rPr>
      </w:pPr>
      <w:r w:rsidRPr="00A8159C">
        <w:rPr>
          <w:szCs w:val="28"/>
          <w:lang w:eastAsia="en-US"/>
        </w:rPr>
        <w:t xml:space="preserve">в </w:t>
      </w:r>
      <w:r w:rsidR="00165F74" w:rsidRPr="00A8159C">
        <w:rPr>
          <w:szCs w:val="28"/>
          <w:lang w:eastAsia="en-US"/>
        </w:rPr>
        <w:t>план</w:t>
      </w:r>
      <w:r w:rsidR="00072BC9" w:rsidRPr="00A8159C">
        <w:rPr>
          <w:szCs w:val="28"/>
          <w:lang w:eastAsia="en-US"/>
        </w:rPr>
        <w:t>е</w:t>
      </w:r>
      <w:r w:rsidR="00165F74" w:rsidRPr="00A8159C">
        <w:rPr>
          <w:szCs w:val="28"/>
          <w:lang w:eastAsia="en-US"/>
        </w:rPr>
        <w:t xml:space="preserve"> закупок</w:t>
      </w:r>
      <w:r w:rsidRPr="00A8159C">
        <w:rPr>
          <w:szCs w:val="28"/>
          <w:lang w:eastAsia="en-US"/>
        </w:rPr>
        <w:t xml:space="preserve"> </w:t>
      </w:r>
      <w:r w:rsidR="00C52440" w:rsidRPr="00A8159C">
        <w:rPr>
          <w:szCs w:val="28"/>
          <w:lang w:eastAsia="en-US"/>
        </w:rPr>
        <w:t xml:space="preserve">получателей бюджетных средств, </w:t>
      </w:r>
      <w:r w:rsidRPr="00A8159C">
        <w:rPr>
          <w:szCs w:val="28"/>
          <w:lang w:eastAsia="en-US"/>
        </w:rPr>
        <w:t>д</w:t>
      </w:r>
      <w:r w:rsidRPr="00A8159C">
        <w:t xml:space="preserve">о внесения соответствующих изменений в план закупок и план-график закупок </w:t>
      </w:r>
      <w:r w:rsidR="00C52440" w:rsidRPr="00A8159C">
        <w:t>не размеща</w:t>
      </w:r>
      <w:r w:rsidR="00950CD2" w:rsidRPr="00A8159C">
        <w:t>ю</w:t>
      </w:r>
      <w:r w:rsidR="00C52440" w:rsidRPr="00A8159C">
        <w:t>т</w:t>
      </w:r>
      <w:r w:rsidR="00950CD2" w:rsidRPr="00A8159C">
        <w:t>ся</w:t>
      </w:r>
      <w:r w:rsidR="00C52440" w:rsidRPr="00A8159C">
        <w:t xml:space="preserve"> в ЕИС </w:t>
      </w:r>
      <w:r w:rsidRPr="00A8159C">
        <w:t xml:space="preserve">извещения об осуществлении закупки, проекты контрактов, заключаемых с единственным поставщиком (исполнителем, подрядчиком), или </w:t>
      </w:r>
      <w:r w:rsidR="006F1048" w:rsidRPr="00A8159C">
        <w:t xml:space="preserve">управление </w:t>
      </w:r>
      <w:proofErr w:type="spellStart"/>
      <w:r w:rsidR="006F1048" w:rsidRPr="00A8159C">
        <w:t>предконтроля</w:t>
      </w:r>
      <w:proofErr w:type="spellEnd"/>
      <w:r w:rsidR="00985A7C">
        <w:t>, территориальный отдел</w:t>
      </w:r>
      <w:r w:rsidR="006F1048" w:rsidRPr="00A8159C">
        <w:t xml:space="preserve"> </w:t>
      </w:r>
      <w:r w:rsidRPr="00A8159C">
        <w:t xml:space="preserve">проставляет на сведениях о приглашении, сведениях о проекте контракта </w:t>
      </w:r>
      <w:proofErr w:type="gramStart"/>
      <w:r w:rsidRPr="00A8159C">
        <w:t>отметку</w:t>
      </w:r>
      <w:proofErr w:type="gramEnd"/>
      <w:r w:rsidRPr="00A8159C">
        <w:t xml:space="preserve"> о несоответствии включенной в них контролируемой информации (далее – отметка о несоответствии);</w:t>
      </w:r>
    </w:p>
    <w:p w:rsidR="001978A0" w:rsidRDefault="00D37454" w:rsidP="001978A0">
      <w:pPr>
        <w:autoSpaceDE w:val="0"/>
        <w:autoSpaceDN w:val="0"/>
        <w:adjustRightInd w:val="0"/>
        <w:spacing w:line="336" w:lineRule="auto"/>
        <w:ind w:firstLine="539"/>
        <w:rPr>
          <w:szCs w:val="28"/>
          <w:lang w:eastAsia="en-US"/>
        </w:rPr>
      </w:pPr>
      <w:proofErr w:type="gramStart"/>
      <w:r w:rsidRPr="00A8159C">
        <w:rPr>
          <w:szCs w:val="28"/>
          <w:lang w:eastAsia="en-US"/>
        </w:rPr>
        <w:t>в план</w:t>
      </w:r>
      <w:r w:rsidR="00072BC9" w:rsidRPr="00A8159C">
        <w:rPr>
          <w:szCs w:val="28"/>
          <w:lang w:eastAsia="en-US"/>
        </w:rPr>
        <w:t>е</w:t>
      </w:r>
      <w:r w:rsidRPr="00A8159C">
        <w:rPr>
          <w:szCs w:val="28"/>
          <w:lang w:eastAsia="en-US"/>
        </w:rPr>
        <w:t xml:space="preserve"> закупок учреждений, унитарных предприятий</w:t>
      </w:r>
      <w:r w:rsidR="00C52440" w:rsidRPr="00A8159C">
        <w:rPr>
          <w:szCs w:val="28"/>
          <w:lang w:eastAsia="en-US"/>
        </w:rPr>
        <w:t>,</w:t>
      </w:r>
      <w:r w:rsidRPr="00A8159C">
        <w:rPr>
          <w:szCs w:val="28"/>
          <w:lang w:eastAsia="en-US"/>
        </w:rPr>
        <w:t xml:space="preserve"> </w:t>
      </w:r>
      <w:r w:rsidR="00C52440" w:rsidRPr="00A8159C">
        <w:rPr>
          <w:szCs w:val="28"/>
          <w:lang w:eastAsia="en-US"/>
        </w:rPr>
        <w:t>д</w:t>
      </w:r>
      <w:r w:rsidRPr="00A8159C">
        <w:rPr>
          <w:szCs w:val="28"/>
          <w:lang w:eastAsia="en-US"/>
        </w:rPr>
        <w:t xml:space="preserve">о внесения изменений в план закупок и план-график закупок </w:t>
      </w:r>
      <w:r w:rsidR="00C52440" w:rsidRPr="00A8159C">
        <w:rPr>
          <w:szCs w:val="28"/>
          <w:lang w:eastAsia="en-US"/>
        </w:rPr>
        <w:t>не размещают</w:t>
      </w:r>
      <w:r w:rsidR="00950CD2" w:rsidRPr="00A8159C">
        <w:rPr>
          <w:szCs w:val="28"/>
          <w:lang w:eastAsia="en-US"/>
        </w:rPr>
        <w:t>ся</w:t>
      </w:r>
      <w:r w:rsidR="00C52440" w:rsidRPr="00A8159C">
        <w:rPr>
          <w:szCs w:val="28"/>
          <w:lang w:eastAsia="en-US"/>
        </w:rPr>
        <w:t xml:space="preserve"> в ЕИС </w:t>
      </w:r>
      <w:r w:rsidRPr="00A8159C">
        <w:rPr>
          <w:szCs w:val="28"/>
          <w:lang w:eastAsia="en-US"/>
        </w:rPr>
        <w:t xml:space="preserve">извещения об осуществлении закупки, проекты контрактов, заключаемых с единственным поставщиком (исполнителем, подрядчиком), </w:t>
      </w:r>
      <w:r w:rsidR="00C52440" w:rsidRPr="00A8159C">
        <w:rPr>
          <w:szCs w:val="28"/>
          <w:lang w:eastAsia="en-US"/>
        </w:rPr>
        <w:t xml:space="preserve">или </w:t>
      </w:r>
      <w:r w:rsidR="006F1048" w:rsidRPr="00A8159C">
        <w:rPr>
          <w:szCs w:val="28"/>
          <w:lang w:eastAsia="en-US"/>
        </w:rPr>
        <w:t xml:space="preserve">управление </w:t>
      </w:r>
      <w:proofErr w:type="spellStart"/>
      <w:r w:rsidR="006F1048" w:rsidRPr="00A8159C">
        <w:rPr>
          <w:szCs w:val="28"/>
          <w:lang w:eastAsia="en-US"/>
        </w:rPr>
        <w:t>предконтроля</w:t>
      </w:r>
      <w:proofErr w:type="spellEnd"/>
      <w:r w:rsidR="00985A7C">
        <w:rPr>
          <w:szCs w:val="28"/>
          <w:lang w:eastAsia="en-US"/>
        </w:rPr>
        <w:t>, территориальный отдел</w:t>
      </w:r>
      <w:r w:rsidR="006F1048" w:rsidRPr="00A8159C">
        <w:rPr>
          <w:szCs w:val="28"/>
          <w:lang w:eastAsia="en-US"/>
        </w:rPr>
        <w:t xml:space="preserve"> </w:t>
      </w:r>
      <w:r w:rsidRPr="00A8159C">
        <w:rPr>
          <w:szCs w:val="28"/>
          <w:lang w:eastAsia="en-US"/>
        </w:rPr>
        <w:t>на сведениях о приглашении, сведениях о проекте контракта проставляет отметк</w:t>
      </w:r>
      <w:r w:rsidR="00C52440" w:rsidRPr="00A8159C">
        <w:rPr>
          <w:szCs w:val="28"/>
          <w:lang w:eastAsia="en-US"/>
        </w:rPr>
        <w:t>у</w:t>
      </w:r>
      <w:r w:rsidRPr="00A8159C">
        <w:rPr>
          <w:szCs w:val="28"/>
          <w:lang w:eastAsia="en-US"/>
        </w:rPr>
        <w:t xml:space="preserve"> о несоответствии, если </w:t>
      </w:r>
      <w:r w:rsidR="00C52440" w:rsidRPr="00A8159C">
        <w:rPr>
          <w:szCs w:val="28"/>
          <w:lang w:eastAsia="en-US"/>
        </w:rPr>
        <w:t xml:space="preserve">указанные изменения </w:t>
      </w:r>
      <w:r w:rsidRPr="00A8159C">
        <w:rPr>
          <w:szCs w:val="28"/>
          <w:lang w:eastAsia="en-US"/>
        </w:rPr>
        <w:t>не внесены по истечени</w:t>
      </w:r>
      <w:r w:rsidR="002420F0" w:rsidRPr="00A8159C">
        <w:rPr>
          <w:szCs w:val="28"/>
          <w:lang w:eastAsia="en-US"/>
        </w:rPr>
        <w:t>и</w:t>
      </w:r>
      <w:r w:rsidRPr="00A8159C">
        <w:rPr>
          <w:szCs w:val="28"/>
          <w:lang w:eastAsia="en-US"/>
        </w:rPr>
        <w:t xml:space="preserve"> 30 дней со дня </w:t>
      </w:r>
      <w:r w:rsidR="00C52440" w:rsidRPr="00A8159C">
        <w:rPr>
          <w:szCs w:val="28"/>
          <w:lang w:eastAsia="en-US"/>
        </w:rPr>
        <w:t>отрицательного</w:t>
      </w:r>
      <w:proofErr w:type="gramEnd"/>
      <w:r w:rsidR="00C52440" w:rsidRPr="00A8159C">
        <w:rPr>
          <w:szCs w:val="28"/>
          <w:lang w:eastAsia="en-US"/>
        </w:rPr>
        <w:t xml:space="preserve"> результата проверки, предусмотренной подпунктами </w:t>
      </w:r>
      <w:r w:rsidR="001D105B" w:rsidRPr="00A8159C">
        <w:rPr>
          <w:szCs w:val="28"/>
          <w:lang w:eastAsia="en-US"/>
        </w:rPr>
        <w:t>«б» и «в» пункта 9</w:t>
      </w:r>
      <w:r w:rsidR="00C52440" w:rsidRPr="00A8159C">
        <w:rPr>
          <w:szCs w:val="28"/>
          <w:lang w:eastAsia="en-US"/>
        </w:rPr>
        <w:t xml:space="preserve"> настоящего Порядка</w:t>
      </w:r>
      <w:bookmarkEnd w:id="0"/>
      <w:r w:rsidR="00E145B7">
        <w:rPr>
          <w:szCs w:val="28"/>
          <w:lang w:eastAsia="en-US"/>
        </w:rPr>
        <w:t>.</w:t>
      </w:r>
    </w:p>
    <w:p w:rsidR="00563FAB" w:rsidRPr="005040F2" w:rsidRDefault="00563FAB" w:rsidP="00563FAB">
      <w:pPr>
        <w:autoSpaceDE w:val="0"/>
        <w:autoSpaceDN w:val="0"/>
        <w:adjustRightInd w:val="0"/>
        <w:spacing w:line="360" w:lineRule="auto"/>
        <w:ind w:firstLine="539"/>
        <w:rPr>
          <w:szCs w:val="28"/>
          <w:lang w:eastAsia="en-US"/>
        </w:rPr>
      </w:pPr>
      <w:r w:rsidRPr="005040F2">
        <w:rPr>
          <w:szCs w:val="28"/>
          <w:lang w:eastAsia="en-US"/>
        </w:rPr>
        <w:t xml:space="preserve">в объектах контроля, указанных в пункте 11 настоящего Порядка, </w:t>
      </w:r>
      <w:r w:rsidR="00EA4424" w:rsidRPr="005040F2">
        <w:rPr>
          <w:szCs w:val="28"/>
          <w:lang w:eastAsia="en-US"/>
        </w:rPr>
        <w:t xml:space="preserve">объекты не размещаются в ЕИС </w:t>
      </w:r>
      <w:r w:rsidRPr="005040F2">
        <w:rPr>
          <w:szCs w:val="28"/>
          <w:lang w:eastAsia="en-US"/>
        </w:rPr>
        <w:t xml:space="preserve">до внесения в них изменений или </w:t>
      </w:r>
      <w:r w:rsidR="00EA4424" w:rsidRPr="005040F2">
        <w:rPr>
          <w:szCs w:val="28"/>
          <w:lang w:eastAsia="en-US"/>
        </w:rPr>
        <w:t xml:space="preserve">управление </w:t>
      </w:r>
      <w:proofErr w:type="spellStart"/>
      <w:r w:rsidR="00EA4424" w:rsidRPr="005040F2">
        <w:rPr>
          <w:szCs w:val="28"/>
          <w:lang w:eastAsia="en-US"/>
        </w:rPr>
        <w:t>предконтроля</w:t>
      </w:r>
      <w:proofErr w:type="spellEnd"/>
      <w:r w:rsidR="00EA4424" w:rsidRPr="005040F2">
        <w:rPr>
          <w:szCs w:val="28"/>
          <w:lang w:eastAsia="en-US"/>
        </w:rPr>
        <w:t xml:space="preserve">, территориальный отдел </w:t>
      </w:r>
      <w:r w:rsidRPr="005040F2">
        <w:rPr>
          <w:szCs w:val="28"/>
          <w:lang w:eastAsia="en-US"/>
        </w:rPr>
        <w:t xml:space="preserve">проставляет на закрытых </w:t>
      </w:r>
      <w:r w:rsidRPr="005040F2">
        <w:rPr>
          <w:szCs w:val="28"/>
          <w:lang w:eastAsia="en-US"/>
        </w:rPr>
        <w:lastRenderedPageBreak/>
        <w:t>объектах контроля и сведениях о закрытых объектах контроля отметку о несоответствии и возвращает их субъекту контроля.</w:t>
      </w:r>
    </w:p>
    <w:p w:rsidR="00936DC5" w:rsidRPr="005040F2" w:rsidRDefault="00913CE0" w:rsidP="004A3BFB">
      <w:pPr>
        <w:autoSpaceDE w:val="0"/>
        <w:autoSpaceDN w:val="0"/>
        <w:adjustRightInd w:val="0"/>
        <w:spacing w:line="360" w:lineRule="auto"/>
        <w:ind w:firstLine="539"/>
        <w:rPr>
          <w:szCs w:val="28"/>
          <w:lang w:eastAsia="en-US"/>
        </w:rPr>
      </w:pPr>
      <w:r w:rsidRPr="005040F2">
        <w:rPr>
          <w:szCs w:val="28"/>
          <w:lang w:eastAsia="en-US"/>
        </w:rPr>
        <w:t xml:space="preserve">15. </w:t>
      </w:r>
      <w:r w:rsidR="00FB085D" w:rsidRPr="005040F2">
        <w:rPr>
          <w:szCs w:val="28"/>
          <w:lang w:eastAsia="en-US"/>
        </w:rPr>
        <w:t xml:space="preserve">Не позднее трех рабочих дней до дня направления на размещение </w:t>
      </w:r>
      <w:r w:rsidR="00FC0DA7" w:rsidRPr="005040F2">
        <w:rPr>
          <w:szCs w:val="28"/>
          <w:lang w:eastAsia="en-US"/>
        </w:rPr>
        <w:t xml:space="preserve">в ЕИС </w:t>
      </w:r>
      <w:r w:rsidR="00D91B9D" w:rsidRPr="005040F2">
        <w:rPr>
          <w:szCs w:val="28"/>
          <w:lang w:eastAsia="en-US"/>
        </w:rPr>
        <w:t>извещения об осуществлении закупки</w:t>
      </w:r>
      <w:r w:rsidR="00FC0DA7" w:rsidRPr="005040F2">
        <w:rPr>
          <w:szCs w:val="28"/>
          <w:lang w:eastAsia="en-US"/>
        </w:rPr>
        <w:t xml:space="preserve"> </w:t>
      </w:r>
      <w:r w:rsidR="00936DC5" w:rsidRPr="005040F2">
        <w:rPr>
          <w:szCs w:val="28"/>
          <w:lang w:eastAsia="en-US"/>
        </w:rPr>
        <w:t xml:space="preserve">или, соответственно, одновременно с представлением сведений о приглашении для согласования </w:t>
      </w:r>
      <w:r w:rsidR="00FC0DA7" w:rsidRPr="005040F2">
        <w:rPr>
          <w:szCs w:val="28"/>
          <w:lang w:eastAsia="en-US"/>
        </w:rPr>
        <w:t xml:space="preserve">субъект контроля представляет в управление </w:t>
      </w:r>
      <w:proofErr w:type="spellStart"/>
      <w:r w:rsidR="00FC0DA7" w:rsidRPr="005040F2">
        <w:rPr>
          <w:szCs w:val="28"/>
          <w:lang w:eastAsia="en-US"/>
        </w:rPr>
        <w:t>предконтроля</w:t>
      </w:r>
      <w:proofErr w:type="spellEnd"/>
      <w:r w:rsidR="00985A7C" w:rsidRPr="005040F2">
        <w:rPr>
          <w:szCs w:val="28"/>
          <w:lang w:eastAsia="en-US"/>
        </w:rPr>
        <w:t>, территориальный отдел</w:t>
      </w:r>
      <w:r w:rsidR="00FC0DA7" w:rsidRPr="005040F2">
        <w:rPr>
          <w:szCs w:val="28"/>
          <w:lang w:eastAsia="en-US"/>
        </w:rPr>
        <w:t xml:space="preserve"> </w:t>
      </w:r>
      <w:r w:rsidR="00936DC5" w:rsidRPr="005040F2">
        <w:rPr>
          <w:szCs w:val="28"/>
          <w:lang w:eastAsia="en-US"/>
        </w:rPr>
        <w:t xml:space="preserve">расшифровку к принимаемому обязательству </w:t>
      </w:r>
      <w:r w:rsidR="007A3881" w:rsidRPr="005040F2">
        <w:rPr>
          <w:szCs w:val="28"/>
          <w:lang w:eastAsia="en-US"/>
        </w:rPr>
        <w:t>согласно</w:t>
      </w:r>
      <w:r w:rsidR="009C7877" w:rsidRPr="005040F2">
        <w:rPr>
          <w:szCs w:val="28"/>
          <w:lang w:eastAsia="en-US"/>
        </w:rPr>
        <w:t xml:space="preserve"> приложению 8 к настоящему Порядку.</w:t>
      </w:r>
      <w:r w:rsidR="007A3881" w:rsidRPr="005040F2">
        <w:rPr>
          <w:szCs w:val="28"/>
          <w:lang w:eastAsia="en-US"/>
        </w:rPr>
        <w:t xml:space="preserve"> </w:t>
      </w:r>
    </w:p>
    <w:p w:rsidR="004053D5" w:rsidRPr="005040F2" w:rsidRDefault="00936DC5" w:rsidP="007A3881">
      <w:pPr>
        <w:pStyle w:val="a8"/>
        <w:rPr>
          <w:szCs w:val="28"/>
          <w:lang w:eastAsia="en-US"/>
        </w:rPr>
      </w:pPr>
      <w:r w:rsidRPr="005040F2">
        <w:rPr>
          <w:szCs w:val="28"/>
          <w:lang w:eastAsia="en-US"/>
        </w:rPr>
        <w:t xml:space="preserve">16. </w:t>
      </w:r>
      <w:proofErr w:type="gramStart"/>
      <w:r w:rsidRPr="005040F2">
        <w:rPr>
          <w:szCs w:val="28"/>
          <w:lang w:eastAsia="en-US"/>
        </w:rPr>
        <w:t xml:space="preserve">Управление </w:t>
      </w:r>
      <w:proofErr w:type="spellStart"/>
      <w:r w:rsidRPr="005040F2">
        <w:rPr>
          <w:szCs w:val="28"/>
          <w:lang w:eastAsia="en-US"/>
        </w:rPr>
        <w:t>предконтроля</w:t>
      </w:r>
      <w:proofErr w:type="spellEnd"/>
      <w:r w:rsidR="00985A7C" w:rsidRPr="005040F2">
        <w:rPr>
          <w:szCs w:val="28"/>
          <w:lang w:eastAsia="en-US"/>
        </w:rPr>
        <w:t>, территориальный отдел</w:t>
      </w:r>
      <w:r w:rsidRPr="005040F2">
        <w:rPr>
          <w:szCs w:val="28"/>
          <w:lang w:eastAsia="en-US"/>
        </w:rPr>
        <w:t xml:space="preserve"> не позднее дня размещения в ЕИС из</w:t>
      </w:r>
      <w:r w:rsidR="00C51331" w:rsidRPr="005040F2">
        <w:rPr>
          <w:szCs w:val="28"/>
          <w:lang w:eastAsia="en-US"/>
        </w:rPr>
        <w:t>в</w:t>
      </w:r>
      <w:r w:rsidRPr="005040F2">
        <w:rPr>
          <w:szCs w:val="28"/>
          <w:lang w:eastAsia="en-US"/>
        </w:rPr>
        <w:t>ещения об осуществлении закупки</w:t>
      </w:r>
      <w:r w:rsidR="00C51331" w:rsidRPr="005040F2">
        <w:rPr>
          <w:szCs w:val="28"/>
          <w:lang w:eastAsia="en-US"/>
        </w:rPr>
        <w:t xml:space="preserve">, или, соответственно, не позднее дня </w:t>
      </w:r>
      <w:r w:rsidR="00CB7951" w:rsidRPr="005040F2">
        <w:rPr>
          <w:szCs w:val="28"/>
          <w:lang w:eastAsia="en-US"/>
        </w:rPr>
        <w:t>формирования</w:t>
      </w:r>
      <w:r w:rsidR="00C51331" w:rsidRPr="005040F2">
        <w:rPr>
          <w:szCs w:val="28"/>
          <w:lang w:eastAsia="en-US"/>
        </w:rPr>
        <w:t xml:space="preserve"> на сведениях о приглашении отметки о соответствии осуществляет постановку на учет принимаемого обязательства</w:t>
      </w:r>
      <w:r w:rsidR="004A3BFB" w:rsidRPr="005040F2">
        <w:rPr>
          <w:szCs w:val="28"/>
          <w:lang w:eastAsia="en-US"/>
        </w:rPr>
        <w:t xml:space="preserve"> или отказывает в постановке на учет принимаемого обязательства</w:t>
      </w:r>
      <w:r w:rsidR="001F5357" w:rsidRPr="005040F2">
        <w:rPr>
          <w:szCs w:val="28"/>
          <w:lang w:eastAsia="en-US"/>
        </w:rPr>
        <w:t xml:space="preserve"> по основаниям, указанным в абзацах со второго по </w:t>
      </w:r>
      <w:r w:rsidR="00483779" w:rsidRPr="005040F2">
        <w:rPr>
          <w:szCs w:val="28"/>
          <w:lang w:eastAsia="en-US"/>
        </w:rPr>
        <w:t>шестой</w:t>
      </w:r>
      <w:r w:rsidR="001F5357" w:rsidRPr="005040F2">
        <w:rPr>
          <w:szCs w:val="28"/>
          <w:lang w:eastAsia="en-US"/>
        </w:rPr>
        <w:t xml:space="preserve"> пункта 17 настоящего Порядка</w:t>
      </w:r>
      <w:r w:rsidR="004A3BFB" w:rsidRPr="005040F2">
        <w:rPr>
          <w:szCs w:val="28"/>
          <w:lang w:eastAsia="en-US"/>
        </w:rPr>
        <w:t>.</w:t>
      </w:r>
      <w:r w:rsidR="004053D5" w:rsidRPr="005040F2">
        <w:rPr>
          <w:szCs w:val="28"/>
          <w:lang w:eastAsia="en-US"/>
        </w:rPr>
        <w:t xml:space="preserve"> </w:t>
      </w:r>
      <w:proofErr w:type="gramEnd"/>
    </w:p>
    <w:p w:rsidR="001F5357" w:rsidRPr="005040F2" w:rsidRDefault="001F5357" w:rsidP="007A3881">
      <w:pPr>
        <w:pStyle w:val="a8"/>
        <w:rPr>
          <w:szCs w:val="28"/>
          <w:lang w:eastAsia="en-US"/>
        </w:rPr>
      </w:pPr>
      <w:r w:rsidRPr="005040F2">
        <w:rPr>
          <w:szCs w:val="28"/>
          <w:lang w:eastAsia="en-US"/>
        </w:rPr>
        <w:t xml:space="preserve">Управление </w:t>
      </w:r>
      <w:proofErr w:type="spellStart"/>
      <w:r w:rsidRPr="005040F2">
        <w:rPr>
          <w:szCs w:val="28"/>
          <w:lang w:eastAsia="en-US"/>
        </w:rPr>
        <w:t>предконтроля</w:t>
      </w:r>
      <w:proofErr w:type="spellEnd"/>
      <w:r w:rsidRPr="005040F2">
        <w:rPr>
          <w:szCs w:val="28"/>
          <w:lang w:eastAsia="en-US"/>
        </w:rPr>
        <w:t xml:space="preserve">, территориальный отдел отказывает в постановке на учет принимаемого обязательства по основанию, указанному в абзаце </w:t>
      </w:r>
      <w:r w:rsidR="00483779" w:rsidRPr="005040F2">
        <w:rPr>
          <w:szCs w:val="28"/>
          <w:lang w:eastAsia="en-US"/>
        </w:rPr>
        <w:t>седьмом</w:t>
      </w:r>
      <w:r w:rsidRPr="005040F2">
        <w:rPr>
          <w:szCs w:val="28"/>
          <w:lang w:eastAsia="en-US"/>
        </w:rPr>
        <w:t xml:space="preserve"> пункта 17 настоящего Порядка</w:t>
      </w:r>
      <w:r w:rsidR="004053D5" w:rsidRPr="005040F2">
        <w:rPr>
          <w:szCs w:val="28"/>
          <w:lang w:eastAsia="en-US"/>
        </w:rPr>
        <w:t>,</w:t>
      </w:r>
      <w:r w:rsidRPr="005040F2">
        <w:rPr>
          <w:szCs w:val="28"/>
          <w:lang w:eastAsia="en-US"/>
        </w:rPr>
        <w:t xml:space="preserve"> в течение пяти рабочих дней со дня представления расшифровки к принимаемому обязательству.</w:t>
      </w:r>
    </w:p>
    <w:p w:rsidR="00CB7951" w:rsidRPr="005040F2" w:rsidRDefault="00CB7951" w:rsidP="00BB42BF">
      <w:pPr>
        <w:pStyle w:val="a8"/>
        <w:spacing w:line="360" w:lineRule="auto"/>
        <w:rPr>
          <w:szCs w:val="28"/>
          <w:lang w:eastAsia="en-US"/>
        </w:rPr>
      </w:pPr>
      <w:r w:rsidRPr="005040F2">
        <w:rPr>
          <w:szCs w:val="28"/>
          <w:lang w:eastAsia="en-US"/>
        </w:rPr>
        <w:t xml:space="preserve">17. Управление </w:t>
      </w:r>
      <w:proofErr w:type="spellStart"/>
      <w:r w:rsidRPr="005040F2">
        <w:rPr>
          <w:szCs w:val="28"/>
          <w:lang w:eastAsia="en-US"/>
        </w:rPr>
        <w:t>предконтроля</w:t>
      </w:r>
      <w:proofErr w:type="spellEnd"/>
      <w:r w:rsidR="00985A7C" w:rsidRPr="005040F2">
        <w:rPr>
          <w:szCs w:val="28"/>
          <w:lang w:eastAsia="en-US"/>
        </w:rPr>
        <w:t>, территориальный отдел</w:t>
      </w:r>
      <w:r w:rsidRPr="005040F2">
        <w:rPr>
          <w:szCs w:val="28"/>
          <w:lang w:eastAsia="en-US"/>
        </w:rPr>
        <w:t xml:space="preserve"> отказывает в постановке</w:t>
      </w:r>
      <w:r w:rsidR="00903676" w:rsidRPr="005040F2">
        <w:rPr>
          <w:szCs w:val="28"/>
          <w:lang w:eastAsia="en-US"/>
        </w:rPr>
        <w:t xml:space="preserve"> на учет </w:t>
      </w:r>
      <w:r w:rsidRPr="005040F2">
        <w:rPr>
          <w:szCs w:val="28"/>
          <w:lang w:eastAsia="en-US"/>
        </w:rPr>
        <w:t xml:space="preserve"> принимаемого обязательства в случае:</w:t>
      </w:r>
    </w:p>
    <w:p w:rsidR="00E72193" w:rsidRPr="005040F2" w:rsidRDefault="00E72193" w:rsidP="00BB42BF">
      <w:p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5040F2">
        <w:rPr>
          <w:szCs w:val="28"/>
          <w:lang w:eastAsia="en-US"/>
        </w:rPr>
        <w:t>несоответс</w:t>
      </w:r>
      <w:r w:rsidR="00842C0D" w:rsidRPr="005040F2">
        <w:rPr>
          <w:szCs w:val="28"/>
          <w:lang w:eastAsia="en-US"/>
        </w:rPr>
        <w:t xml:space="preserve">твия </w:t>
      </w:r>
      <w:r w:rsidR="00C02AFD">
        <w:rPr>
          <w:szCs w:val="28"/>
          <w:lang w:eastAsia="en-US"/>
        </w:rPr>
        <w:t>расшифровки к принимаемому обязательству</w:t>
      </w:r>
      <w:r w:rsidRPr="005040F2">
        <w:rPr>
          <w:szCs w:val="28"/>
          <w:lang w:eastAsia="en-US"/>
        </w:rPr>
        <w:t xml:space="preserve"> извещению об осуществлении закупки или сведениям о приглашении;</w:t>
      </w:r>
    </w:p>
    <w:p w:rsidR="00BB42BF" w:rsidRPr="005040F2" w:rsidRDefault="006D4D13" w:rsidP="00BB42BF">
      <w:p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5040F2">
        <w:rPr>
          <w:szCs w:val="28"/>
          <w:lang w:eastAsia="en-US"/>
        </w:rPr>
        <w:t>о</w:t>
      </w:r>
      <w:r w:rsidR="00903676" w:rsidRPr="005040F2">
        <w:rPr>
          <w:szCs w:val="28"/>
          <w:lang w:eastAsia="en-US"/>
        </w:rPr>
        <w:t>тсутствия свободного объема финансового обесп</w:t>
      </w:r>
      <w:r w:rsidR="00907050" w:rsidRPr="005040F2">
        <w:rPr>
          <w:szCs w:val="28"/>
          <w:lang w:eastAsia="en-US"/>
        </w:rPr>
        <w:t xml:space="preserve">ечения по кодам </w:t>
      </w:r>
      <w:r w:rsidR="00BB42BF" w:rsidRPr="005040F2">
        <w:rPr>
          <w:szCs w:val="28"/>
          <w:lang w:eastAsia="en-US"/>
        </w:rPr>
        <w:t xml:space="preserve">бюджетной </w:t>
      </w:r>
      <w:r w:rsidR="00907050" w:rsidRPr="005040F2">
        <w:rPr>
          <w:szCs w:val="28"/>
          <w:lang w:eastAsia="en-US"/>
        </w:rPr>
        <w:t xml:space="preserve">классификации, </w:t>
      </w:r>
      <w:r w:rsidR="00BB42BF" w:rsidRPr="005040F2">
        <w:rPr>
          <w:szCs w:val="28"/>
          <w:lang w:eastAsia="en-US"/>
        </w:rPr>
        <w:t>кодам дополнительной классификации, аналитическим кодам, указанным в расшифровке;</w:t>
      </w:r>
    </w:p>
    <w:p w:rsidR="006D4D13" w:rsidRPr="005040F2" w:rsidRDefault="00BB42BF" w:rsidP="00BB42BF">
      <w:p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5040F2">
        <w:rPr>
          <w:szCs w:val="28"/>
          <w:lang w:eastAsia="en-US"/>
        </w:rPr>
        <w:t xml:space="preserve">несоответствия кодов бюджетной классификации, кодов дополнительной классификации и аналитических кодов, указанных </w:t>
      </w:r>
      <w:r w:rsidR="00330CF1" w:rsidRPr="005040F2">
        <w:rPr>
          <w:szCs w:val="28"/>
          <w:lang w:eastAsia="en-US"/>
        </w:rPr>
        <w:t>в расшифровке, предмету закупки;</w:t>
      </w:r>
    </w:p>
    <w:p w:rsidR="00330CF1" w:rsidRPr="005040F2" w:rsidRDefault="00330CF1" w:rsidP="00330CF1">
      <w:pPr>
        <w:autoSpaceDE w:val="0"/>
        <w:autoSpaceDN w:val="0"/>
        <w:adjustRightInd w:val="0"/>
        <w:spacing w:line="360" w:lineRule="auto"/>
        <w:rPr>
          <w:color w:val="000000"/>
          <w:szCs w:val="28"/>
          <w:lang w:eastAsia="en-US"/>
        </w:rPr>
      </w:pPr>
      <w:r w:rsidRPr="005040F2">
        <w:rPr>
          <w:color w:val="000000"/>
          <w:szCs w:val="28"/>
          <w:lang w:eastAsia="en-US"/>
        </w:rPr>
        <w:lastRenderedPageBreak/>
        <w:t xml:space="preserve">несоответствия формы представленной </w:t>
      </w:r>
      <w:proofErr w:type="gramStart"/>
      <w:r w:rsidRPr="005040F2">
        <w:rPr>
          <w:color w:val="000000"/>
          <w:szCs w:val="28"/>
          <w:lang w:eastAsia="en-US"/>
        </w:rPr>
        <w:t>расшифровки</w:t>
      </w:r>
      <w:proofErr w:type="gramEnd"/>
      <w:r w:rsidRPr="005040F2">
        <w:rPr>
          <w:color w:val="000000"/>
          <w:szCs w:val="28"/>
          <w:lang w:eastAsia="en-US"/>
        </w:rPr>
        <w:t xml:space="preserve"> к принимаемому обязательству утвержденной форме;</w:t>
      </w:r>
    </w:p>
    <w:p w:rsidR="00330CF1" w:rsidRPr="005040F2" w:rsidRDefault="00F70661" w:rsidP="00330CF1">
      <w:pPr>
        <w:autoSpaceDE w:val="0"/>
        <w:autoSpaceDN w:val="0"/>
        <w:adjustRightInd w:val="0"/>
        <w:spacing w:line="360" w:lineRule="auto"/>
        <w:rPr>
          <w:color w:val="000000"/>
          <w:szCs w:val="28"/>
          <w:lang w:eastAsia="en-US"/>
        </w:rPr>
      </w:pPr>
      <w:r w:rsidRPr="005040F2">
        <w:rPr>
          <w:color w:val="000000"/>
          <w:szCs w:val="28"/>
          <w:lang w:eastAsia="en-US"/>
        </w:rPr>
        <w:t>отсутствия</w:t>
      </w:r>
      <w:r w:rsidR="00330CF1" w:rsidRPr="005040F2">
        <w:rPr>
          <w:color w:val="000000"/>
          <w:szCs w:val="28"/>
          <w:lang w:eastAsia="en-US"/>
        </w:rPr>
        <w:t xml:space="preserve"> в представленной расшифровке к принимаемому обязательству реквизитов, подлежащи</w:t>
      </w:r>
      <w:r w:rsidR="00AA6F1B" w:rsidRPr="005040F2">
        <w:rPr>
          <w:color w:val="000000"/>
          <w:szCs w:val="28"/>
          <w:lang w:eastAsia="en-US"/>
        </w:rPr>
        <w:t>х заполнению субъектом контроля;</w:t>
      </w:r>
    </w:p>
    <w:p w:rsidR="00AA6F1B" w:rsidRPr="005040F2" w:rsidRDefault="00AA6F1B" w:rsidP="00330CF1">
      <w:pPr>
        <w:autoSpaceDE w:val="0"/>
        <w:autoSpaceDN w:val="0"/>
        <w:adjustRightInd w:val="0"/>
        <w:spacing w:line="360" w:lineRule="auto"/>
        <w:rPr>
          <w:color w:val="000000"/>
          <w:szCs w:val="28"/>
          <w:lang w:eastAsia="en-US"/>
        </w:rPr>
      </w:pPr>
      <w:r w:rsidRPr="005040F2">
        <w:rPr>
          <w:color w:val="000000"/>
          <w:szCs w:val="28"/>
          <w:lang w:eastAsia="en-US"/>
        </w:rPr>
        <w:t>отсутствия на рассмотрен</w:t>
      </w:r>
      <w:proofErr w:type="gramStart"/>
      <w:r w:rsidRPr="005040F2">
        <w:rPr>
          <w:color w:val="000000"/>
          <w:szCs w:val="28"/>
          <w:lang w:eastAsia="en-US"/>
        </w:rPr>
        <w:t>ии у у</w:t>
      </w:r>
      <w:proofErr w:type="gramEnd"/>
      <w:r w:rsidRPr="005040F2">
        <w:rPr>
          <w:color w:val="000000"/>
          <w:szCs w:val="28"/>
          <w:lang w:eastAsia="en-US"/>
        </w:rPr>
        <w:t xml:space="preserve">правления </w:t>
      </w:r>
      <w:proofErr w:type="spellStart"/>
      <w:r w:rsidRPr="005040F2">
        <w:rPr>
          <w:color w:val="000000"/>
          <w:szCs w:val="28"/>
          <w:lang w:eastAsia="en-US"/>
        </w:rPr>
        <w:t>предконтроля</w:t>
      </w:r>
      <w:proofErr w:type="spellEnd"/>
      <w:r w:rsidR="001F5357" w:rsidRPr="005040F2">
        <w:rPr>
          <w:color w:val="000000"/>
          <w:szCs w:val="28"/>
          <w:lang w:eastAsia="en-US"/>
        </w:rPr>
        <w:t>,</w:t>
      </w:r>
      <w:r w:rsidRPr="005040F2">
        <w:rPr>
          <w:color w:val="000000"/>
          <w:szCs w:val="28"/>
          <w:lang w:eastAsia="en-US"/>
        </w:rPr>
        <w:t xml:space="preserve"> </w:t>
      </w:r>
      <w:r w:rsidR="001F5357" w:rsidRPr="005040F2">
        <w:rPr>
          <w:color w:val="000000"/>
          <w:szCs w:val="28"/>
          <w:lang w:eastAsia="en-US"/>
        </w:rPr>
        <w:t>т</w:t>
      </w:r>
      <w:r w:rsidRPr="005040F2">
        <w:rPr>
          <w:color w:val="000000"/>
          <w:szCs w:val="28"/>
          <w:lang w:eastAsia="en-US"/>
        </w:rPr>
        <w:t>ерриториального отдела извещения о</w:t>
      </w:r>
      <w:r w:rsidR="001F5357" w:rsidRPr="005040F2">
        <w:rPr>
          <w:color w:val="000000"/>
          <w:szCs w:val="28"/>
          <w:lang w:eastAsia="en-US"/>
        </w:rPr>
        <w:t xml:space="preserve">б осуществлении </w:t>
      </w:r>
      <w:r w:rsidRPr="005040F2">
        <w:rPr>
          <w:color w:val="000000"/>
          <w:szCs w:val="28"/>
          <w:lang w:eastAsia="en-US"/>
        </w:rPr>
        <w:t xml:space="preserve">закупки или сведений </w:t>
      </w:r>
      <w:r w:rsidR="001F5357" w:rsidRPr="005040F2">
        <w:rPr>
          <w:color w:val="000000"/>
          <w:szCs w:val="28"/>
          <w:lang w:eastAsia="en-US"/>
        </w:rPr>
        <w:t>о приглашении по соответствующему идентификационному коду закупки в течение пяти рабочих дней со дня представления расшифровки к принимаемому обязательству.</w:t>
      </w:r>
    </w:p>
    <w:p w:rsidR="006D4D13" w:rsidRPr="005040F2" w:rsidRDefault="006D4D13" w:rsidP="00330CF1">
      <w:pPr>
        <w:autoSpaceDE w:val="0"/>
        <w:autoSpaceDN w:val="0"/>
        <w:adjustRightInd w:val="0"/>
        <w:spacing w:line="360" w:lineRule="auto"/>
        <w:rPr>
          <w:color w:val="000000"/>
          <w:szCs w:val="28"/>
          <w:lang w:eastAsia="en-US"/>
        </w:rPr>
      </w:pPr>
      <w:r w:rsidRPr="005040F2">
        <w:rPr>
          <w:szCs w:val="28"/>
          <w:lang w:eastAsia="en-US"/>
        </w:rPr>
        <w:t xml:space="preserve">18. Для внесения изменений в поставленное на учет обязательство субъект контроля представляет в управление </w:t>
      </w:r>
      <w:proofErr w:type="spellStart"/>
      <w:r w:rsidRPr="005040F2">
        <w:rPr>
          <w:szCs w:val="28"/>
          <w:lang w:eastAsia="en-US"/>
        </w:rPr>
        <w:t>предконтроля</w:t>
      </w:r>
      <w:proofErr w:type="spellEnd"/>
      <w:r w:rsidR="00985A7C" w:rsidRPr="005040F2">
        <w:rPr>
          <w:szCs w:val="28"/>
          <w:lang w:eastAsia="en-US"/>
        </w:rPr>
        <w:t>, территориальный отдел</w:t>
      </w:r>
      <w:r w:rsidRPr="005040F2">
        <w:rPr>
          <w:szCs w:val="28"/>
          <w:lang w:eastAsia="en-US"/>
        </w:rPr>
        <w:t xml:space="preserve"> расшифровку к изменениям принимаемого обязательства по форме согласно приложению 9 к настоящему Порядку.</w:t>
      </w:r>
    </w:p>
    <w:p w:rsidR="00B404E3" w:rsidRPr="005040F2" w:rsidRDefault="00B404E3" w:rsidP="00330CF1">
      <w:pPr>
        <w:pStyle w:val="a8"/>
        <w:spacing w:line="360" w:lineRule="auto"/>
        <w:rPr>
          <w:szCs w:val="28"/>
          <w:lang w:eastAsia="en-US"/>
        </w:rPr>
      </w:pPr>
      <w:proofErr w:type="gramStart"/>
      <w:r w:rsidRPr="005040F2">
        <w:rPr>
          <w:szCs w:val="28"/>
          <w:lang w:eastAsia="en-US"/>
        </w:rPr>
        <w:t xml:space="preserve">Управление </w:t>
      </w:r>
      <w:proofErr w:type="spellStart"/>
      <w:r w:rsidRPr="005040F2">
        <w:rPr>
          <w:szCs w:val="28"/>
          <w:lang w:eastAsia="en-US"/>
        </w:rPr>
        <w:t>предконтроля</w:t>
      </w:r>
      <w:proofErr w:type="spellEnd"/>
      <w:r w:rsidRPr="005040F2">
        <w:rPr>
          <w:szCs w:val="28"/>
          <w:lang w:eastAsia="en-US"/>
        </w:rPr>
        <w:t>, территориальный отдел не позднее дня размещения в ЕИС измененного извещения об осуществлении закупки, или, соответственно, не позднее дня формирования на измененных сведениях о приглашении отметки о соответствии осуществляет внесение изменений в поставленное на учет принимаемое обязательство или отказывает во внесении изменений в поставленное на учет принимаемое обязательство</w:t>
      </w:r>
      <w:r w:rsidR="00483779" w:rsidRPr="005040F2">
        <w:rPr>
          <w:szCs w:val="28"/>
          <w:lang w:eastAsia="en-US"/>
        </w:rPr>
        <w:t xml:space="preserve"> по основаниям, указанным в абзацах с пятого по девятый настоящего пункта</w:t>
      </w:r>
      <w:r w:rsidRPr="005040F2">
        <w:rPr>
          <w:szCs w:val="28"/>
          <w:lang w:eastAsia="en-US"/>
        </w:rPr>
        <w:t xml:space="preserve">. </w:t>
      </w:r>
      <w:proofErr w:type="gramEnd"/>
    </w:p>
    <w:p w:rsidR="00483779" w:rsidRPr="005040F2" w:rsidRDefault="00483779" w:rsidP="00330CF1">
      <w:pPr>
        <w:pStyle w:val="a8"/>
        <w:spacing w:line="360" w:lineRule="auto"/>
        <w:rPr>
          <w:szCs w:val="28"/>
          <w:lang w:eastAsia="en-US"/>
        </w:rPr>
      </w:pPr>
      <w:r w:rsidRPr="005040F2">
        <w:rPr>
          <w:szCs w:val="28"/>
          <w:lang w:eastAsia="en-US"/>
        </w:rPr>
        <w:t xml:space="preserve">Управление </w:t>
      </w:r>
      <w:proofErr w:type="spellStart"/>
      <w:r w:rsidRPr="005040F2">
        <w:rPr>
          <w:szCs w:val="28"/>
          <w:lang w:eastAsia="en-US"/>
        </w:rPr>
        <w:t>предконтроля</w:t>
      </w:r>
      <w:proofErr w:type="spellEnd"/>
      <w:r w:rsidRPr="005040F2">
        <w:rPr>
          <w:szCs w:val="28"/>
          <w:lang w:eastAsia="en-US"/>
        </w:rPr>
        <w:t>, территориальный отдел отказывает во внесении изменений в поставленное на учет принимаемое обязательство по основанию, указанному в абзаце десятом настоящего пункта, в течение пяти рабочих дней со дня представления расшифровки к измене</w:t>
      </w:r>
      <w:r w:rsidR="00181998" w:rsidRPr="005040F2">
        <w:rPr>
          <w:szCs w:val="28"/>
          <w:lang w:eastAsia="en-US"/>
        </w:rPr>
        <w:t>ниям принимаемого обязательства.</w:t>
      </w:r>
    </w:p>
    <w:p w:rsidR="00B404E3" w:rsidRPr="005040F2" w:rsidRDefault="00B404E3" w:rsidP="00330CF1">
      <w:pPr>
        <w:pStyle w:val="a8"/>
        <w:spacing w:line="360" w:lineRule="auto"/>
        <w:rPr>
          <w:szCs w:val="28"/>
          <w:lang w:eastAsia="en-US"/>
        </w:rPr>
      </w:pPr>
      <w:r w:rsidRPr="005040F2">
        <w:rPr>
          <w:szCs w:val="28"/>
          <w:lang w:eastAsia="en-US"/>
        </w:rPr>
        <w:t xml:space="preserve">Управление </w:t>
      </w:r>
      <w:proofErr w:type="spellStart"/>
      <w:r w:rsidRPr="005040F2">
        <w:rPr>
          <w:szCs w:val="28"/>
          <w:lang w:eastAsia="en-US"/>
        </w:rPr>
        <w:t>предконтроля</w:t>
      </w:r>
      <w:proofErr w:type="spellEnd"/>
      <w:r w:rsidRPr="005040F2">
        <w:rPr>
          <w:szCs w:val="28"/>
          <w:lang w:eastAsia="en-US"/>
        </w:rPr>
        <w:t>, территориальный отдел отказывает в</w:t>
      </w:r>
      <w:r w:rsidR="007A583E" w:rsidRPr="005040F2">
        <w:rPr>
          <w:szCs w:val="28"/>
          <w:lang w:eastAsia="en-US"/>
        </w:rPr>
        <w:t xml:space="preserve">о внесении изменений в поставленное на учет принимаемое обязательство </w:t>
      </w:r>
      <w:r w:rsidRPr="005040F2">
        <w:rPr>
          <w:szCs w:val="28"/>
          <w:lang w:eastAsia="en-US"/>
        </w:rPr>
        <w:t xml:space="preserve"> в случае:</w:t>
      </w:r>
    </w:p>
    <w:p w:rsidR="00B404E3" w:rsidRPr="005040F2" w:rsidRDefault="00842C0D" w:rsidP="00B404E3">
      <w:p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5040F2">
        <w:rPr>
          <w:szCs w:val="28"/>
          <w:lang w:eastAsia="en-US"/>
        </w:rPr>
        <w:lastRenderedPageBreak/>
        <w:t xml:space="preserve">несоответствия </w:t>
      </w:r>
      <w:r w:rsidR="00C02AFD">
        <w:rPr>
          <w:szCs w:val="28"/>
          <w:lang w:eastAsia="en-US"/>
        </w:rPr>
        <w:t xml:space="preserve">расшифровки к изменениям принимаемого обязательства </w:t>
      </w:r>
      <w:r w:rsidR="007A583E" w:rsidRPr="005040F2">
        <w:rPr>
          <w:szCs w:val="28"/>
          <w:lang w:eastAsia="en-US"/>
        </w:rPr>
        <w:t xml:space="preserve">измененному </w:t>
      </w:r>
      <w:r w:rsidR="00B404E3" w:rsidRPr="005040F2">
        <w:rPr>
          <w:szCs w:val="28"/>
          <w:lang w:eastAsia="en-US"/>
        </w:rPr>
        <w:t xml:space="preserve">извещению об осуществлении закупки или </w:t>
      </w:r>
      <w:r w:rsidR="007A583E" w:rsidRPr="005040F2">
        <w:rPr>
          <w:szCs w:val="28"/>
          <w:lang w:eastAsia="en-US"/>
        </w:rPr>
        <w:t xml:space="preserve">измененным </w:t>
      </w:r>
      <w:r w:rsidR="00B404E3" w:rsidRPr="005040F2">
        <w:rPr>
          <w:szCs w:val="28"/>
          <w:lang w:eastAsia="en-US"/>
        </w:rPr>
        <w:t>сведениям о приглашении;</w:t>
      </w:r>
    </w:p>
    <w:p w:rsidR="00B404E3" w:rsidRPr="005040F2" w:rsidRDefault="00B404E3" w:rsidP="00B404E3">
      <w:p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5040F2">
        <w:rPr>
          <w:szCs w:val="28"/>
          <w:lang w:eastAsia="en-US"/>
        </w:rPr>
        <w:t>отсутствия свободного объема финансового обеспечения по кодам бюджетной классификации, кодам дополнительной классификации, аналитическим кодам, указанным в расшифровке;</w:t>
      </w:r>
    </w:p>
    <w:p w:rsidR="00330CF1" w:rsidRPr="005040F2" w:rsidRDefault="00B404E3" w:rsidP="00330CF1">
      <w:p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5040F2">
        <w:rPr>
          <w:szCs w:val="28"/>
          <w:lang w:eastAsia="en-US"/>
        </w:rPr>
        <w:t xml:space="preserve">несоответствия кодов бюджетной классификации, кодов дополнительной классификации и аналитических кодов, указанных </w:t>
      </w:r>
      <w:r w:rsidR="00330CF1" w:rsidRPr="005040F2">
        <w:rPr>
          <w:szCs w:val="28"/>
          <w:lang w:eastAsia="en-US"/>
        </w:rPr>
        <w:t>в расшифровке, предмету закупки;</w:t>
      </w:r>
    </w:p>
    <w:p w:rsidR="00330CF1" w:rsidRPr="005040F2" w:rsidRDefault="00330CF1" w:rsidP="00330CF1">
      <w:pPr>
        <w:autoSpaceDE w:val="0"/>
        <w:autoSpaceDN w:val="0"/>
        <w:adjustRightInd w:val="0"/>
        <w:spacing w:line="360" w:lineRule="auto"/>
        <w:rPr>
          <w:color w:val="000000"/>
          <w:szCs w:val="28"/>
          <w:lang w:eastAsia="en-US"/>
        </w:rPr>
      </w:pPr>
      <w:r w:rsidRPr="005040F2">
        <w:rPr>
          <w:color w:val="000000"/>
          <w:szCs w:val="28"/>
          <w:lang w:eastAsia="en-US"/>
        </w:rPr>
        <w:t xml:space="preserve">несоответствия формы представленной </w:t>
      </w:r>
      <w:proofErr w:type="gramStart"/>
      <w:r w:rsidRPr="005040F2">
        <w:rPr>
          <w:color w:val="000000"/>
          <w:szCs w:val="28"/>
          <w:lang w:eastAsia="en-US"/>
        </w:rPr>
        <w:t>расшифровки</w:t>
      </w:r>
      <w:proofErr w:type="gramEnd"/>
      <w:r w:rsidRPr="005040F2">
        <w:rPr>
          <w:color w:val="000000"/>
          <w:szCs w:val="28"/>
          <w:lang w:eastAsia="en-US"/>
        </w:rPr>
        <w:t xml:space="preserve"> </w:t>
      </w:r>
      <w:r w:rsidRPr="005040F2">
        <w:rPr>
          <w:szCs w:val="28"/>
          <w:lang w:eastAsia="en-US"/>
        </w:rPr>
        <w:t xml:space="preserve">к изменениям принимаемого обязательства </w:t>
      </w:r>
      <w:r w:rsidRPr="005040F2">
        <w:rPr>
          <w:color w:val="000000"/>
          <w:szCs w:val="28"/>
          <w:lang w:eastAsia="en-US"/>
        </w:rPr>
        <w:t>утвержденной форме;</w:t>
      </w:r>
    </w:p>
    <w:p w:rsidR="00B404E3" w:rsidRPr="005040F2" w:rsidRDefault="00F70661" w:rsidP="00330CF1">
      <w:pPr>
        <w:autoSpaceDE w:val="0"/>
        <w:autoSpaceDN w:val="0"/>
        <w:adjustRightInd w:val="0"/>
        <w:spacing w:line="360" w:lineRule="auto"/>
        <w:rPr>
          <w:color w:val="000000"/>
          <w:szCs w:val="28"/>
          <w:lang w:eastAsia="en-US"/>
        </w:rPr>
      </w:pPr>
      <w:r w:rsidRPr="005040F2">
        <w:rPr>
          <w:color w:val="000000"/>
          <w:szCs w:val="28"/>
          <w:lang w:eastAsia="en-US"/>
        </w:rPr>
        <w:t>отсутствия</w:t>
      </w:r>
      <w:r w:rsidR="00330CF1" w:rsidRPr="005040F2">
        <w:rPr>
          <w:color w:val="000000"/>
          <w:szCs w:val="28"/>
          <w:lang w:eastAsia="en-US"/>
        </w:rPr>
        <w:t xml:space="preserve"> в представленной расшифровке </w:t>
      </w:r>
      <w:r w:rsidR="00330CF1" w:rsidRPr="005040F2">
        <w:rPr>
          <w:szCs w:val="28"/>
          <w:lang w:eastAsia="en-US"/>
        </w:rPr>
        <w:t xml:space="preserve">к изменениям принимаемого обязательства </w:t>
      </w:r>
      <w:r w:rsidR="00330CF1" w:rsidRPr="005040F2">
        <w:rPr>
          <w:color w:val="000000"/>
          <w:szCs w:val="28"/>
          <w:lang w:eastAsia="en-US"/>
        </w:rPr>
        <w:t>реквизитов, подлежащи</w:t>
      </w:r>
      <w:r w:rsidR="00483779" w:rsidRPr="005040F2">
        <w:rPr>
          <w:color w:val="000000"/>
          <w:szCs w:val="28"/>
          <w:lang w:eastAsia="en-US"/>
        </w:rPr>
        <w:t>х заполнению субъектом контроля;</w:t>
      </w:r>
    </w:p>
    <w:p w:rsidR="00483779" w:rsidRPr="005040F2" w:rsidRDefault="00483779" w:rsidP="00483779">
      <w:pPr>
        <w:autoSpaceDE w:val="0"/>
        <w:autoSpaceDN w:val="0"/>
        <w:adjustRightInd w:val="0"/>
        <w:spacing w:line="360" w:lineRule="auto"/>
        <w:rPr>
          <w:color w:val="000000"/>
          <w:szCs w:val="28"/>
          <w:lang w:eastAsia="en-US"/>
        </w:rPr>
      </w:pPr>
      <w:r w:rsidRPr="005040F2">
        <w:rPr>
          <w:color w:val="000000"/>
          <w:szCs w:val="28"/>
          <w:lang w:eastAsia="en-US"/>
        </w:rPr>
        <w:t>отсутствия на рассмотрен</w:t>
      </w:r>
      <w:proofErr w:type="gramStart"/>
      <w:r w:rsidRPr="005040F2">
        <w:rPr>
          <w:color w:val="000000"/>
          <w:szCs w:val="28"/>
          <w:lang w:eastAsia="en-US"/>
        </w:rPr>
        <w:t>ии у у</w:t>
      </w:r>
      <w:proofErr w:type="gramEnd"/>
      <w:r w:rsidRPr="005040F2">
        <w:rPr>
          <w:color w:val="000000"/>
          <w:szCs w:val="28"/>
          <w:lang w:eastAsia="en-US"/>
        </w:rPr>
        <w:t xml:space="preserve">правления </w:t>
      </w:r>
      <w:proofErr w:type="spellStart"/>
      <w:r w:rsidRPr="005040F2">
        <w:rPr>
          <w:color w:val="000000"/>
          <w:szCs w:val="28"/>
          <w:lang w:eastAsia="en-US"/>
        </w:rPr>
        <w:t>предконтроля</w:t>
      </w:r>
      <w:proofErr w:type="spellEnd"/>
      <w:r w:rsidRPr="005040F2">
        <w:rPr>
          <w:color w:val="000000"/>
          <w:szCs w:val="28"/>
          <w:lang w:eastAsia="en-US"/>
        </w:rPr>
        <w:t>, территориального отдела измененного извещения об осуществлении закупки или измененных сведений о приглашении по соответствующему идентификационному коду закупки в течение пяти рабочих дней со дня представления расшифровки к изменениям принимаемого обязательства.</w:t>
      </w:r>
    </w:p>
    <w:p w:rsidR="006D4D13" w:rsidRPr="005040F2" w:rsidRDefault="006D4D13" w:rsidP="003154E0">
      <w:p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5040F2">
        <w:rPr>
          <w:szCs w:val="28"/>
          <w:lang w:eastAsia="en-US"/>
        </w:rPr>
        <w:t xml:space="preserve">19. Для снятия принимаемого обязательства с учета </w:t>
      </w:r>
      <w:r w:rsidR="00D1495F" w:rsidRPr="005040F2">
        <w:rPr>
          <w:szCs w:val="28"/>
          <w:lang w:eastAsia="en-US"/>
        </w:rPr>
        <w:t>в случае отмены закупки</w:t>
      </w:r>
      <w:r w:rsidR="00B404E3" w:rsidRPr="005040F2">
        <w:rPr>
          <w:szCs w:val="28"/>
          <w:lang w:eastAsia="en-US"/>
        </w:rPr>
        <w:t xml:space="preserve">, </w:t>
      </w:r>
      <w:r w:rsidR="005040F2" w:rsidRPr="00497B61">
        <w:rPr>
          <w:szCs w:val="28"/>
          <w:lang w:eastAsia="en-US"/>
        </w:rPr>
        <w:t>необходимости проведения повторной закупки</w:t>
      </w:r>
      <w:r w:rsidR="00D1495F" w:rsidRPr="005040F2">
        <w:rPr>
          <w:szCs w:val="28"/>
          <w:lang w:eastAsia="en-US"/>
        </w:rPr>
        <w:t xml:space="preserve"> или </w:t>
      </w:r>
      <w:r w:rsidR="00D37813" w:rsidRPr="005040F2">
        <w:rPr>
          <w:szCs w:val="28"/>
          <w:lang w:eastAsia="en-US"/>
        </w:rPr>
        <w:t xml:space="preserve">в целях </w:t>
      </w:r>
      <w:r w:rsidR="004528AC" w:rsidRPr="005040F2">
        <w:rPr>
          <w:szCs w:val="28"/>
          <w:lang w:eastAsia="en-US"/>
        </w:rPr>
        <w:t>постановки на учет обязательства, вытекающего из заключенного государст</w:t>
      </w:r>
      <w:r w:rsidR="00D1495F" w:rsidRPr="005040F2">
        <w:rPr>
          <w:szCs w:val="28"/>
          <w:lang w:eastAsia="en-US"/>
        </w:rPr>
        <w:t xml:space="preserve">венного контракта, контракта, </w:t>
      </w:r>
      <w:r w:rsidR="004528AC" w:rsidRPr="005040F2">
        <w:rPr>
          <w:szCs w:val="28"/>
          <w:lang w:eastAsia="en-US"/>
        </w:rPr>
        <w:t>договора</w:t>
      </w:r>
      <w:r w:rsidR="00D1495F" w:rsidRPr="005040F2">
        <w:rPr>
          <w:szCs w:val="28"/>
          <w:lang w:eastAsia="en-US"/>
        </w:rPr>
        <w:t>, с</w:t>
      </w:r>
      <w:r w:rsidR="00D37813" w:rsidRPr="005040F2">
        <w:rPr>
          <w:szCs w:val="28"/>
          <w:lang w:eastAsia="en-US"/>
        </w:rPr>
        <w:t xml:space="preserve">убъект контроля представляет в управление </w:t>
      </w:r>
      <w:proofErr w:type="spellStart"/>
      <w:r w:rsidR="00D37813" w:rsidRPr="005040F2">
        <w:rPr>
          <w:szCs w:val="28"/>
          <w:lang w:eastAsia="en-US"/>
        </w:rPr>
        <w:t>предконтроля</w:t>
      </w:r>
      <w:proofErr w:type="spellEnd"/>
      <w:r w:rsidR="00985A7C" w:rsidRPr="005040F2">
        <w:rPr>
          <w:szCs w:val="28"/>
          <w:lang w:eastAsia="en-US"/>
        </w:rPr>
        <w:t>, территориальный отдел</w:t>
      </w:r>
      <w:r w:rsidR="00D37813" w:rsidRPr="005040F2">
        <w:rPr>
          <w:szCs w:val="28"/>
          <w:lang w:eastAsia="en-US"/>
        </w:rPr>
        <w:t xml:space="preserve"> расшифровку к снимаемому с учета обязательству по форме согласно приложению 10 к настоящему Порядку.</w:t>
      </w:r>
    </w:p>
    <w:p w:rsidR="00B404E3" w:rsidRPr="005040F2" w:rsidRDefault="00522FDB" w:rsidP="00522FDB">
      <w:p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5040F2">
        <w:rPr>
          <w:szCs w:val="28"/>
          <w:lang w:eastAsia="en-US"/>
        </w:rPr>
        <w:t xml:space="preserve">Управление </w:t>
      </w:r>
      <w:proofErr w:type="spellStart"/>
      <w:r w:rsidRPr="005040F2">
        <w:rPr>
          <w:szCs w:val="28"/>
          <w:lang w:eastAsia="en-US"/>
        </w:rPr>
        <w:t>предконтроля</w:t>
      </w:r>
      <w:proofErr w:type="spellEnd"/>
      <w:r w:rsidRPr="005040F2">
        <w:rPr>
          <w:szCs w:val="28"/>
          <w:lang w:eastAsia="en-US"/>
        </w:rPr>
        <w:t>, территориальный отдел не позднее трех рабочих дней со дня представления р</w:t>
      </w:r>
      <w:r w:rsidR="00F70661" w:rsidRPr="005040F2">
        <w:rPr>
          <w:szCs w:val="28"/>
          <w:lang w:eastAsia="en-US"/>
        </w:rPr>
        <w:t>асшифровки к снимаемому с учета</w:t>
      </w:r>
      <w:r w:rsidR="000D72E2" w:rsidRPr="005040F2">
        <w:rPr>
          <w:szCs w:val="28"/>
          <w:lang w:eastAsia="en-US"/>
        </w:rPr>
        <w:t xml:space="preserve"> </w:t>
      </w:r>
      <w:r w:rsidRPr="005040F2">
        <w:rPr>
          <w:szCs w:val="28"/>
          <w:lang w:eastAsia="en-US"/>
        </w:rPr>
        <w:t>обязательству осуществляет снятие принимаемого обязательства с учета</w:t>
      </w:r>
      <w:r w:rsidR="00330CF1" w:rsidRPr="005040F2">
        <w:rPr>
          <w:szCs w:val="28"/>
          <w:lang w:eastAsia="en-US"/>
        </w:rPr>
        <w:t xml:space="preserve"> или отказывает в снятии принимаемого обязательства с учета</w:t>
      </w:r>
      <w:r w:rsidRPr="005040F2">
        <w:rPr>
          <w:szCs w:val="28"/>
          <w:lang w:eastAsia="en-US"/>
        </w:rPr>
        <w:t xml:space="preserve">. </w:t>
      </w:r>
    </w:p>
    <w:p w:rsidR="00330CF1" w:rsidRPr="005040F2" w:rsidRDefault="00330CF1" w:rsidP="00522FDB">
      <w:p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5040F2">
        <w:rPr>
          <w:szCs w:val="28"/>
          <w:lang w:eastAsia="en-US"/>
        </w:rPr>
        <w:lastRenderedPageBreak/>
        <w:t xml:space="preserve">Управление </w:t>
      </w:r>
      <w:proofErr w:type="spellStart"/>
      <w:r w:rsidRPr="005040F2">
        <w:rPr>
          <w:szCs w:val="28"/>
          <w:lang w:eastAsia="en-US"/>
        </w:rPr>
        <w:t>предконтроля</w:t>
      </w:r>
      <w:proofErr w:type="spellEnd"/>
      <w:r w:rsidRPr="005040F2">
        <w:rPr>
          <w:szCs w:val="28"/>
          <w:lang w:eastAsia="en-US"/>
        </w:rPr>
        <w:t>, территориальный отдел отказывает в снятии принимаемого обязательства с учета в случае:</w:t>
      </w:r>
    </w:p>
    <w:p w:rsidR="00F70661" w:rsidRPr="005040F2" w:rsidRDefault="00F70661" w:rsidP="00F70661">
      <w:pPr>
        <w:autoSpaceDE w:val="0"/>
        <w:autoSpaceDN w:val="0"/>
        <w:adjustRightInd w:val="0"/>
        <w:spacing w:line="360" w:lineRule="auto"/>
        <w:rPr>
          <w:color w:val="000000"/>
          <w:szCs w:val="28"/>
          <w:lang w:eastAsia="en-US"/>
        </w:rPr>
      </w:pPr>
      <w:r w:rsidRPr="005040F2">
        <w:rPr>
          <w:color w:val="000000"/>
          <w:szCs w:val="28"/>
          <w:lang w:eastAsia="en-US"/>
        </w:rPr>
        <w:t xml:space="preserve">несоответствия формы представленной расшифровки </w:t>
      </w:r>
      <w:r w:rsidRPr="005040F2">
        <w:rPr>
          <w:szCs w:val="28"/>
          <w:lang w:eastAsia="en-US"/>
        </w:rPr>
        <w:t>к снимаемому с учета обязательству</w:t>
      </w:r>
      <w:r w:rsidRPr="005040F2">
        <w:rPr>
          <w:color w:val="000000"/>
          <w:szCs w:val="28"/>
          <w:lang w:eastAsia="en-US"/>
        </w:rPr>
        <w:t xml:space="preserve"> утвержденной форме;</w:t>
      </w:r>
    </w:p>
    <w:p w:rsidR="00F70661" w:rsidRPr="005040F2" w:rsidRDefault="00F70661" w:rsidP="00F70661">
      <w:pPr>
        <w:autoSpaceDE w:val="0"/>
        <w:autoSpaceDN w:val="0"/>
        <w:adjustRightInd w:val="0"/>
        <w:spacing w:line="360" w:lineRule="auto"/>
        <w:rPr>
          <w:color w:val="000000"/>
          <w:szCs w:val="28"/>
          <w:lang w:eastAsia="en-US"/>
        </w:rPr>
      </w:pPr>
      <w:r w:rsidRPr="005040F2">
        <w:rPr>
          <w:color w:val="000000"/>
          <w:szCs w:val="28"/>
          <w:lang w:eastAsia="en-US"/>
        </w:rPr>
        <w:t xml:space="preserve">отсутствия в представленной расшифровке </w:t>
      </w:r>
      <w:r w:rsidRPr="005040F2">
        <w:rPr>
          <w:szCs w:val="28"/>
          <w:lang w:eastAsia="en-US"/>
        </w:rPr>
        <w:t>к снимаемому с учета обязательству</w:t>
      </w:r>
      <w:r w:rsidRPr="005040F2">
        <w:rPr>
          <w:color w:val="000000"/>
          <w:szCs w:val="28"/>
          <w:lang w:eastAsia="en-US"/>
        </w:rPr>
        <w:t xml:space="preserve"> реквизитов, подлежащих заполнению субъектом контроля.</w:t>
      </w:r>
    </w:p>
    <w:p w:rsidR="000D72E2" w:rsidRPr="005040F2" w:rsidRDefault="000D72E2" w:rsidP="00522FDB">
      <w:p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5040F2">
        <w:rPr>
          <w:szCs w:val="28"/>
          <w:lang w:eastAsia="en-US"/>
        </w:rPr>
        <w:t>Ответственность за представление расшифровки к снимаемому с учета обязат</w:t>
      </w:r>
      <w:r w:rsidR="002605D5">
        <w:rPr>
          <w:szCs w:val="28"/>
          <w:lang w:eastAsia="en-US"/>
        </w:rPr>
        <w:t>ельству при отсутствии основания</w:t>
      </w:r>
      <w:r w:rsidRPr="005040F2">
        <w:rPr>
          <w:szCs w:val="28"/>
          <w:lang w:eastAsia="en-US"/>
        </w:rPr>
        <w:t xml:space="preserve"> для снятия принимаемого обязательства с учета несет субъект контроля.</w:t>
      </w:r>
    </w:p>
    <w:p w:rsidR="00D37813" w:rsidRPr="005040F2" w:rsidRDefault="00A97EC7" w:rsidP="003154E0">
      <w:p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5040F2">
        <w:rPr>
          <w:szCs w:val="28"/>
          <w:lang w:eastAsia="en-US"/>
        </w:rPr>
        <w:t xml:space="preserve">20. </w:t>
      </w:r>
      <w:r w:rsidR="00D37813" w:rsidRPr="005040F2">
        <w:rPr>
          <w:szCs w:val="28"/>
          <w:lang w:eastAsia="en-US"/>
        </w:rPr>
        <w:t>Для переучета в текущем финансовом году принимаемого обязательства</w:t>
      </w:r>
      <w:r w:rsidR="003154E0" w:rsidRPr="005040F2">
        <w:rPr>
          <w:szCs w:val="28"/>
          <w:lang w:eastAsia="en-US"/>
        </w:rPr>
        <w:t>,</w:t>
      </w:r>
      <w:r w:rsidR="00D37813" w:rsidRPr="005040F2">
        <w:rPr>
          <w:szCs w:val="28"/>
          <w:lang w:eastAsia="en-US"/>
        </w:rPr>
        <w:t xml:space="preserve"> поставленного на уч</w:t>
      </w:r>
      <w:r w:rsidR="003154E0" w:rsidRPr="005040F2">
        <w:rPr>
          <w:szCs w:val="28"/>
          <w:lang w:eastAsia="en-US"/>
        </w:rPr>
        <w:t>ет в отчетном финансовом году, с</w:t>
      </w:r>
      <w:r w:rsidR="00D37813" w:rsidRPr="005040F2">
        <w:rPr>
          <w:szCs w:val="28"/>
          <w:lang w:eastAsia="en-US"/>
        </w:rPr>
        <w:t>убъект контроля представляет в управление контроля</w:t>
      </w:r>
      <w:r w:rsidR="006C30F8" w:rsidRPr="005040F2">
        <w:rPr>
          <w:szCs w:val="28"/>
          <w:lang w:eastAsia="en-US"/>
        </w:rPr>
        <w:t>, территориальный отдел</w:t>
      </w:r>
      <w:r w:rsidR="00D37813" w:rsidRPr="005040F2">
        <w:rPr>
          <w:szCs w:val="28"/>
          <w:lang w:eastAsia="en-US"/>
        </w:rPr>
        <w:t xml:space="preserve"> расшифровку к переучитываемому обязательству согласно приложению 11 к настоящему Порядку.</w:t>
      </w:r>
    </w:p>
    <w:p w:rsidR="00D0705B" w:rsidRPr="005040F2" w:rsidRDefault="00D0705B" w:rsidP="003154E0">
      <w:p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5040F2">
        <w:rPr>
          <w:szCs w:val="28"/>
          <w:lang w:eastAsia="en-US"/>
        </w:rPr>
        <w:t xml:space="preserve">Управление </w:t>
      </w:r>
      <w:proofErr w:type="spellStart"/>
      <w:r w:rsidRPr="005040F2">
        <w:rPr>
          <w:szCs w:val="28"/>
          <w:lang w:eastAsia="en-US"/>
        </w:rPr>
        <w:t>предконтроля</w:t>
      </w:r>
      <w:proofErr w:type="spellEnd"/>
      <w:r w:rsidRPr="005040F2">
        <w:rPr>
          <w:szCs w:val="28"/>
          <w:lang w:eastAsia="en-US"/>
        </w:rPr>
        <w:t>, территориальный отдел не позднее трех рабочих дней со дня представления расшифровки к переучитываемому обязательству переучитывает принимаемое обязательство или отказывает в переучете принимаемого обязательства.</w:t>
      </w:r>
    </w:p>
    <w:p w:rsidR="00D0705B" w:rsidRPr="005040F2" w:rsidRDefault="00D0705B" w:rsidP="003154E0">
      <w:p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5040F2">
        <w:rPr>
          <w:szCs w:val="28"/>
          <w:lang w:eastAsia="en-US"/>
        </w:rPr>
        <w:t xml:space="preserve">Управление </w:t>
      </w:r>
      <w:proofErr w:type="spellStart"/>
      <w:r w:rsidRPr="005040F2">
        <w:rPr>
          <w:szCs w:val="28"/>
          <w:lang w:eastAsia="en-US"/>
        </w:rPr>
        <w:t>предконтроля</w:t>
      </w:r>
      <w:proofErr w:type="spellEnd"/>
      <w:r w:rsidRPr="005040F2">
        <w:rPr>
          <w:szCs w:val="28"/>
          <w:lang w:eastAsia="en-US"/>
        </w:rPr>
        <w:t>, территориальный отдел отказывает в переучете принимаемого обязательства в случае:</w:t>
      </w:r>
    </w:p>
    <w:p w:rsidR="00970D43" w:rsidRPr="005040F2" w:rsidRDefault="00C02AFD" w:rsidP="00346542">
      <w:p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несоответствия расшифровки к переучитываемому обязательству </w:t>
      </w:r>
      <w:r w:rsidR="00346542" w:rsidRPr="005040F2">
        <w:rPr>
          <w:szCs w:val="28"/>
          <w:lang w:eastAsia="en-US"/>
        </w:rPr>
        <w:t xml:space="preserve">ранее учтенным управлением </w:t>
      </w:r>
      <w:proofErr w:type="spellStart"/>
      <w:r w:rsidR="00346542" w:rsidRPr="005040F2">
        <w:rPr>
          <w:szCs w:val="28"/>
          <w:lang w:eastAsia="en-US"/>
        </w:rPr>
        <w:t>предконтроля</w:t>
      </w:r>
      <w:proofErr w:type="spellEnd"/>
      <w:r w:rsidR="00346542" w:rsidRPr="005040F2">
        <w:rPr>
          <w:szCs w:val="28"/>
          <w:lang w:eastAsia="en-US"/>
        </w:rPr>
        <w:t>, территориальным отделом данным</w:t>
      </w:r>
      <w:r w:rsidR="00970D43" w:rsidRPr="005040F2">
        <w:rPr>
          <w:szCs w:val="28"/>
          <w:lang w:eastAsia="en-US"/>
        </w:rPr>
        <w:t>;</w:t>
      </w:r>
    </w:p>
    <w:p w:rsidR="00970D43" w:rsidRPr="005040F2" w:rsidRDefault="00970D43" w:rsidP="00970D43">
      <w:pPr>
        <w:autoSpaceDE w:val="0"/>
        <w:autoSpaceDN w:val="0"/>
        <w:adjustRightInd w:val="0"/>
        <w:spacing w:line="360" w:lineRule="auto"/>
        <w:rPr>
          <w:color w:val="000000"/>
          <w:szCs w:val="28"/>
          <w:lang w:eastAsia="en-US"/>
        </w:rPr>
      </w:pPr>
      <w:r w:rsidRPr="005040F2">
        <w:rPr>
          <w:color w:val="000000"/>
          <w:szCs w:val="28"/>
          <w:lang w:eastAsia="en-US"/>
        </w:rPr>
        <w:t xml:space="preserve">несоответствие формы представленной </w:t>
      </w:r>
      <w:proofErr w:type="gramStart"/>
      <w:r w:rsidRPr="005040F2">
        <w:rPr>
          <w:color w:val="000000"/>
          <w:szCs w:val="28"/>
          <w:lang w:eastAsia="en-US"/>
        </w:rPr>
        <w:t>расшифровки</w:t>
      </w:r>
      <w:proofErr w:type="gramEnd"/>
      <w:r w:rsidRPr="005040F2">
        <w:rPr>
          <w:color w:val="000000"/>
          <w:szCs w:val="28"/>
          <w:lang w:eastAsia="en-US"/>
        </w:rPr>
        <w:t xml:space="preserve"> к переучитываемому обязательству утвержденной форме;</w:t>
      </w:r>
    </w:p>
    <w:p w:rsidR="00B404E3" w:rsidRPr="005040F2" w:rsidRDefault="00970D43" w:rsidP="00970D43">
      <w:p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5040F2">
        <w:rPr>
          <w:color w:val="000000"/>
          <w:szCs w:val="28"/>
          <w:lang w:eastAsia="en-US"/>
        </w:rPr>
        <w:t>отсутствие в представленной расшифровке к переучитываемому обязательству реквизитов, подлежащих заполнению субъектом контроля</w:t>
      </w:r>
      <w:r w:rsidR="00346542" w:rsidRPr="005040F2">
        <w:rPr>
          <w:szCs w:val="28"/>
          <w:lang w:eastAsia="en-US"/>
        </w:rPr>
        <w:t>.</w:t>
      </w:r>
    </w:p>
    <w:p w:rsidR="00D66FBD" w:rsidRPr="005040F2" w:rsidRDefault="00D37813" w:rsidP="003154E0">
      <w:p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5040F2">
        <w:rPr>
          <w:szCs w:val="28"/>
          <w:lang w:eastAsia="en-US"/>
        </w:rPr>
        <w:t xml:space="preserve">21. </w:t>
      </w:r>
      <w:r w:rsidR="003154E0" w:rsidRPr="005040F2">
        <w:rPr>
          <w:szCs w:val="28"/>
          <w:lang w:eastAsia="en-US"/>
        </w:rPr>
        <w:t>При наличии у субъекта контроля электронной подписи и</w:t>
      </w:r>
      <w:r w:rsidRPr="005040F2">
        <w:rPr>
          <w:szCs w:val="28"/>
          <w:lang w:eastAsia="en-US"/>
        </w:rPr>
        <w:t>нформация об обязате</w:t>
      </w:r>
      <w:r w:rsidR="003154E0" w:rsidRPr="005040F2">
        <w:rPr>
          <w:szCs w:val="28"/>
          <w:lang w:eastAsia="en-US"/>
        </w:rPr>
        <w:t>льствах, указанная в пунктах  15, 18, 19, 20</w:t>
      </w:r>
      <w:r w:rsidRPr="005040F2">
        <w:rPr>
          <w:szCs w:val="28"/>
          <w:lang w:eastAsia="en-US"/>
        </w:rPr>
        <w:t xml:space="preserve"> настоящего Порядка, представляется </w:t>
      </w:r>
      <w:r w:rsidR="003154E0" w:rsidRPr="005040F2">
        <w:rPr>
          <w:szCs w:val="28"/>
          <w:lang w:eastAsia="en-US"/>
        </w:rPr>
        <w:t>в  автоматизированной систем</w:t>
      </w:r>
      <w:r w:rsidR="002638AF" w:rsidRPr="005040F2">
        <w:rPr>
          <w:szCs w:val="28"/>
          <w:lang w:eastAsia="en-US"/>
        </w:rPr>
        <w:t>е «Бюджет»</w:t>
      </w:r>
      <w:r w:rsidR="003154E0" w:rsidRPr="005040F2">
        <w:rPr>
          <w:szCs w:val="28"/>
          <w:lang w:eastAsia="en-US"/>
        </w:rPr>
        <w:t xml:space="preserve"> в электронном виде с применением электронной подписи. </w:t>
      </w:r>
    </w:p>
    <w:p w:rsidR="00FC0DA7" w:rsidRDefault="00FC0DA7" w:rsidP="003154E0">
      <w:pPr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5040F2">
        <w:rPr>
          <w:szCs w:val="28"/>
          <w:lang w:eastAsia="en-US"/>
        </w:rPr>
        <w:lastRenderedPageBreak/>
        <w:t>При отсутствии у клиента электронной подписи инфор</w:t>
      </w:r>
      <w:r w:rsidR="00D66FBD" w:rsidRPr="005040F2">
        <w:rPr>
          <w:szCs w:val="28"/>
          <w:lang w:eastAsia="en-US"/>
        </w:rPr>
        <w:t xml:space="preserve">мация об </w:t>
      </w:r>
      <w:r w:rsidRPr="005040F2">
        <w:rPr>
          <w:szCs w:val="28"/>
          <w:lang w:eastAsia="en-US"/>
        </w:rPr>
        <w:t>обязательствах</w:t>
      </w:r>
      <w:r w:rsidR="00D66FBD" w:rsidRPr="005040F2">
        <w:rPr>
          <w:szCs w:val="28"/>
          <w:lang w:eastAsia="en-US"/>
        </w:rPr>
        <w:t xml:space="preserve">, указанная в пунктах </w:t>
      </w:r>
      <w:r w:rsidR="003154E0" w:rsidRPr="005040F2">
        <w:rPr>
          <w:szCs w:val="28"/>
          <w:lang w:eastAsia="en-US"/>
        </w:rPr>
        <w:t xml:space="preserve">15, 18, 19, 20 настоящего Порядка, </w:t>
      </w:r>
      <w:r w:rsidRPr="005040F2">
        <w:rPr>
          <w:szCs w:val="28"/>
          <w:lang w:eastAsia="en-US"/>
        </w:rPr>
        <w:t xml:space="preserve"> представляется </w:t>
      </w:r>
      <w:r w:rsidR="00561CD5" w:rsidRPr="005040F2">
        <w:rPr>
          <w:szCs w:val="28"/>
          <w:lang w:eastAsia="en-US"/>
        </w:rPr>
        <w:t xml:space="preserve">в управление </w:t>
      </w:r>
      <w:proofErr w:type="spellStart"/>
      <w:r w:rsidR="00561CD5" w:rsidRPr="005040F2">
        <w:rPr>
          <w:szCs w:val="28"/>
          <w:lang w:eastAsia="en-US"/>
        </w:rPr>
        <w:t>предконтроля</w:t>
      </w:r>
      <w:proofErr w:type="spellEnd"/>
      <w:r w:rsidR="00561CD5" w:rsidRPr="005040F2">
        <w:rPr>
          <w:szCs w:val="28"/>
          <w:lang w:eastAsia="en-US"/>
        </w:rPr>
        <w:t xml:space="preserve"> или территориальный отдел на бумажном носителе. </w:t>
      </w:r>
      <w:r w:rsidRPr="005040F2">
        <w:rPr>
          <w:szCs w:val="28"/>
          <w:lang w:eastAsia="en-US"/>
        </w:rPr>
        <w:t xml:space="preserve">Одновременно с документами, представляемыми в соответствии с настоящим абзацем на бумажном носителе, </w:t>
      </w:r>
      <w:r w:rsidR="00561CD5" w:rsidRPr="005040F2">
        <w:rPr>
          <w:szCs w:val="28"/>
          <w:lang w:eastAsia="en-US"/>
        </w:rPr>
        <w:t xml:space="preserve">субъект контроля </w:t>
      </w:r>
      <w:r w:rsidRPr="005040F2">
        <w:rPr>
          <w:szCs w:val="28"/>
          <w:lang w:eastAsia="en-US"/>
        </w:rPr>
        <w:t xml:space="preserve">представляет в управление </w:t>
      </w:r>
      <w:proofErr w:type="spellStart"/>
      <w:r w:rsidRPr="005040F2">
        <w:rPr>
          <w:szCs w:val="28"/>
          <w:lang w:eastAsia="en-US"/>
        </w:rPr>
        <w:t>предконтроля</w:t>
      </w:r>
      <w:proofErr w:type="spellEnd"/>
      <w:r w:rsidRPr="005040F2">
        <w:rPr>
          <w:szCs w:val="28"/>
          <w:lang w:eastAsia="en-US"/>
        </w:rPr>
        <w:t xml:space="preserve"> или территориальный отдел аналогичные документы в электронном виде.</w:t>
      </w:r>
    </w:p>
    <w:p w:rsidR="00807E07" w:rsidRPr="003E0594" w:rsidRDefault="00807E07" w:rsidP="00930894">
      <w:pPr>
        <w:autoSpaceDE w:val="0"/>
        <w:autoSpaceDN w:val="0"/>
        <w:adjustRightInd w:val="0"/>
        <w:spacing w:line="360" w:lineRule="auto"/>
        <w:ind w:firstLine="0"/>
      </w:pPr>
    </w:p>
    <w:sectPr w:rsidR="00807E07" w:rsidRPr="003E0594" w:rsidSect="003822F1">
      <w:headerReference w:type="default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DAB71D" w15:done="0"/>
  <w15:commentEx w15:paraId="45922486" w15:done="0"/>
  <w15:commentEx w15:paraId="5E06739A" w15:done="0"/>
  <w15:commentEx w15:paraId="071B10BF" w15:paraIdParent="5E06739A" w15:done="0"/>
  <w15:commentEx w15:paraId="388DC2DF" w15:done="0"/>
  <w15:commentEx w15:paraId="242F7C0C" w15:paraIdParent="388DC2DF" w15:done="0"/>
  <w15:commentEx w15:paraId="299990B3" w15:done="0"/>
  <w15:commentEx w15:paraId="675263B9" w15:done="0"/>
  <w15:commentEx w15:paraId="7155C85D" w15:done="0"/>
  <w15:commentEx w15:paraId="20553334" w15:done="0"/>
  <w15:commentEx w15:paraId="2EF7E704" w15:paraIdParent="20553334" w15:done="0"/>
  <w15:commentEx w15:paraId="0EEE4486" w15:done="0"/>
  <w15:commentEx w15:paraId="2FDC08C0" w15:done="0"/>
  <w15:commentEx w15:paraId="11225498" w15:done="0"/>
  <w15:commentEx w15:paraId="6F19D92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09" w:rsidRDefault="009E5D09" w:rsidP="008C001F">
      <w:r>
        <w:separator/>
      </w:r>
    </w:p>
  </w:endnote>
  <w:endnote w:type="continuationSeparator" w:id="0">
    <w:p w:rsidR="009E5D09" w:rsidRDefault="009E5D09" w:rsidP="008C0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09" w:rsidRDefault="009E5D09" w:rsidP="008C001F">
      <w:r>
        <w:separator/>
      </w:r>
    </w:p>
  </w:footnote>
  <w:footnote w:type="continuationSeparator" w:id="0">
    <w:p w:rsidR="009E5D09" w:rsidRDefault="009E5D09" w:rsidP="008C0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934960"/>
      <w:docPartObj>
        <w:docPartGallery w:val="Page Numbers (Top of Page)"/>
        <w:docPartUnique/>
      </w:docPartObj>
    </w:sdtPr>
    <w:sdtContent>
      <w:p w:rsidR="001F5357" w:rsidRDefault="00470AF8">
        <w:pPr>
          <w:pStyle w:val="af"/>
          <w:jc w:val="center"/>
        </w:pPr>
        <w:fldSimple w:instr="PAGE   \* MERGEFORMAT">
          <w:r w:rsidR="00C02AFD">
            <w:rPr>
              <w:noProof/>
            </w:rPr>
            <w:t>16</w:t>
          </w:r>
        </w:fldSimple>
      </w:p>
    </w:sdtContent>
  </w:sdt>
  <w:p w:rsidR="001F5357" w:rsidRDefault="001F535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815"/>
    <w:multiLevelType w:val="hybridMultilevel"/>
    <w:tmpl w:val="98B4C2F2"/>
    <w:lvl w:ilvl="0" w:tplc="D04C8D8C">
      <w:start w:val="1"/>
      <w:numFmt w:val="upperRoman"/>
      <w:pStyle w:val="1"/>
      <w:lvlText w:val="%1."/>
      <w:lvlJc w:val="righ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E52E5"/>
    <w:multiLevelType w:val="hybridMultilevel"/>
    <w:tmpl w:val="AC1EAADC"/>
    <w:lvl w:ilvl="0" w:tplc="F8CE9F34">
      <w:start w:val="1"/>
      <w:numFmt w:val="decimal"/>
      <w:pStyle w:val="a"/>
      <w:lvlText w:val="Таблица 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1F3A85"/>
    <w:multiLevelType w:val="hybridMultilevel"/>
    <w:tmpl w:val="945AB3D2"/>
    <w:lvl w:ilvl="0" w:tplc="C186CCCA">
      <w:start w:val="1"/>
      <w:numFmt w:val="decimal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2616"/>
    <w:multiLevelType w:val="multilevel"/>
    <w:tmpl w:val="0FE66066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>
    <w:nsid w:val="121C6D14"/>
    <w:multiLevelType w:val="hybridMultilevel"/>
    <w:tmpl w:val="E7181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AA0E23"/>
    <w:multiLevelType w:val="hybridMultilevel"/>
    <w:tmpl w:val="F022FAAC"/>
    <w:lvl w:ilvl="0" w:tplc="BC2ECC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36EC3"/>
    <w:multiLevelType w:val="hybridMultilevel"/>
    <w:tmpl w:val="FED8529C"/>
    <w:lvl w:ilvl="0" w:tplc="E3746020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F829B2"/>
    <w:multiLevelType w:val="multilevel"/>
    <w:tmpl w:val="0FE6606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22165616"/>
    <w:multiLevelType w:val="hybridMultilevel"/>
    <w:tmpl w:val="CE366520"/>
    <w:lvl w:ilvl="0" w:tplc="2266F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D37AF5"/>
    <w:multiLevelType w:val="multilevel"/>
    <w:tmpl w:val="296EE7B6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03D4262"/>
    <w:multiLevelType w:val="hybridMultilevel"/>
    <w:tmpl w:val="C6B23440"/>
    <w:lvl w:ilvl="0" w:tplc="29FAB5D0">
      <w:start w:val="1"/>
      <w:numFmt w:val="decimal"/>
      <w:lvlText w:val="Рисунок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F70CD3"/>
    <w:multiLevelType w:val="hybridMultilevel"/>
    <w:tmpl w:val="22B600E6"/>
    <w:lvl w:ilvl="0" w:tplc="3586C342">
      <w:start w:val="1"/>
      <w:numFmt w:val="decimal"/>
      <w:lvlText w:val="Таблица 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7068E"/>
    <w:multiLevelType w:val="hybridMultilevel"/>
    <w:tmpl w:val="CE647B2A"/>
    <w:lvl w:ilvl="0" w:tplc="74BCB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F06B2"/>
    <w:multiLevelType w:val="hybridMultilevel"/>
    <w:tmpl w:val="EFF8C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0E6637"/>
    <w:multiLevelType w:val="hybridMultilevel"/>
    <w:tmpl w:val="119CD62E"/>
    <w:lvl w:ilvl="0" w:tplc="D4F693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B261B"/>
    <w:multiLevelType w:val="hybridMultilevel"/>
    <w:tmpl w:val="43CC6C5C"/>
    <w:lvl w:ilvl="0" w:tplc="67B866F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264429"/>
    <w:multiLevelType w:val="hybridMultilevel"/>
    <w:tmpl w:val="5186FCDC"/>
    <w:lvl w:ilvl="0" w:tplc="3E20E5C6">
      <w:start w:val="1"/>
      <w:numFmt w:val="decimal"/>
      <w:lvlText w:val="Таблиц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1963825"/>
    <w:multiLevelType w:val="multilevel"/>
    <w:tmpl w:val="2720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40B6C4F"/>
    <w:multiLevelType w:val="hybridMultilevel"/>
    <w:tmpl w:val="B6E857E0"/>
    <w:lvl w:ilvl="0" w:tplc="CBD8A38C">
      <w:start w:val="1"/>
      <w:numFmt w:val="decimal"/>
      <w:lvlText w:val="%1."/>
      <w:lvlJc w:val="left"/>
      <w:pPr>
        <w:ind w:left="31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9">
    <w:nsid w:val="559613C8"/>
    <w:multiLevelType w:val="hybridMultilevel"/>
    <w:tmpl w:val="E25C6660"/>
    <w:lvl w:ilvl="0" w:tplc="CBD8A38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2849AD"/>
    <w:multiLevelType w:val="multilevel"/>
    <w:tmpl w:val="4D9EFB84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0B66F2C"/>
    <w:multiLevelType w:val="hybridMultilevel"/>
    <w:tmpl w:val="D7522114"/>
    <w:lvl w:ilvl="0" w:tplc="DAA0E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5AC9AA2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B073D2"/>
    <w:multiLevelType w:val="hybridMultilevel"/>
    <w:tmpl w:val="03CE4034"/>
    <w:lvl w:ilvl="0" w:tplc="9E6AC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83239A"/>
    <w:multiLevelType w:val="hybridMultilevel"/>
    <w:tmpl w:val="F7900BF0"/>
    <w:lvl w:ilvl="0" w:tplc="92CC2A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D3C3A"/>
    <w:multiLevelType w:val="hybridMultilevel"/>
    <w:tmpl w:val="33D83344"/>
    <w:lvl w:ilvl="0" w:tplc="998AD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B41B41"/>
    <w:multiLevelType w:val="multilevel"/>
    <w:tmpl w:val="63AC3CF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95A377C"/>
    <w:multiLevelType w:val="hybridMultilevel"/>
    <w:tmpl w:val="928EF25A"/>
    <w:lvl w:ilvl="0" w:tplc="1118282E">
      <w:start w:val="1"/>
      <w:numFmt w:val="decimal"/>
      <w:lvlText w:val="Таблиц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0C6818"/>
    <w:multiLevelType w:val="hybridMultilevel"/>
    <w:tmpl w:val="7E502F26"/>
    <w:lvl w:ilvl="0" w:tplc="9D36B9E4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5"/>
  </w:num>
  <w:num w:numId="4">
    <w:abstractNumId w:val="14"/>
  </w:num>
  <w:num w:numId="5">
    <w:abstractNumId w:val="27"/>
  </w:num>
  <w:num w:numId="6">
    <w:abstractNumId w:val="27"/>
  </w:num>
  <w:num w:numId="7">
    <w:abstractNumId w:val="11"/>
  </w:num>
  <w:num w:numId="8">
    <w:abstractNumId w:val="11"/>
  </w:num>
  <w:num w:numId="9">
    <w:abstractNumId w:val="9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6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8"/>
  </w:num>
  <w:num w:numId="24">
    <w:abstractNumId w:val="15"/>
  </w:num>
  <w:num w:numId="25">
    <w:abstractNumId w:val="21"/>
  </w:num>
  <w:num w:numId="26">
    <w:abstractNumId w:val="24"/>
  </w:num>
  <w:num w:numId="27">
    <w:abstractNumId w:val="0"/>
  </w:num>
  <w:num w:numId="28">
    <w:abstractNumId w:val="6"/>
  </w:num>
  <w:num w:numId="29">
    <w:abstractNumId w:val="12"/>
  </w:num>
  <w:num w:numId="30">
    <w:abstractNumId w:val="13"/>
  </w:num>
  <w:num w:numId="31">
    <w:abstractNumId w:val="4"/>
  </w:num>
  <w:num w:numId="32">
    <w:abstractNumId w:val="19"/>
  </w:num>
  <w:num w:numId="33">
    <w:abstractNumId w:val="12"/>
  </w:num>
  <w:num w:numId="34">
    <w:abstractNumId w:val="12"/>
  </w:num>
  <w:num w:numId="35">
    <w:abstractNumId w:val="18"/>
  </w:num>
  <w:num w:numId="36">
    <w:abstractNumId w:val="22"/>
  </w:num>
  <w:num w:numId="37">
    <w:abstractNumId w:val="3"/>
  </w:num>
  <w:num w:numId="38">
    <w:abstractNumId w:val="22"/>
    <w:lvlOverride w:ilvl="0">
      <w:startOverride w:val="1"/>
    </w:lvlOverride>
  </w:num>
  <w:num w:numId="39">
    <w:abstractNumId w:val="22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2"/>
  </w:num>
  <w:num w:numId="44">
    <w:abstractNumId w:val="22"/>
  </w:num>
  <w:num w:numId="45">
    <w:abstractNumId w:val="2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stylePaneFormatFilter w:val="1028"/>
  <w:doNotTrackFormatting/>
  <w:defaultTabStop w:val="708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8C001F"/>
    <w:rsid w:val="00003488"/>
    <w:rsid w:val="00003C95"/>
    <w:rsid w:val="00004A87"/>
    <w:rsid w:val="00005700"/>
    <w:rsid w:val="00006979"/>
    <w:rsid w:val="000123FC"/>
    <w:rsid w:val="00014AAC"/>
    <w:rsid w:val="000207F7"/>
    <w:rsid w:val="000262AE"/>
    <w:rsid w:val="00030EBD"/>
    <w:rsid w:val="000332FD"/>
    <w:rsid w:val="00033341"/>
    <w:rsid w:val="00033EEF"/>
    <w:rsid w:val="000340C0"/>
    <w:rsid w:val="00035C5A"/>
    <w:rsid w:val="0004211F"/>
    <w:rsid w:val="00042E9B"/>
    <w:rsid w:val="0004796A"/>
    <w:rsid w:val="00047A1C"/>
    <w:rsid w:val="00047E7F"/>
    <w:rsid w:val="00050259"/>
    <w:rsid w:val="00051686"/>
    <w:rsid w:val="00051B15"/>
    <w:rsid w:val="000557D3"/>
    <w:rsid w:val="00056F8F"/>
    <w:rsid w:val="00057BAB"/>
    <w:rsid w:val="000607F3"/>
    <w:rsid w:val="000623A2"/>
    <w:rsid w:val="0006522A"/>
    <w:rsid w:val="000701A7"/>
    <w:rsid w:val="000701C7"/>
    <w:rsid w:val="00071ED8"/>
    <w:rsid w:val="00072BC9"/>
    <w:rsid w:val="00073C9F"/>
    <w:rsid w:val="00077E98"/>
    <w:rsid w:val="00080477"/>
    <w:rsid w:val="00080CA9"/>
    <w:rsid w:val="00081988"/>
    <w:rsid w:val="000827E5"/>
    <w:rsid w:val="000835E5"/>
    <w:rsid w:val="0009698D"/>
    <w:rsid w:val="000A2F9A"/>
    <w:rsid w:val="000B19BD"/>
    <w:rsid w:val="000B68FD"/>
    <w:rsid w:val="000C07B7"/>
    <w:rsid w:val="000C520D"/>
    <w:rsid w:val="000D101B"/>
    <w:rsid w:val="000D3803"/>
    <w:rsid w:val="000D553E"/>
    <w:rsid w:val="000D72E2"/>
    <w:rsid w:val="000E154B"/>
    <w:rsid w:val="000E17EA"/>
    <w:rsid w:val="000E3E1E"/>
    <w:rsid w:val="000E62F6"/>
    <w:rsid w:val="000E7823"/>
    <w:rsid w:val="000F7887"/>
    <w:rsid w:val="00100CFB"/>
    <w:rsid w:val="0010133F"/>
    <w:rsid w:val="00102037"/>
    <w:rsid w:val="00102E46"/>
    <w:rsid w:val="001033C2"/>
    <w:rsid w:val="00104CE1"/>
    <w:rsid w:val="001064C0"/>
    <w:rsid w:val="00110679"/>
    <w:rsid w:val="0011356E"/>
    <w:rsid w:val="00113730"/>
    <w:rsid w:val="001152AD"/>
    <w:rsid w:val="00120C3C"/>
    <w:rsid w:val="001221F7"/>
    <w:rsid w:val="00124AEA"/>
    <w:rsid w:val="00131CA6"/>
    <w:rsid w:val="001329DE"/>
    <w:rsid w:val="00132F08"/>
    <w:rsid w:val="0013521D"/>
    <w:rsid w:val="00135239"/>
    <w:rsid w:val="0013736B"/>
    <w:rsid w:val="001418D4"/>
    <w:rsid w:val="0014437C"/>
    <w:rsid w:val="001446CC"/>
    <w:rsid w:val="00144A3C"/>
    <w:rsid w:val="00145F23"/>
    <w:rsid w:val="00150631"/>
    <w:rsid w:val="0015077B"/>
    <w:rsid w:val="001544A3"/>
    <w:rsid w:val="00155536"/>
    <w:rsid w:val="001556FC"/>
    <w:rsid w:val="00161CFD"/>
    <w:rsid w:val="00165F74"/>
    <w:rsid w:val="00166860"/>
    <w:rsid w:val="00167537"/>
    <w:rsid w:val="00171608"/>
    <w:rsid w:val="00172394"/>
    <w:rsid w:val="001739D1"/>
    <w:rsid w:val="001779D1"/>
    <w:rsid w:val="001800D5"/>
    <w:rsid w:val="00181998"/>
    <w:rsid w:val="001843C4"/>
    <w:rsid w:val="0018467E"/>
    <w:rsid w:val="001852E4"/>
    <w:rsid w:val="0019498B"/>
    <w:rsid w:val="001978A0"/>
    <w:rsid w:val="001A2A22"/>
    <w:rsid w:val="001A3945"/>
    <w:rsid w:val="001A45EF"/>
    <w:rsid w:val="001A6F86"/>
    <w:rsid w:val="001B2457"/>
    <w:rsid w:val="001C30ED"/>
    <w:rsid w:val="001C387D"/>
    <w:rsid w:val="001C3891"/>
    <w:rsid w:val="001C5086"/>
    <w:rsid w:val="001C685E"/>
    <w:rsid w:val="001C742C"/>
    <w:rsid w:val="001D105B"/>
    <w:rsid w:val="001D1078"/>
    <w:rsid w:val="001D11D7"/>
    <w:rsid w:val="001D3A92"/>
    <w:rsid w:val="001D6432"/>
    <w:rsid w:val="001D6E95"/>
    <w:rsid w:val="001E0562"/>
    <w:rsid w:val="001E2A2A"/>
    <w:rsid w:val="001E4B97"/>
    <w:rsid w:val="001E6D31"/>
    <w:rsid w:val="001E7E97"/>
    <w:rsid w:val="001F0F52"/>
    <w:rsid w:val="001F1784"/>
    <w:rsid w:val="001F239E"/>
    <w:rsid w:val="001F2ADC"/>
    <w:rsid w:val="001F3A44"/>
    <w:rsid w:val="001F5336"/>
    <w:rsid w:val="001F5357"/>
    <w:rsid w:val="001F6501"/>
    <w:rsid w:val="0020203A"/>
    <w:rsid w:val="002020D8"/>
    <w:rsid w:val="00203263"/>
    <w:rsid w:val="00204233"/>
    <w:rsid w:val="00207891"/>
    <w:rsid w:val="00207BCE"/>
    <w:rsid w:val="002130EF"/>
    <w:rsid w:val="0021351A"/>
    <w:rsid w:val="002147D4"/>
    <w:rsid w:val="002224B6"/>
    <w:rsid w:val="002239DF"/>
    <w:rsid w:val="0023030B"/>
    <w:rsid w:val="0023219C"/>
    <w:rsid w:val="0023387F"/>
    <w:rsid w:val="002338D6"/>
    <w:rsid w:val="002361E9"/>
    <w:rsid w:val="002379C7"/>
    <w:rsid w:val="002420F0"/>
    <w:rsid w:val="00243215"/>
    <w:rsid w:val="00243E8B"/>
    <w:rsid w:val="00245EA7"/>
    <w:rsid w:val="0024747F"/>
    <w:rsid w:val="00251916"/>
    <w:rsid w:val="00251DC3"/>
    <w:rsid w:val="0025302C"/>
    <w:rsid w:val="00254779"/>
    <w:rsid w:val="00256392"/>
    <w:rsid w:val="00257B0B"/>
    <w:rsid w:val="0026000E"/>
    <w:rsid w:val="0026022E"/>
    <w:rsid w:val="002605D5"/>
    <w:rsid w:val="002611DA"/>
    <w:rsid w:val="0026269D"/>
    <w:rsid w:val="002638AF"/>
    <w:rsid w:val="00264938"/>
    <w:rsid w:val="0026508B"/>
    <w:rsid w:val="002679D2"/>
    <w:rsid w:val="002715A2"/>
    <w:rsid w:val="00271782"/>
    <w:rsid w:val="002806AB"/>
    <w:rsid w:val="002809BF"/>
    <w:rsid w:val="002832D0"/>
    <w:rsid w:val="002843D6"/>
    <w:rsid w:val="00286561"/>
    <w:rsid w:val="00287B04"/>
    <w:rsid w:val="002905D0"/>
    <w:rsid w:val="00290EF0"/>
    <w:rsid w:val="00292D24"/>
    <w:rsid w:val="00292ECD"/>
    <w:rsid w:val="00293D89"/>
    <w:rsid w:val="00296C6A"/>
    <w:rsid w:val="002971B6"/>
    <w:rsid w:val="002A06CC"/>
    <w:rsid w:val="002A7FCD"/>
    <w:rsid w:val="002B0407"/>
    <w:rsid w:val="002B073D"/>
    <w:rsid w:val="002B360B"/>
    <w:rsid w:val="002B3735"/>
    <w:rsid w:val="002B3F65"/>
    <w:rsid w:val="002B6E24"/>
    <w:rsid w:val="002B7138"/>
    <w:rsid w:val="002B7630"/>
    <w:rsid w:val="002C3D04"/>
    <w:rsid w:val="002C5B32"/>
    <w:rsid w:val="002D2207"/>
    <w:rsid w:val="002D2641"/>
    <w:rsid w:val="002D2748"/>
    <w:rsid w:val="002D35F5"/>
    <w:rsid w:val="002D4C0C"/>
    <w:rsid w:val="002D5988"/>
    <w:rsid w:val="002D731E"/>
    <w:rsid w:val="002E3BEE"/>
    <w:rsid w:val="002E5DFA"/>
    <w:rsid w:val="002F1050"/>
    <w:rsid w:val="0030033C"/>
    <w:rsid w:val="00301220"/>
    <w:rsid w:val="00302476"/>
    <w:rsid w:val="003025F3"/>
    <w:rsid w:val="00303F62"/>
    <w:rsid w:val="00304B58"/>
    <w:rsid w:val="00305798"/>
    <w:rsid w:val="0030657E"/>
    <w:rsid w:val="003065F6"/>
    <w:rsid w:val="003154E0"/>
    <w:rsid w:val="00316DE2"/>
    <w:rsid w:val="003209E2"/>
    <w:rsid w:val="00320F9D"/>
    <w:rsid w:val="003235FC"/>
    <w:rsid w:val="00324E2B"/>
    <w:rsid w:val="003278AC"/>
    <w:rsid w:val="00330CF1"/>
    <w:rsid w:val="0033397B"/>
    <w:rsid w:val="003372D0"/>
    <w:rsid w:val="00337A5A"/>
    <w:rsid w:val="0034575B"/>
    <w:rsid w:val="00346542"/>
    <w:rsid w:val="00346D54"/>
    <w:rsid w:val="00347448"/>
    <w:rsid w:val="00350B52"/>
    <w:rsid w:val="00353A2C"/>
    <w:rsid w:val="00357232"/>
    <w:rsid w:val="00357C1C"/>
    <w:rsid w:val="00361B0F"/>
    <w:rsid w:val="003641FE"/>
    <w:rsid w:val="00365DC1"/>
    <w:rsid w:val="00367BE2"/>
    <w:rsid w:val="00375699"/>
    <w:rsid w:val="00376D0B"/>
    <w:rsid w:val="0038191F"/>
    <w:rsid w:val="003822F1"/>
    <w:rsid w:val="00382459"/>
    <w:rsid w:val="00384ECB"/>
    <w:rsid w:val="003860C8"/>
    <w:rsid w:val="003867FD"/>
    <w:rsid w:val="00393E6C"/>
    <w:rsid w:val="00393E7D"/>
    <w:rsid w:val="003957FE"/>
    <w:rsid w:val="003A14BD"/>
    <w:rsid w:val="003A5500"/>
    <w:rsid w:val="003A5FCA"/>
    <w:rsid w:val="003B4279"/>
    <w:rsid w:val="003B67AD"/>
    <w:rsid w:val="003C0CB2"/>
    <w:rsid w:val="003C19FC"/>
    <w:rsid w:val="003D22EE"/>
    <w:rsid w:val="003D2A23"/>
    <w:rsid w:val="003D3FB2"/>
    <w:rsid w:val="003D4B52"/>
    <w:rsid w:val="003E0594"/>
    <w:rsid w:val="003E104D"/>
    <w:rsid w:val="003E5EFC"/>
    <w:rsid w:val="003E625A"/>
    <w:rsid w:val="003E717C"/>
    <w:rsid w:val="003E7BCA"/>
    <w:rsid w:val="003F4280"/>
    <w:rsid w:val="003F6F14"/>
    <w:rsid w:val="004002D2"/>
    <w:rsid w:val="00400A84"/>
    <w:rsid w:val="00401394"/>
    <w:rsid w:val="0040235B"/>
    <w:rsid w:val="004053D5"/>
    <w:rsid w:val="004110B7"/>
    <w:rsid w:val="00411ACE"/>
    <w:rsid w:val="00411EC9"/>
    <w:rsid w:val="004130D5"/>
    <w:rsid w:val="004133E9"/>
    <w:rsid w:val="00414F41"/>
    <w:rsid w:val="00422D65"/>
    <w:rsid w:val="004255A3"/>
    <w:rsid w:val="004305CE"/>
    <w:rsid w:val="00431890"/>
    <w:rsid w:val="004318B7"/>
    <w:rsid w:val="00437C87"/>
    <w:rsid w:val="004436F4"/>
    <w:rsid w:val="00443937"/>
    <w:rsid w:val="00445FD2"/>
    <w:rsid w:val="004528AC"/>
    <w:rsid w:val="00454103"/>
    <w:rsid w:val="004542D3"/>
    <w:rsid w:val="004600E2"/>
    <w:rsid w:val="004615D4"/>
    <w:rsid w:val="00464065"/>
    <w:rsid w:val="00464BD7"/>
    <w:rsid w:val="00464E88"/>
    <w:rsid w:val="00465FF4"/>
    <w:rsid w:val="00470AF8"/>
    <w:rsid w:val="00472667"/>
    <w:rsid w:val="00475753"/>
    <w:rsid w:val="004764A1"/>
    <w:rsid w:val="004771DD"/>
    <w:rsid w:val="004804E2"/>
    <w:rsid w:val="004807C1"/>
    <w:rsid w:val="004825DE"/>
    <w:rsid w:val="00483779"/>
    <w:rsid w:val="004845E8"/>
    <w:rsid w:val="00484730"/>
    <w:rsid w:val="00484BC5"/>
    <w:rsid w:val="00485369"/>
    <w:rsid w:val="00493EBE"/>
    <w:rsid w:val="00495BBA"/>
    <w:rsid w:val="00497B61"/>
    <w:rsid w:val="004A29E6"/>
    <w:rsid w:val="004A322A"/>
    <w:rsid w:val="004A3BFB"/>
    <w:rsid w:val="004A42CF"/>
    <w:rsid w:val="004A5C0A"/>
    <w:rsid w:val="004A6E3B"/>
    <w:rsid w:val="004B2739"/>
    <w:rsid w:val="004B30E2"/>
    <w:rsid w:val="004B3D35"/>
    <w:rsid w:val="004B562A"/>
    <w:rsid w:val="004B65D0"/>
    <w:rsid w:val="004B67E4"/>
    <w:rsid w:val="004B6999"/>
    <w:rsid w:val="004B7A3D"/>
    <w:rsid w:val="004C1F4C"/>
    <w:rsid w:val="004C321B"/>
    <w:rsid w:val="004C35BD"/>
    <w:rsid w:val="004C4660"/>
    <w:rsid w:val="004C4B05"/>
    <w:rsid w:val="004C54C2"/>
    <w:rsid w:val="004D2E64"/>
    <w:rsid w:val="004E1977"/>
    <w:rsid w:val="004E2CB5"/>
    <w:rsid w:val="004E38EA"/>
    <w:rsid w:val="004E401E"/>
    <w:rsid w:val="004E4436"/>
    <w:rsid w:val="004E5C8E"/>
    <w:rsid w:val="004E6459"/>
    <w:rsid w:val="004E7E31"/>
    <w:rsid w:val="004F014F"/>
    <w:rsid w:val="004F02E2"/>
    <w:rsid w:val="004F1254"/>
    <w:rsid w:val="004F4432"/>
    <w:rsid w:val="004F64A0"/>
    <w:rsid w:val="004F66BD"/>
    <w:rsid w:val="004F762B"/>
    <w:rsid w:val="005012F1"/>
    <w:rsid w:val="00501E4B"/>
    <w:rsid w:val="005020FF"/>
    <w:rsid w:val="005040F2"/>
    <w:rsid w:val="0050768E"/>
    <w:rsid w:val="00507A69"/>
    <w:rsid w:val="00510EEE"/>
    <w:rsid w:val="00512B37"/>
    <w:rsid w:val="00513995"/>
    <w:rsid w:val="0051580C"/>
    <w:rsid w:val="00517613"/>
    <w:rsid w:val="00521778"/>
    <w:rsid w:val="00522FDB"/>
    <w:rsid w:val="00533A8A"/>
    <w:rsid w:val="0053609D"/>
    <w:rsid w:val="00541DF7"/>
    <w:rsid w:val="00542145"/>
    <w:rsid w:val="005436C1"/>
    <w:rsid w:val="00545136"/>
    <w:rsid w:val="0054522A"/>
    <w:rsid w:val="00545F28"/>
    <w:rsid w:val="00547C80"/>
    <w:rsid w:val="005508BE"/>
    <w:rsid w:val="00551D1A"/>
    <w:rsid w:val="0055211F"/>
    <w:rsid w:val="005548C6"/>
    <w:rsid w:val="00554D4B"/>
    <w:rsid w:val="00557479"/>
    <w:rsid w:val="00560024"/>
    <w:rsid w:val="005601D5"/>
    <w:rsid w:val="00561CD5"/>
    <w:rsid w:val="00561D06"/>
    <w:rsid w:val="00561FD4"/>
    <w:rsid w:val="00563FAB"/>
    <w:rsid w:val="00570B0D"/>
    <w:rsid w:val="00573C43"/>
    <w:rsid w:val="0057458F"/>
    <w:rsid w:val="00577593"/>
    <w:rsid w:val="00581B6A"/>
    <w:rsid w:val="005828A3"/>
    <w:rsid w:val="005830E4"/>
    <w:rsid w:val="00584773"/>
    <w:rsid w:val="005859C3"/>
    <w:rsid w:val="00587894"/>
    <w:rsid w:val="00590DEB"/>
    <w:rsid w:val="00592129"/>
    <w:rsid w:val="005937CC"/>
    <w:rsid w:val="00595E8A"/>
    <w:rsid w:val="00595E91"/>
    <w:rsid w:val="005A1863"/>
    <w:rsid w:val="005A4CEF"/>
    <w:rsid w:val="005A7558"/>
    <w:rsid w:val="005A7604"/>
    <w:rsid w:val="005B32E3"/>
    <w:rsid w:val="005B4936"/>
    <w:rsid w:val="005B639B"/>
    <w:rsid w:val="005B6B93"/>
    <w:rsid w:val="005B781A"/>
    <w:rsid w:val="005C1B8E"/>
    <w:rsid w:val="005C2018"/>
    <w:rsid w:val="005C2807"/>
    <w:rsid w:val="005C4091"/>
    <w:rsid w:val="005C46AE"/>
    <w:rsid w:val="005C7693"/>
    <w:rsid w:val="005D3DCE"/>
    <w:rsid w:val="005D506C"/>
    <w:rsid w:val="005D680B"/>
    <w:rsid w:val="005D78A8"/>
    <w:rsid w:val="005E0F35"/>
    <w:rsid w:val="005E150B"/>
    <w:rsid w:val="005E1F24"/>
    <w:rsid w:val="005E4DA3"/>
    <w:rsid w:val="005E75F3"/>
    <w:rsid w:val="005F0799"/>
    <w:rsid w:val="005F0C4F"/>
    <w:rsid w:val="005F11EF"/>
    <w:rsid w:val="005F2DE6"/>
    <w:rsid w:val="006026CD"/>
    <w:rsid w:val="00602B3C"/>
    <w:rsid w:val="006107BE"/>
    <w:rsid w:val="00614DEC"/>
    <w:rsid w:val="0061577A"/>
    <w:rsid w:val="00634443"/>
    <w:rsid w:val="00637B95"/>
    <w:rsid w:val="00643D0D"/>
    <w:rsid w:val="006446F7"/>
    <w:rsid w:val="00647D12"/>
    <w:rsid w:val="006517B6"/>
    <w:rsid w:val="00651CD4"/>
    <w:rsid w:val="0065711D"/>
    <w:rsid w:val="00657A1B"/>
    <w:rsid w:val="00660308"/>
    <w:rsid w:val="006610CB"/>
    <w:rsid w:val="00662630"/>
    <w:rsid w:val="00662C43"/>
    <w:rsid w:val="0066676E"/>
    <w:rsid w:val="006668B1"/>
    <w:rsid w:val="0066798B"/>
    <w:rsid w:val="0067146E"/>
    <w:rsid w:val="00672152"/>
    <w:rsid w:val="00675B6B"/>
    <w:rsid w:val="00676A93"/>
    <w:rsid w:val="00680472"/>
    <w:rsid w:val="006819FF"/>
    <w:rsid w:val="006836ED"/>
    <w:rsid w:val="006862B3"/>
    <w:rsid w:val="00686C47"/>
    <w:rsid w:val="006872CF"/>
    <w:rsid w:val="00687685"/>
    <w:rsid w:val="00693D43"/>
    <w:rsid w:val="006953E2"/>
    <w:rsid w:val="0069601D"/>
    <w:rsid w:val="00696873"/>
    <w:rsid w:val="00697E99"/>
    <w:rsid w:val="006A0F42"/>
    <w:rsid w:val="006A0FD1"/>
    <w:rsid w:val="006A367C"/>
    <w:rsid w:val="006A46E7"/>
    <w:rsid w:val="006B258A"/>
    <w:rsid w:val="006B3006"/>
    <w:rsid w:val="006B321A"/>
    <w:rsid w:val="006C21FC"/>
    <w:rsid w:val="006C30F8"/>
    <w:rsid w:val="006C3796"/>
    <w:rsid w:val="006C3B8B"/>
    <w:rsid w:val="006C3E0C"/>
    <w:rsid w:val="006C449C"/>
    <w:rsid w:val="006C4E8D"/>
    <w:rsid w:val="006C5678"/>
    <w:rsid w:val="006C72D2"/>
    <w:rsid w:val="006D01B6"/>
    <w:rsid w:val="006D1AFF"/>
    <w:rsid w:val="006D2BBE"/>
    <w:rsid w:val="006D39CB"/>
    <w:rsid w:val="006D4213"/>
    <w:rsid w:val="006D4D13"/>
    <w:rsid w:val="006D660F"/>
    <w:rsid w:val="006E04B0"/>
    <w:rsid w:val="006E0E12"/>
    <w:rsid w:val="006E1697"/>
    <w:rsid w:val="006E2C2D"/>
    <w:rsid w:val="006E6FA4"/>
    <w:rsid w:val="006E76F4"/>
    <w:rsid w:val="006F1048"/>
    <w:rsid w:val="006F126F"/>
    <w:rsid w:val="006F7F3E"/>
    <w:rsid w:val="00700199"/>
    <w:rsid w:val="0070248A"/>
    <w:rsid w:val="00702AF0"/>
    <w:rsid w:val="00703950"/>
    <w:rsid w:val="00711ACE"/>
    <w:rsid w:val="00712129"/>
    <w:rsid w:val="00712D9B"/>
    <w:rsid w:val="00720EBB"/>
    <w:rsid w:val="00722ADA"/>
    <w:rsid w:val="00722FCC"/>
    <w:rsid w:val="00730607"/>
    <w:rsid w:val="007309E6"/>
    <w:rsid w:val="0073285A"/>
    <w:rsid w:val="00732CAD"/>
    <w:rsid w:val="00732D6B"/>
    <w:rsid w:val="00732EB5"/>
    <w:rsid w:val="007340D6"/>
    <w:rsid w:val="0074186D"/>
    <w:rsid w:val="0074254A"/>
    <w:rsid w:val="00743510"/>
    <w:rsid w:val="00745A45"/>
    <w:rsid w:val="00746D9C"/>
    <w:rsid w:val="00747080"/>
    <w:rsid w:val="00747237"/>
    <w:rsid w:val="007507C4"/>
    <w:rsid w:val="00750AC9"/>
    <w:rsid w:val="00754A7A"/>
    <w:rsid w:val="007561A5"/>
    <w:rsid w:val="007569D2"/>
    <w:rsid w:val="00756AB4"/>
    <w:rsid w:val="007578F8"/>
    <w:rsid w:val="0076067C"/>
    <w:rsid w:val="00761853"/>
    <w:rsid w:val="00764E9C"/>
    <w:rsid w:val="00766AB5"/>
    <w:rsid w:val="0077391E"/>
    <w:rsid w:val="00774027"/>
    <w:rsid w:val="007750C1"/>
    <w:rsid w:val="00776690"/>
    <w:rsid w:val="00776815"/>
    <w:rsid w:val="00776BD7"/>
    <w:rsid w:val="00776D4B"/>
    <w:rsid w:val="0077729A"/>
    <w:rsid w:val="00777323"/>
    <w:rsid w:val="00780658"/>
    <w:rsid w:val="00782028"/>
    <w:rsid w:val="00783297"/>
    <w:rsid w:val="00783B1A"/>
    <w:rsid w:val="007860B7"/>
    <w:rsid w:val="00786AD4"/>
    <w:rsid w:val="00787E7D"/>
    <w:rsid w:val="00795D27"/>
    <w:rsid w:val="00796D78"/>
    <w:rsid w:val="0079769E"/>
    <w:rsid w:val="007A1158"/>
    <w:rsid w:val="007A2FDB"/>
    <w:rsid w:val="007A3881"/>
    <w:rsid w:val="007A583E"/>
    <w:rsid w:val="007A6F5A"/>
    <w:rsid w:val="007B44C1"/>
    <w:rsid w:val="007B48DA"/>
    <w:rsid w:val="007B4ED6"/>
    <w:rsid w:val="007B63B9"/>
    <w:rsid w:val="007B6AFE"/>
    <w:rsid w:val="007B7031"/>
    <w:rsid w:val="007C0E9A"/>
    <w:rsid w:val="007C3967"/>
    <w:rsid w:val="007C6711"/>
    <w:rsid w:val="007C76A0"/>
    <w:rsid w:val="007D0CF0"/>
    <w:rsid w:val="007D40F6"/>
    <w:rsid w:val="007D5AF8"/>
    <w:rsid w:val="007D7902"/>
    <w:rsid w:val="007E0CE4"/>
    <w:rsid w:val="007E22CE"/>
    <w:rsid w:val="007E62B1"/>
    <w:rsid w:val="007E7E9B"/>
    <w:rsid w:val="007E7ECA"/>
    <w:rsid w:val="007F05C4"/>
    <w:rsid w:val="007F14AC"/>
    <w:rsid w:val="007F1D46"/>
    <w:rsid w:val="007F3084"/>
    <w:rsid w:val="007F31E8"/>
    <w:rsid w:val="007F5F0A"/>
    <w:rsid w:val="007F6523"/>
    <w:rsid w:val="00800348"/>
    <w:rsid w:val="00800662"/>
    <w:rsid w:val="00806C10"/>
    <w:rsid w:val="00807E07"/>
    <w:rsid w:val="00812E65"/>
    <w:rsid w:val="00813534"/>
    <w:rsid w:val="00815C2D"/>
    <w:rsid w:val="008216E0"/>
    <w:rsid w:val="00824438"/>
    <w:rsid w:val="008256CE"/>
    <w:rsid w:val="00827253"/>
    <w:rsid w:val="00840B1F"/>
    <w:rsid w:val="00842329"/>
    <w:rsid w:val="00842C0D"/>
    <w:rsid w:val="00843193"/>
    <w:rsid w:val="00844112"/>
    <w:rsid w:val="00852963"/>
    <w:rsid w:val="008532C5"/>
    <w:rsid w:val="00853BF0"/>
    <w:rsid w:val="00854BB9"/>
    <w:rsid w:val="00854D5C"/>
    <w:rsid w:val="00857399"/>
    <w:rsid w:val="00865056"/>
    <w:rsid w:val="00865DC2"/>
    <w:rsid w:val="00866CC9"/>
    <w:rsid w:val="008737C0"/>
    <w:rsid w:val="008740B3"/>
    <w:rsid w:val="00880FC9"/>
    <w:rsid w:val="00881D45"/>
    <w:rsid w:val="00887E75"/>
    <w:rsid w:val="00891506"/>
    <w:rsid w:val="008930D8"/>
    <w:rsid w:val="00893D2B"/>
    <w:rsid w:val="008A627F"/>
    <w:rsid w:val="008B0628"/>
    <w:rsid w:val="008B06DC"/>
    <w:rsid w:val="008B54AF"/>
    <w:rsid w:val="008B5636"/>
    <w:rsid w:val="008B7A59"/>
    <w:rsid w:val="008C001F"/>
    <w:rsid w:val="008C1B13"/>
    <w:rsid w:val="008C25E2"/>
    <w:rsid w:val="008C4347"/>
    <w:rsid w:val="008C4478"/>
    <w:rsid w:val="008C7835"/>
    <w:rsid w:val="008D1AA3"/>
    <w:rsid w:val="008D1D85"/>
    <w:rsid w:val="008D2B20"/>
    <w:rsid w:val="008D4418"/>
    <w:rsid w:val="008D5B43"/>
    <w:rsid w:val="008D6B7C"/>
    <w:rsid w:val="008E03C9"/>
    <w:rsid w:val="008E1A9C"/>
    <w:rsid w:val="008E4640"/>
    <w:rsid w:val="008E5F88"/>
    <w:rsid w:val="008F130C"/>
    <w:rsid w:val="008F262A"/>
    <w:rsid w:val="008F530C"/>
    <w:rsid w:val="008F73CD"/>
    <w:rsid w:val="008F7683"/>
    <w:rsid w:val="008F7D95"/>
    <w:rsid w:val="00902DDA"/>
    <w:rsid w:val="00903184"/>
    <w:rsid w:val="00903676"/>
    <w:rsid w:val="0090532B"/>
    <w:rsid w:val="0090644A"/>
    <w:rsid w:val="00906F53"/>
    <w:rsid w:val="00907050"/>
    <w:rsid w:val="00912224"/>
    <w:rsid w:val="00913974"/>
    <w:rsid w:val="00913CE0"/>
    <w:rsid w:val="009155DC"/>
    <w:rsid w:val="00917498"/>
    <w:rsid w:val="009176E1"/>
    <w:rsid w:val="00917C80"/>
    <w:rsid w:val="00921D80"/>
    <w:rsid w:val="00925D28"/>
    <w:rsid w:val="00927A74"/>
    <w:rsid w:val="00930894"/>
    <w:rsid w:val="00930AF5"/>
    <w:rsid w:val="0093281F"/>
    <w:rsid w:val="00932D82"/>
    <w:rsid w:val="0093360D"/>
    <w:rsid w:val="009346BE"/>
    <w:rsid w:val="00936DC5"/>
    <w:rsid w:val="009419AA"/>
    <w:rsid w:val="00941D20"/>
    <w:rsid w:val="00942A11"/>
    <w:rsid w:val="00943DF5"/>
    <w:rsid w:val="009444A3"/>
    <w:rsid w:val="00950CD2"/>
    <w:rsid w:val="00950F12"/>
    <w:rsid w:val="009534FB"/>
    <w:rsid w:val="009537CE"/>
    <w:rsid w:val="009552A7"/>
    <w:rsid w:val="00965CCC"/>
    <w:rsid w:val="00970D43"/>
    <w:rsid w:val="00971D73"/>
    <w:rsid w:val="009721AB"/>
    <w:rsid w:val="009802C2"/>
    <w:rsid w:val="009849E4"/>
    <w:rsid w:val="00985A7C"/>
    <w:rsid w:val="00985F42"/>
    <w:rsid w:val="009911D1"/>
    <w:rsid w:val="00993131"/>
    <w:rsid w:val="009956A0"/>
    <w:rsid w:val="009957BF"/>
    <w:rsid w:val="009A00A7"/>
    <w:rsid w:val="009A22D7"/>
    <w:rsid w:val="009A6294"/>
    <w:rsid w:val="009A6566"/>
    <w:rsid w:val="009B4CD0"/>
    <w:rsid w:val="009B6642"/>
    <w:rsid w:val="009B686A"/>
    <w:rsid w:val="009C1801"/>
    <w:rsid w:val="009C1F51"/>
    <w:rsid w:val="009C1FA1"/>
    <w:rsid w:val="009C5419"/>
    <w:rsid w:val="009C7877"/>
    <w:rsid w:val="009C7E5C"/>
    <w:rsid w:val="009D18B3"/>
    <w:rsid w:val="009D1C77"/>
    <w:rsid w:val="009D586A"/>
    <w:rsid w:val="009D6FD2"/>
    <w:rsid w:val="009E1424"/>
    <w:rsid w:val="009E59A3"/>
    <w:rsid w:val="009E5D09"/>
    <w:rsid w:val="009E741F"/>
    <w:rsid w:val="009F1ECE"/>
    <w:rsid w:val="009F3221"/>
    <w:rsid w:val="009F3DDD"/>
    <w:rsid w:val="00A01071"/>
    <w:rsid w:val="00A0199E"/>
    <w:rsid w:val="00A0232A"/>
    <w:rsid w:val="00A03344"/>
    <w:rsid w:val="00A0654D"/>
    <w:rsid w:val="00A06D06"/>
    <w:rsid w:val="00A10C45"/>
    <w:rsid w:val="00A1176C"/>
    <w:rsid w:val="00A12984"/>
    <w:rsid w:val="00A14568"/>
    <w:rsid w:val="00A206DD"/>
    <w:rsid w:val="00A21838"/>
    <w:rsid w:val="00A244F5"/>
    <w:rsid w:val="00A25B4C"/>
    <w:rsid w:val="00A27503"/>
    <w:rsid w:val="00A31BDE"/>
    <w:rsid w:val="00A34878"/>
    <w:rsid w:val="00A36EDE"/>
    <w:rsid w:val="00A411BB"/>
    <w:rsid w:val="00A42333"/>
    <w:rsid w:val="00A50FBC"/>
    <w:rsid w:val="00A54031"/>
    <w:rsid w:val="00A55D2E"/>
    <w:rsid w:val="00A5609A"/>
    <w:rsid w:val="00A62830"/>
    <w:rsid w:val="00A6454F"/>
    <w:rsid w:val="00A70BD6"/>
    <w:rsid w:val="00A722D0"/>
    <w:rsid w:val="00A75765"/>
    <w:rsid w:val="00A77E12"/>
    <w:rsid w:val="00A8159C"/>
    <w:rsid w:val="00A81ED4"/>
    <w:rsid w:val="00A82BF9"/>
    <w:rsid w:val="00A83B1C"/>
    <w:rsid w:val="00A842FB"/>
    <w:rsid w:val="00A845B8"/>
    <w:rsid w:val="00A86905"/>
    <w:rsid w:val="00A87089"/>
    <w:rsid w:val="00A87E97"/>
    <w:rsid w:val="00A915FF"/>
    <w:rsid w:val="00A95AAC"/>
    <w:rsid w:val="00A97EC7"/>
    <w:rsid w:val="00AA2182"/>
    <w:rsid w:val="00AA2C4A"/>
    <w:rsid w:val="00AA50C8"/>
    <w:rsid w:val="00AA6F1B"/>
    <w:rsid w:val="00AB0F41"/>
    <w:rsid w:val="00AB10DE"/>
    <w:rsid w:val="00AB6A7C"/>
    <w:rsid w:val="00AC0E1B"/>
    <w:rsid w:val="00AC502F"/>
    <w:rsid w:val="00AC5221"/>
    <w:rsid w:val="00AC6049"/>
    <w:rsid w:val="00AD3A9A"/>
    <w:rsid w:val="00AD4BB5"/>
    <w:rsid w:val="00AD4C20"/>
    <w:rsid w:val="00AD680A"/>
    <w:rsid w:val="00AE1B86"/>
    <w:rsid w:val="00AE22D6"/>
    <w:rsid w:val="00AE4CFB"/>
    <w:rsid w:val="00AE6814"/>
    <w:rsid w:val="00AE7166"/>
    <w:rsid w:val="00AF0DA3"/>
    <w:rsid w:val="00AF0FAC"/>
    <w:rsid w:val="00AF1B47"/>
    <w:rsid w:val="00AF2775"/>
    <w:rsid w:val="00AF5358"/>
    <w:rsid w:val="00B00036"/>
    <w:rsid w:val="00B00F18"/>
    <w:rsid w:val="00B01A8C"/>
    <w:rsid w:val="00B0275F"/>
    <w:rsid w:val="00B05068"/>
    <w:rsid w:val="00B062E9"/>
    <w:rsid w:val="00B10643"/>
    <w:rsid w:val="00B10BD5"/>
    <w:rsid w:val="00B15730"/>
    <w:rsid w:val="00B17918"/>
    <w:rsid w:val="00B20197"/>
    <w:rsid w:val="00B25089"/>
    <w:rsid w:val="00B25199"/>
    <w:rsid w:val="00B25776"/>
    <w:rsid w:val="00B26874"/>
    <w:rsid w:val="00B26DC5"/>
    <w:rsid w:val="00B30B73"/>
    <w:rsid w:val="00B30ED8"/>
    <w:rsid w:val="00B36002"/>
    <w:rsid w:val="00B404E3"/>
    <w:rsid w:val="00B43573"/>
    <w:rsid w:val="00B44886"/>
    <w:rsid w:val="00B44DCB"/>
    <w:rsid w:val="00B45922"/>
    <w:rsid w:val="00B47152"/>
    <w:rsid w:val="00B5185A"/>
    <w:rsid w:val="00B620BC"/>
    <w:rsid w:val="00B627A8"/>
    <w:rsid w:val="00B669AA"/>
    <w:rsid w:val="00B73700"/>
    <w:rsid w:val="00B776C3"/>
    <w:rsid w:val="00B776E7"/>
    <w:rsid w:val="00B80670"/>
    <w:rsid w:val="00B8217F"/>
    <w:rsid w:val="00B82345"/>
    <w:rsid w:val="00B87703"/>
    <w:rsid w:val="00B90F93"/>
    <w:rsid w:val="00B92032"/>
    <w:rsid w:val="00B926EB"/>
    <w:rsid w:val="00B94007"/>
    <w:rsid w:val="00B967F0"/>
    <w:rsid w:val="00BA0910"/>
    <w:rsid w:val="00BA091F"/>
    <w:rsid w:val="00BA2241"/>
    <w:rsid w:val="00BA4771"/>
    <w:rsid w:val="00BA532E"/>
    <w:rsid w:val="00BA6FB3"/>
    <w:rsid w:val="00BB2E70"/>
    <w:rsid w:val="00BB30A4"/>
    <w:rsid w:val="00BB3246"/>
    <w:rsid w:val="00BB42BF"/>
    <w:rsid w:val="00BB6D63"/>
    <w:rsid w:val="00BB7A38"/>
    <w:rsid w:val="00BC0BF7"/>
    <w:rsid w:val="00BC0CB8"/>
    <w:rsid w:val="00BC0FBF"/>
    <w:rsid w:val="00BC15F6"/>
    <w:rsid w:val="00BC6FD8"/>
    <w:rsid w:val="00BD1315"/>
    <w:rsid w:val="00BD2B93"/>
    <w:rsid w:val="00BD379D"/>
    <w:rsid w:val="00BD6183"/>
    <w:rsid w:val="00BD63B0"/>
    <w:rsid w:val="00BD71FC"/>
    <w:rsid w:val="00BD77C3"/>
    <w:rsid w:val="00BE1098"/>
    <w:rsid w:val="00BE3889"/>
    <w:rsid w:val="00BE68F4"/>
    <w:rsid w:val="00BF01E3"/>
    <w:rsid w:val="00BF0D2C"/>
    <w:rsid w:val="00BF1648"/>
    <w:rsid w:val="00BF617D"/>
    <w:rsid w:val="00C00E85"/>
    <w:rsid w:val="00C02AFD"/>
    <w:rsid w:val="00C03E6A"/>
    <w:rsid w:val="00C0460B"/>
    <w:rsid w:val="00C04991"/>
    <w:rsid w:val="00C05C66"/>
    <w:rsid w:val="00C061B8"/>
    <w:rsid w:val="00C06355"/>
    <w:rsid w:val="00C1111D"/>
    <w:rsid w:val="00C151FA"/>
    <w:rsid w:val="00C15F33"/>
    <w:rsid w:val="00C16CF4"/>
    <w:rsid w:val="00C179FD"/>
    <w:rsid w:val="00C17A46"/>
    <w:rsid w:val="00C24DBE"/>
    <w:rsid w:val="00C2581A"/>
    <w:rsid w:val="00C26401"/>
    <w:rsid w:val="00C265B2"/>
    <w:rsid w:val="00C30163"/>
    <w:rsid w:val="00C3282F"/>
    <w:rsid w:val="00C36CC1"/>
    <w:rsid w:val="00C409C3"/>
    <w:rsid w:val="00C40C5B"/>
    <w:rsid w:val="00C41AD8"/>
    <w:rsid w:val="00C437EB"/>
    <w:rsid w:val="00C443F9"/>
    <w:rsid w:val="00C451C6"/>
    <w:rsid w:val="00C45E93"/>
    <w:rsid w:val="00C50F0B"/>
    <w:rsid w:val="00C51331"/>
    <w:rsid w:val="00C52440"/>
    <w:rsid w:val="00C54608"/>
    <w:rsid w:val="00C54BB2"/>
    <w:rsid w:val="00C6164B"/>
    <w:rsid w:val="00C624A4"/>
    <w:rsid w:val="00C66C93"/>
    <w:rsid w:val="00C66D3B"/>
    <w:rsid w:val="00C675D3"/>
    <w:rsid w:val="00C7089D"/>
    <w:rsid w:val="00C7158D"/>
    <w:rsid w:val="00C7266B"/>
    <w:rsid w:val="00C74DF6"/>
    <w:rsid w:val="00C80057"/>
    <w:rsid w:val="00C816B3"/>
    <w:rsid w:val="00C84BDB"/>
    <w:rsid w:val="00C927BB"/>
    <w:rsid w:val="00C94912"/>
    <w:rsid w:val="00C9721D"/>
    <w:rsid w:val="00CA2007"/>
    <w:rsid w:val="00CB2AC1"/>
    <w:rsid w:val="00CB308C"/>
    <w:rsid w:val="00CB781F"/>
    <w:rsid w:val="00CB7951"/>
    <w:rsid w:val="00CC6598"/>
    <w:rsid w:val="00CC7F7B"/>
    <w:rsid w:val="00CD02DA"/>
    <w:rsid w:val="00CD06A6"/>
    <w:rsid w:val="00CD06B5"/>
    <w:rsid w:val="00CD1C3D"/>
    <w:rsid w:val="00CD433D"/>
    <w:rsid w:val="00CD5947"/>
    <w:rsid w:val="00CD778D"/>
    <w:rsid w:val="00CD79B1"/>
    <w:rsid w:val="00CE04A7"/>
    <w:rsid w:val="00CE2034"/>
    <w:rsid w:val="00CE2186"/>
    <w:rsid w:val="00CE31CE"/>
    <w:rsid w:val="00CE3430"/>
    <w:rsid w:val="00CE6653"/>
    <w:rsid w:val="00CF0839"/>
    <w:rsid w:val="00CF1752"/>
    <w:rsid w:val="00CF2DC7"/>
    <w:rsid w:val="00CF4DC7"/>
    <w:rsid w:val="00CF4F84"/>
    <w:rsid w:val="00CF637B"/>
    <w:rsid w:val="00CF6F78"/>
    <w:rsid w:val="00CF754D"/>
    <w:rsid w:val="00D03889"/>
    <w:rsid w:val="00D03C6B"/>
    <w:rsid w:val="00D06A82"/>
    <w:rsid w:val="00D0705B"/>
    <w:rsid w:val="00D074EF"/>
    <w:rsid w:val="00D0790C"/>
    <w:rsid w:val="00D10FC6"/>
    <w:rsid w:val="00D12223"/>
    <w:rsid w:val="00D13366"/>
    <w:rsid w:val="00D1495F"/>
    <w:rsid w:val="00D15E23"/>
    <w:rsid w:val="00D209A2"/>
    <w:rsid w:val="00D218BA"/>
    <w:rsid w:val="00D21FCF"/>
    <w:rsid w:val="00D23C44"/>
    <w:rsid w:val="00D30345"/>
    <w:rsid w:val="00D30507"/>
    <w:rsid w:val="00D307D5"/>
    <w:rsid w:val="00D32A2D"/>
    <w:rsid w:val="00D36451"/>
    <w:rsid w:val="00D37454"/>
    <w:rsid w:val="00D37813"/>
    <w:rsid w:val="00D408D5"/>
    <w:rsid w:val="00D42058"/>
    <w:rsid w:val="00D46F0A"/>
    <w:rsid w:val="00D475C1"/>
    <w:rsid w:val="00D523D9"/>
    <w:rsid w:val="00D52DE1"/>
    <w:rsid w:val="00D5326B"/>
    <w:rsid w:val="00D53F4D"/>
    <w:rsid w:val="00D5448C"/>
    <w:rsid w:val="00D66FBD"/>
    <w:rsid w:val="00D7236E"/>
    <w:rsid w:val="00D731ED"/>
    <w:rsid w:val="00D74E31"/>
    <w:rsid w:val="00D7528C"/>
    <w:rsid w:val="00D7629C"/>
    <w:rsid w:val="00D778EB"/>
    <w:rsid w:val="00D83794"/>
    <w:rsid w:val="00D849D3"/>
    <w:rsid w:val="00D84C8A"/>
    <w:rsid w:val="00D9056E"/>
    <w:rsid w:val="00D91B9D"/>
    <w:rsid w:val="00D92E5B"/>
    <w:rsid w:val="00D93840"/>
    <w:rsid w:val="00D943F7"/>
    <w:rsid w:val="00D952BC"/>
    <w:rsid w:val="00D96CBE"/>
    <w:rsid w:val="00D97895"/>
    <w:rsid w:val="00DA04C2"/>
    <w:rsid w:val="00DA0F6F"/>
    <w:rsid w:val="00DA1BED"/>
    <w:rsid w:val="00DA74DC"/>
    <w:rsid w:val="00DA7584"/>
    <w:rsid w:val="00DB34B8"/>
    <w:rsid w:val="00DB3F92"/>
    <w:rsid w:val="00DB44E8"/>
    <w:rsid w:val="00DB4CA7"/>
    <w:rsid w:val="00DB56D8"/>
    <w:rsid w:val="00DB66FF"/>
    <w:rsid w:val="00DB7ECF"/>
    <w:rsid w:val="00DC1CDB"/>
    <w:rsid w:val="00DC311A"/>
    <w:rsid w:val="00DC7E02"/>
    <w:rsid w:val="00DD2295"/>
    <w:rsid w:val="00DD255E"/>
    <w:rsid w:val="00DD3CA4"/>
    <w:rsid w:val="00DD47AD"/>
    <w:rsid w:val="00DD5BD9"/>
    <w:rsid w:val="00DD5EEF"/>
    <w:rsid w:val="00DD6C2D"/>
    <w:rsid w:val="00DE0EE7"/>
    <w:rsid w:val="00DE14A9"/>
    <w:rsid w:val="00DE19D3"/>
    <w:rsid w:val="00DE744E"/>
    <w:rsid w:val="00DE7B2B"/>
    <w:rsid w:val="00DF0EC4"/>
    <w:rsid w:val="00DF12CC"/>
    <w:rsid w:val="00DF3FBF"/>
    <w:rsid w:val="00DF7108"/>
    <w:rsid w:val="00E02915"/>
    <w:rsid w:val="00E0521F"/>
    <w:rsid w:val="00E13DAD"/>
    <w:rsid w:val="00E145B7"/>
    <w:rsid w:val="00E15915"/>
    <w:rsid w:val="00E165F2"/>
    <w:rsid w:val="00E16600"/>
    <w:rsid w:val="00E20E1C"/>
    <w:rsid w:val="00E21B7D"/>
    <w:rsid w:val="00E21BE1"/>
    <w:rsid w:val="00E21E0E"/>
    <w:rsid w:val="00E249A6"/>
    <w:rsid w:val="00E274D6"/>
    <w:rsid w:val="00E36937"/>
    <w:rsid w:val="00E36B67"/>
    <w:rsid w:val="00E41FB9"/>
    <w:rsid w:val="00E4257B"/>
    <w:rsid w:val="00E43F50"/>
    <w:rsid w:val="00E476B8"/>
    <w:rsid w:val="00E5045B"/>
    <w:rsid w:val="00E53C35"/>
    <w:rsid w:val="00E57652"/>
    <w:rsid w:val="00E57BD5"/>
    <w:rsid w:val="00E57E1C"/>
    <w:rsid w:val="00E61EBE"/>
    <w:rsid w:val="00E62B84"/>
    <w:rsid w:val="00E65CB6"/>
    <w:rsid w:val="00E6625B"/>
    <w:rsid w:val="00E66B33"/>
    <w:rsid w:val="00E67AFE"/>
    <w:rsid w:val="00E702BB"/>
    <w:rsid w:val="00E71D97"/>
    <w:rsid w:val="00E72193"/>
    <w:rsid w:val="00E74355"/>
    <w:rsid w:val="00E75441"/>
    <w:rsid w:val="00E8375C"/>
    <w:rsid w:val="00E83E2B"/>
    <w:rsid w:val="00E84F01"/>
    <w:rsid w:val="00E923F7"/>
    <w:rsid w:val="00E9310B"/>
    <w:rsid w:val="00EA09CF"/>
    <w:rsid w:val="00EA286B"/>
    <w:rsid w:val="00EA2CFA"/>
    <w:rsid w:val="00EA30E0"/>
    <w:rsid w:val="00EA353B"/>
    <w:rsid w:val="00EA4424"/>
    <w:rsid w:val="00EA6247"/>
    <w:rsid w:val="00EA6DD3"/>
    <w:rsid w:val="00EB08BB"/>
    <w:rsid w:val="00EB29AE"/>
    <w:rsid w:val="00EB2BDE"/>
    <w:rsid w:val="00EB401E"/>
    <w:rsid w:val="00EB4459"/>
    <w:rsid w:val="00EB72FA"/>
    <w:rsid w:val="00EC289A"/>
    <w:rsid w:val="00EC3272"/>
    <w:rsid w:val="00ED05F5"/>
    <w:rsid w:val="00ED0BEE"/>
    <w:rsid w:val="00ED25AB"/>
    <w:rsid w:val="00ED2ABA"/>
    <w:rsid w:val="00ED5160"/>
    <w:rsid w:val="00ED5485"/>
    <w:rsid w:val="00ED6DD6"/>
    <w:rsid w:val="00ED72C1"/>
    <w:rsid w:val="00EE0A2A"/>
    <w:rsid w:val="00EE2319"/>
    <w:rsid w:val="00EE32CF"/>
    <w:rsid w:val="00EE6102"/>
    <w:rsid w:val="00EE7AC3"/>
    <w:rsid w:val="00EF0443"/>
    <w:rsid w:val="00EF28F6"/>
    <w:rsid w:val="00EF38DD"/>
    <w:rsid w:val="00F019F3"/>
    <w:rsid w:val="00F03B33"/>
    <w:rsid w:val="00F074CE"/>
    <w:rsid w:val="00F07AD0"/>
    <w:rsid w:val="00F117AE"/>
    <w:rsid w:val="00F13C10"/>
    <w:rsid w:val="00F1673A"/>
    <w:rsid w:val="00F16A28"/>
    <w:rsid w:val="00F201DE"/>
    <w:rsid w:val="00F20E49"/>
    <w:rsid w:val="00F22701"/>
    <w:rsid w:val="00F23E61"/>
    <w:rsid w:val="00F24304"/>
    <w:rsid w:val="00F25670"/>
    <w:rsid w:val="00F25A05"/>
    <w:rsid w:val="00F26CB4"/>
    <w:rsid w:val="00F314BC"/>
    <w:rsid w:val="00F33414"/>
    <w:rsid w:val="00F33DF5"/>
    <w:rsid w:val="00F367DC"/>
    <w:rsid w:val="00F40BF9"/>
    <w:rsid w:val="00F40D7D"/>
    <w:rsid w:val="00F4269F"/>
    <w:rsid w:val="00F42F79"/>
    <w:rsid w:val="00F432EE"/>
    <w:rsid w:val="00F44DB8"/>
    <w:rsid w:val="00F459C4"/>
    <w:rsid w:val="00F5169C"/>
    <w:rsid w:val="00F51842"/>
    <w:rsid w:val="00F52809"/>
    <w:rsid w:val="00F60E0C"/>
    <w:rsid w:val="00F61041"/>
    <w:rsid w:val="00F6672E"/>
    <w:rsid w:val="00F70661"/>
    <w:rsid w:val="00F7081C"/>
    <w:rsid w:val="00F72980"/>
    <w:rsid w:val="00F72DE3"/>
    <w:rsid w:val="00F73533"/>
    <w:rsid w:val="00F74CB0"/>
    <w:rsid w:val="00F75B31"/>
    <w:rsid w:val="00F76963"/>
    <w:rsid w:val="00F76B60"/>
    <w:rsid w:val="00F80B3B"/>
    <w:rsid w:val="00F81E17"/>
    <w:rsid w:val="00F8297D"/>
    <w:rsid w:val="00F832C4"/>
    <w:rsid w:val="00F85182"/>
    <w:rsid w:val="00F851ED"/>
    <w:rsid w:val="00F90F74"/>
    <w:rsid w:val="00F92B9B"/>
    <w:rsid w:val="00F92EB0"/>
    <w:rsid w:val="00F94CF7"/>
    <w:rsid w:val="00F95323"/>
    <w:rsid w:val="00F96917"/>
    <w:rsid w:val="00FA0E38"/>
    <w:rsid w:val="00FA2A99"/>
    <w:rsid w:val="00FA3F00"/>
    <w:rsid w:val="00FA6020"/>
    <w:rsid w:val="00FA6497"/>
    <w:rsid w:val="00FB085D"/>
    <w:rsid w:val="00FB1B2C"/>
    <w:rsid w:val="00FB2137"/>
    <w:rsid w:val="00FB3923"/>
    <w:rsid w:val="00FB4614"/>
    <w:rsid w:val="00FB4F0B"/>
    <w:rsid w:val="00FB5F1B"/>
    <w:rsid w:val="00FB71FF"/>
    <w:rsid w:val="00FC0C7F"/>
    <w:rsid w:val="00FC0DA7"/>
    <w:rsid w:val="00FC3FB6"/>
    <w:rsid w:val="00FC40D0"/>
    <w:rsid w:val="00FC61AA"/>
    <w:rsid w:val="00FC6572"/>
    <w:rsid w:val="00FD0CBA"/>
    <w:rsid w:val="00FD49EA"/>
    <w:rsid w:val="00FE0819"/>
    <w:rsid w:val="00FE2771"/>
    <w:rsid w:val="00FE2A82"/>
    <w:rsid w:val="00FE4D99"/>
    <w:rsid w:val="00FE66E7"/>
    <w:rsid w:val="00FE6C9B"/>
    <w:rsid w:val="00FE78D6"/>
    <w:rsid w:val="00FE7CD2"/>
    <w:rsid w:val="00FF14E3"/>
    <w:rsid w:val="00FF2BB2"/>
    <w:rsid w:val="00FF48E7"/>
    <w:rsid w:val="00FF631E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220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1"/>
    <w:next w:val="a1"/>
    <w:link w:val="12"/>
    <w:autoRedefine/>
    <w:uiPriority w:val="9"/>
    <w:qFormat/>
    <w:rsid w:val="0077391E"/>
    <w:pPr>
      <w:keepNext/>
      <w:keepLines/>
      <w:numPr>
        <w:numId w:val="27"/>
      </w:num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1">
    <w:name w:val="heading 2"/>
    <w:basedOn w:val="a1"/>
    <w:next w:val="a1"/>
    <w:link w:val="22"/>
    <w:autoRedefine/>
    <w:uiPriority w:val="9"/>
    <w:unhideWhenUsed/>
    <w:qFormat/>
    <w:rsid w:val="0034575B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31">
    <w:name w:val="heading 3"/>
    <w:basedOn w:val="a1"/>
    <w:next w:val="a1"/>
    <w:link w:val="32"/>
    <w:autoRedefine/>
    <w:uiPriority w:val="9"/>
    <w:unhideWhenUsed/>
    <w:qFormat/>
    <w:rsid w:val="0034575B"/>
    <w:pPr>
      <w:keepNext/>
      <w:keepLines/>
      <w:spacing w:before="240" w:after="120"/>
      <w:ind w:left="1077" w:firstLine="0"/>
      <w:outlineLvl w:val="2"/>
    </w:pPr>
    <w:rPr>
      <w:rFonts w:eastAsiaTheme="majorEastAsia" w:cstheme="majorBidi"/>
      <w:b/>
    </w:rPr>
  </w:style>
  <w:style w:type="paragraph" w:styleId="4">
    <w:name w:val="heading 4"/>
    <w:basedOn w:val="a1"/>
    <w:next w:val="a1"/>
    <w:link w:val="40"/>
    <w:autoRedefine/>
    <w:uiPriority w:val="9"/>
    <w:unhideWhenUsed/>
    <w:qFormat/>
    <w:rsid w:val="00411EC9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uiPriority w:val="9"/>
    <w:rsid w:val="0077391E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2">
    <w:name w:val="Заголовок 3 Знак"/>
    <w:basedOn w:val="a2"/>
    <w:link w:val="31"/>
    <w:uiPriority w:val="9"/>
    <w:rsid w:val="0034575B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"/>
    <w:rsid w:val="0034575B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411EC9"/>
    <w:rPr>
      <w:rFonts w:ascii="Times New Roman" w:eastAsiaTheme="majorEastAsia" w:hAnsi="Times New Roman" w:cstheme="majorBidi"/>
      <w:b/>
      <w:iCs/>
      <w:sz w:val="28"/>
      <w:szCs w:val="24"/>
      <w:lang w:eastAsia="ru-RU"/>
    </w:rPr>
  </w:style>
  <w:style w:type="paragraph" w:customStyle="1" w:styleId="11">
    <w:name w:val="ТТ_Заголовок1"/>
    <w:basedOn w:val="a1"/>
    <w:next w:val="a1"/>
    <w:link w:val="13"/>
    <w:autoRedefine/>
    <w:qFormat/>
    <w:rsid w:val="00411EC9"/>
    <w:pPr>
      <w:numPr>
        <w:numId w:val="9"/>
      </w:numPr>
      <w:spacing w:before="120" w:after="120"/>
    </w:pPr>
    <w:rPr>
      <w:rFonts w:eastAsiaTheme="majorEastAsia"/>
      <w:b/>
      <w:sz w:val="24"/>
      <w:szCs w:val="28"/>
      <w:lang w:val="en-US" w:eastAsia="en-US"/>
    </w:rPr>
  </w:style>
  <w:style w:type="character" w:customStyle="1" w:styleId="13">
    <w:name w:val="ТТ_Заголовок1 Знак"/>
    <w:basedOn w:val="a2"/>
    <w:link w:val="11"/>
    <w:rsid w:val="00411EC9"/>
    <w:rPr>
      <w:rFonts w:ascii="Times New Roman" w:eastAsiaTheme="majorEastAsia" w:hAnsi="Times New Roman" w:cs="Times New Roman"/>
      <w:b/>
      <w:sz w:val="24"/>
      <w:szCs w:val="28"/>
      <w:lang w:val="en-US"/>
    </w:rPr>
  </w:style>
  <w:style w:type="paragraph" w:customStyle="1" w:styleId="a5">
    <w:name w:val="ТТ_Заголовок"/>
    <w:basedOn w:val="a1"/>
    <w:next w:val="a1"/>
    <w:link w:val="a6"/>
    <w:autoRedefine/>
    <w:qFormat/>
    <w:rsid w:val="00411EC9"/>
    <w:pPr>
      <w:spacing w:before="120" w:after="120"/>
      <w:ind w:left="357" w:hanging="357"/>
    </w:pPr>
    <w:rPr>
      <w:b/>
      <w:szCs w:val="28"/>
      <w:lang w:eastAsia="en-US"/>
    </w:rPr>
  </w:style>
  <w:style w:type="character" w:customStyle="1" w:styleId="a6">
    <w:name w:val="ТТ_Заголовок Знак"/>
    <w:basedOn w:val="a2"/>
    <w:link w:val="a5"/>
    <w:rsid w:val="00411EC9"/>
    <w:rPr>
      <w:rFonts w:ascii="Times New Roman" w:hAnsi="Times New Roman" w:cs="Times New Roman"/>
      <w:b/>
      <w:sz w:val="28"/>
      <w:szCs w:val="28"/>
    </w:rPr>
  </w:style>
  <w:style w:type="paragraph" w:customStyle="1" w:styleId="20">
    <w:name w:val="ТТ_Заголовок2"/>
    <w:basedOn w:val="11"/>
    <w:next w:val="a1"/>
    <w:link w:val="23"/>
    <w:autoRedefine/>
    <w:qFormat/>
    <w:rsid w:val="00411EC9"/>
    <w:pPr>
      <w:numPr>
        <w:ilvl w:val="1"/>
      </w:numPr>
      <w:jc w:val="left"/>
    </w:pPr>
    <w:rPr>
      <w:sz w:val="28"/>
    </w:rPr>
  </w:style>
  <w:style w:type="character" w:customStyle="1" w:styleId="23">
    <w:name w:val="ТТ_Заголовок2 Знак"/>
    <w:basedOn w:val="13"/>
    <w:link w:val="20"/>
    <w:rsid w:val="00411EC9"/>
    <w:rPr>
      <w:rFonts w:ascii="Times New Roman" w:eastAsiaTheme="majorEastAsia" w:hAnsi="Times New Roman" w:cs="Times New Roman"/>
      <w:b/>
      <w:sz w:val="28"/>
      <w:szCs w:val="28"/>
      <w:lang w:val="en-US"/>
    </w:rPr>
  </w:style>
  <w:style w:type="paragraph" w:customStyle="1" w:styleId="-">
    <w:name w:val="ТТ_Маркер-список"/>
    <w:basedOn w:val="a1"/>
    <w:link w:val="-0"/>
    <w:autoRedefine/>
    <w:qFormat/>
    <w:rsid w:val="00411EC9"/>
    <w:pPr>
      <w:numPr>
        <w:numId w:val="10"/>
      </w:numPr>
      <w:ind w:left="1077" w:hanging="357"/>
    </w:pPr>
    <w:rPr>
      <w:szCs w:val="28"/>
      <w:lang w:eastAsia="en-US"/>
    </w:rPr>
  </w:style>
  <w:style w:type="character" w:customStyle="1" w:styleId="-0">
    <w:name w:val="ТТ_Маркер-список Знак"/>
    <w:basedOn w:val="a2"/>
    <w:link w:val="-"/>
    <w:rsid w:val="00411EC9"/>
    <w:rPr>
      <w:rFonts w:ascii="Times New Roman" w:hAnsi="Times New Roman" w:cs="Times New Roman"/>
      <w:sz w:val="28"/>
      <w:szCs w:val="28"/>
    </w:rPr>
  </w:style>
  <w:style w:type="paragraph" w:customStyle="1" w:styleId="a">
    <w:name w:val="ТТ_Таблица"/>
    <w:basedOn w:val="a1"/>
    <w:link w:val="a7"/>
    <w:autoRedefine/>
    <w:qFormat/>
    <w:rsid w:val="00512B37"/>
    <w:pPr>
      <w:numPr>
        <w:numId w:val="22"/>
      </w:numPr>
      <w:tabs>
        <w:tab w:val="left" w:pos="207"/>
        <w:tab w:val="num" w:pos="720"/>
      </w:tabs>
      <w:suppressAutoHyphens/>
      <w:spacing w:before="120" w:after="60"/>
      <w:ind w:left="1071" w:hanging="357"/>
      <w:jc w:val="left"/>
    </w:pPr>
    <w:rPr>
      <w:lang w:eastAsia="en-US"/>
    </w:rPr>
  </w:style>
  <w:style w:type="character" w:customStyle="1" w:styleId="a7">
    <w:name w:val="ТТ_Таблица Знак"/>
    <w:basedOn w:val="a2"/>
    <w:link w:val="a"/>
    <w:rsid w:val="00512B37"/>
    <w:rPr>
      <w:rFonts w:ascii="Times New Roman" w:hAnsi="Times New Roman" w:cs="Times New Roman"/>
      <w:sz w:val="28"/>
      <w:szCs w:val="24"/>
    </w:rPr>
  </w:style>
  <w:style w:type="paragraph" w:customStyle="1" w:styleId="30">
    <w:name w:val="ТТ_Заголовок3"/>
    <w:basedOn w:val="31"/>
    <w:link w:val="33"/>
    <w:autoRedefine/>
    <w:qFormat/>
    <w:rsid w:val="00411EC9"/>
    <w:pPr>
      <w:keepLines w:val="0"/>
      <w:widowControl w:val="0"/>
      <w:numPr>
        <w:ilvl w:val="2"/>
        <w:numId w:val="12"/>
      </w:numPr>
      <w:tabs>
        <w:tab w:val="left" w:pos="1260"/>
      </w:tabs>
      <w:spacing w:before="120"/>
      <w:ind w:left="357" w:hanging="357"/>
      <w:jc w:val="left"/>
    </w:pPr>
    <w:rPr>
      <w:b w:val="0"/>
      <w:lang w:val="en-US" w:eastAsia="en-US"/>
    </w:rPr>
  </w:style>
  <w:style w:type="character" w:customStyle="1" w:styleId="33">
    <w:name w:val="ТТ_Заголовок3 Знак"/>
    <w:basedOn w:val="a2"/>
    <w:link w:val="30"/>
    <w:rsid w:val="00411EC9"/>
    <w:rPr>
      <w:rFonts w:ascii="Times New Roman" w:eastAsiaTheme="majorEastAsia" w:hAnsi="Times New Roman" w:cstheme="majorBidi"/>
      <w:b/>
      <w:sz w:val="28"/>
      <w:szCs w:val="24"/>
      <w:lang w:val="en-US"/>
    </w:rPr>
  </w:style>
  <w:style w:type="paragraph" w:styleId="a8">
    <w:name w:val="List Paragraph"/>
    <w:basedOn w:val="a1"/>
    <w:autoRedefine/>
    <w:uiPriority w:val="34"/>
    <w:qFormat/>
    <w:rsid w:val="00DD5BD9"/>
    <w:pPr>
      <w:spacing w:line="346" w:lineRule="auto"/>
      <w:outlineLvl w:val="1"/>
    </w:pPr>
  </w:style>
  <w:style w:type="paragraph" w:customStyle="1" w:styleId="a0">
    <w:name w:val="ТЗ_таблица"/>
    <w:basedOn w:val="a1"/>
    <w:next w:val="a1"/>
    <w:link w:val="a9"/>
    <w:autoRedefine/>
    <w:qFormat/>
    <w:rsid w:val="008F7D95"/>
    <w:pPr>
      <w:numPr>
        <w:numId w:val="19"/>
      </w:numPr>
      <w:ind w:left="1429" w:hanging="360"/>
    </w:pPr>
  </w:style>
  <w:style w:type="character" w:customStyle="1" w:styleId="a9">
    <w:name w:val="ТЗ_таблица Знак"/>
    <w:basedOn w:val="a2"/>
    <w:link w:val="a0"/>
    <w:rsid w:val="008F7D95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aa">
    <w:name w:val="ТЗ_рисунок"/>
    <w:basedOn w:val="a1"/>
    <w:link w:val="ab"/>
    <w:autoRedefine/>
    <w:qFormat/>
    <w:rsid w:val="008F7D95"/>
    <w:pPr>
      <w:tabs>
        <w:tab w:val="num" w:pos="720"/>
      </w:tabs>
      <w:ind w:left="720" w:hanging="360"/>
      <w:jc w:val="center"/>
    </w:pPr>
  </w:style>
  <w:style w:type="character" w:customStyle="1" w:styleId="ab">
    <w:name w:val="ТЗ_рисунок Знак"/>
    <w:basedOn w:val="a2"/>
    <w:link w:val="aa"/>
    <w:rsid w:val="008F7D95"/>
    <w:rPr>
      <w:rFonts w:ascii="Times New Roman" w:hAnsi="Times New Roman" w:cs="Times New Roman"/>
      <w:sz w:val="28"/>
      <w:szCs w:val="24"/>
      <w:lang w:eastAsia="ru-RU"/>
    </w:rPr>
  </w:style>
  <w:style w:type="paragraph" w:styleId="ac">
    <w:name w:val="footnote text"/>
    <w:basedOn w:val="a1"/>
    <w:link w:val="ad"/>
    <w:uiPriority w:val="99"/>
    <w:unhideWhenUsed/>
    <w:rsid w:val="008C001F"/>
    <w:rPr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rsid w:val="008C001F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unhideWhenUsed/>
    <w:rsid w:val="008C001F"/>
    <w:rPr>
      <w:vertAlign w:val="superscript"/>
    </w:rPr>
  </w:style>
  <w:style w:type="paragraph" w:styleId="af">
    <w:name w:val="header"/>
    <w:basedOn w:val="a1"/>
    <w:link w:val="af0"/>
    <w:uiPriority w:val="99"/>
    <w:unhideWhenUsed/>
    <w:rsid w:val="00C24D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C24DBE"/>
    <w:rPr>
      <w:rFonts w:ascii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1"/>
    <w:link w:val="af2"/>
    <w:uiPriority w:val="99"/>
    <w:unhideWhenUsed/>
    <w:rsid w:val="00C24D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C24DBE"/>
    <w:rPr>
      <w:rFonts w:ascii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C24DB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C24DBE"/>
    <w:rPr>
      <w:rFonts w:ascii="Segoe UI" w:hAnsi="Segoe UI" w:cs="Segoe UI"/>
      <w:sz w:val="18"/>
      <w:szCs w:val="18"/>
      <w:lang w:eastAsia="ru-RU"/>
    </w:rPr>
  </w:style>
  <w:style w:type="character" w:styleId="af5">
    <w:name w:val="annotation reference"/>
    <w:basedOn w:val="a2"/>
    <w:uiPriority w:val="99"/>
    <w:semiHidden/>
    <w:unhideWhenUsed/>
    <w:rsid w:val="00E249A6"/>
    <w:rPr>
      <w:sz w:val="16"/>
      <w:szCs w:val="16"/>
    </w:rPr>
  </w:style>
  <w:style w:type="paragraph" w:styleId="af6">
    <w:name w:val="annotation text"/>
    <w:basedOn w:val="a1"/>
    <w:link w:val="af7"/>
    <w:uiPriority w:val="99"/>
    <w:unhideWhenUsed/>
    <w:rsid w:val="00E249A6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rsid w:val="00E249A6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249A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249A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2"/>
    <w:rsid w:val="00F73533"/>
  </w:style>
  <w:style w:type="character" w:styleId="afa">
    <w:name w:val="Hyperlink"/>
    <w:basedOn w:val="a2"/>
    <w:uiPriority w:val="99"/>
    <w:unhideWhenUsed/>
    <w:rsid w:val="00BF617D"/>
    <w:rPr>
      <w:color w:val="0563C1" w:themeColor="hyperlink"/>
      <w:u w:val="single"/>
    </w:rPr>
  </w:style>
  <w:style w:type="table" w:styleId="afb">
    <w:name w:val="Table Grid"/>
    <w:basedOn w:val="a3"/>
    <w:uiPriority w:val="39"/>
    <w:rsid w:val="0088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_1"/>
    <w:basedOn w:val="a1"/>
    <w:qFormat/>
    <w:rsid w:val="00881D45"/>
    <w:pPr>
      <w:numPr>
        <w:numId w:val="37"/>
      </w:numPr>
    </w:pPr>
  </w:style>
  <w:style w:type="paragraph" w:customStyle="1" w:styleId="2">
    <w:name w:val="_2"/>
    <w:basedOn w:val="a1"/>
    <w:qFormat/>
    <w:rsid w:val="00881D45"/>
    <w:pPr>
      <w:numPr>
        <w:ilvl w:val="1"/>
        <w:numId w:val="37"/>
      </w:numPr>
    </w:pPr>
  </w:style>
  <w:style w:type="paragraph" w:customStyle="1" w:styleId="3">
    <w:name w:val="_3"/>
    <w:basedOn w:val="a1"/>
    <w:qFormat/>
    <w:rsid w:val="00881D45"/>
    <w:pPr>
      <w:numPr>
        <w:ilvl w:val="2"/>
        <w:numId w:val="37"/>
      </w:numPr>
    </w:pPr>
  </w:style>
  <w:style w:type="character" w:customStyle="1" w:styleId="afc">
    <w:name w:val="_???"/>
    <w:uiPriority w:val="1"/>
    <w:qFormat/>
    <w:rsid w:val="00881D45"/>
  </w:style>
  <w:style w:type="paragraph" w:customStyle="1" w:styleId="ConsPlusNormal">
    <w:name w:val="ConsPlusNormal"/>
    <w:rsid w:val="00E70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220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1"/>
    <w:next w:val="a1"/>
    <w:link w:val="12"/>
    <w:autoRedefine/>
    <w:uiPriority w:val="9"/>
    <w:qFormat/>
    <w:rsid w:val="0077391E"/>
    <w:pPr>
      <w:keepNext/>
      <w:keepLines/>
      <w:numPr>
        <w:numId w:val="27"/>
      </w:num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1">
    <w:name w:val="heading 2"/>
    <w:basedOn w:val="a1"/>
    <w:next w:val="a1"/>
    <w:link w:val="22"/>
    <w:autoRedefine/>
    <w:uiPriority w:val="9"/>
    <w:unhideWhenUsed/>
    <w:qFormat/>
    <w:rsid w:val="0034575B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31">
    <w:name w:val="heading 3"/>
    <w:basedOn w:val="a1"/>
    <w:next w:val="a1"/>
    <w:link w:val="32"/>
    <w:autoRedefine/>
    <w:uiPriority w:val="9"/>
    <w:unhideWhenUsed/>
    <w:qFormat/>
    <w:rsid w:val="0034575B"/>
    <w:pPr>
      <w:keepNext/>
      <w:keepLines/>
      <w:spacing w:before="240" w:after="120"/>
      <w:ind w:left="1077" w:firstLine="0"/>
      <w:outlineLvl w:val="2"/>
    </w:pPr>
    <w:rPr>
      <w:rFonts w:eastAsiaTheme="majorEastAsia" w:cstheme="majorBidi"/>
      <w:b/>
    </w:rPr>
  </w:style>
  <w:style w:type="paragraph" w:styleId="4">
    <w:name w:val="heading 4"/>
    <w:basedOn w:val="a1"/>
    <w:next w:val="a1"/>
    <w:link w:val="40"/>
    <w:autoRedefine/>
    <w:uiPriority w:val="9"/>
    <w:unhideWhenUsed/>
    <w:qFormat/>
    <w:rsid w:val="00411EC9"/>
    <w:pPr>
      <w:keepNext/>
      <w:keepLines/>
      <w:spacing w:before="120" w:after="120"/>
      <w:outlineLvl w:val="3"/>
    </w:pPr>
    <w:rPr>
      <w:rFonts w:eastAsiaTheme="majorEastAsia" w:cstheme="majorBidi"/>
      <w:b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uiPriority w:val="9"/>
    <w:rsid w:val="0077391E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2">
    <w:name w:val="Заголовок 3 Знак"/>
    <w:basedOn w:val="a2"/>
    <w:link w:val="31"/>
    <w:uiPriority w:val="9"/>
    <w:rsid w:val="0034575B"/>
    <w:rPr>
      <w:rFonts w:ascii="Times New Roman" w:eastAsiaTheme="majorEastAsia" w:hAnsi="Times New Roman" w:cstheme="majorBidi"/>
      <w:b/>
      <w:sz w:val="28"/>
      <w:szCs w:val="24"/>
      <w:lang w:eastAsia="ru-RU"/>
    </w:rPr>
  </w:style>
  <w:style w:type="character" w:customStyle="1" w:styleId="22">
    <w:name w:val="Заголовок 2 Знак"/>
    <w:basedOn w:val="a2"/>
    <w:link w:val="21"/>
    <w:uiPriority w:val="9"/>
    <w:rsid w:val="0034575B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411EC9"/>
    <w:rPr>
      <w:rFonts w:ascii="Times New Roman" w:eastAsiaTheme="majorEastAsia" w:hAnsi="Times New Roman" w:cstheme="majorBidi"/>
      <w:b/>
      <w:iCs/>
      <w:sz w:val="28"/>
      <w:szCs w:val="24"/>
      <w:lang w:eastAsia="ru-RU"/>
    </w:rPr>
  </w:style>
  <w:style w:type="paragraph" w:customStyle="1" w:styleId="11">
    <w:name w:val="ТТ_Заголовок1"/>
    <w:basedOn w:val="a1"/>
    <w:next w:val="a1"/>
    <w:link w:val="13"/>
    <w:autoRedefine/>
    <w:qFormat/>
    <w:rsid w:val="00411EC9"/>
    <w:pPr>
      <w:numPr>
        <w:numId w:val="9"/>
      </w:numPr>
      <w:spacing w:before="120" w:after="120"/>
    </w:pPr>
    <w:rPr>
      <w:rFonts w:eastAsiaTheme="majorEastAsia"/>
      <w:b/>
      <w:sz w:val="24"/>
      <w:szCs w:val="28"/>
      <w:lang w:val="en-US" w:eastAsia="en-US"/>
    </w:rPr>
  </w:style>
  <w:style w:type="character" w:customStyle="1" w:styleId="13">
    <w:name w:val="ТТ_Заголовок1 Знак"/>
    <w:basedOn w:val="a2"/>
    <w:link w:val="11"/>
    <w:rsid w:val="00411EC9"/>
    <w:rPr>
      <w:rFonts w:ascii="Times New Roman" w:eastAsiaTheme="majorEastAsia" w:hAnsi="Times New Roman" w:cs="Times New Roman"/>
      <w:b/>
      <w:sz w:val="24"/>
      <w:szCs w:val="28"/>
      <w:lang w:val="en-US"/>
    </w:rPr>
  </w:style>
  <w:style w:type="paragraph" w:customStyle="1" w:styleId="a5">
    <w:name w:val="ТТ_Заголовок"/>
    <w:basedOn w:val="a1"/>
    <w:next w:val="a1"/>
    <w:link w:val="a6"/>
    <w:autoRedefine/>
    <w:qFormat/>
    <w:rsid w:val="00411EC9"/>
    <w:pPr>
      <w:spacing w:before="120" w:after="120"/>
      <w:ind w:left="357" w:hanging="357"/>
    </w:pPr>
    <w:rPr>
      <w:b/>
      <w:szCs w:val="28"/>
      <w:lang w:eastAsia="en-US"/>
    </w:rPr>
  </w:style>
  <w:style w:type="character" w:customStyle="1" w:styleId="a6">
    <w:name w:val="ТТ_Заголовок Знак"/>
    <w:basedOn w:val="a2"/>
    <w:link w:val="a5"/>
    <w:rsid w:val="00411EC9"/>
    <w:rPr>
      <w:rFonts w:ascii="Times New Roman" w:hAnsi="Times New Roman" w:cs="Times New Roman"/>
      <w:b/>
      <w:sz w:val="28"/>
      <w:szCs w:val="28"/>
    </w:rPr>
  </w:style>
  <w:style w:type="paragraph" w:customStyle="1" w:styleId="20">
    <w:name w:val="ТТ_Заголовок2"/>
    <w:basedOn w:val="11"/>
    <w:next w:val="a1"/>
    <w:link w:val="23"/>
    <w:autoRedefine/>
    <w:qFormat/>
    <w:rsid w:val="00411EC9"/>
    <w:pPr>
      <w:numPr>
        <w:ilvl w:val="1"/>
      </w:numPr>
      <w:jc w:val="left"/>
    </w:pPr>
    <w:rPr>
      <w:sz w:val="28"/>
    </w:rPr>
  </w:style>
  <w:style w:type="character" w:customStyle="1" w:styleId="23">
    <w:name w:val="ТТ_Заголовок2 Знак"/>
    <w:basedOn w:val="13"/>
    <w:link w:val="20"/>
    <w:rsid w:val="00411EC9"/>
    <w:rPr>
      <w:rFonts w:ascii="Times New Roman" w:eastAsiaTheme="majorEastAsia" w:hAnsi="Times New Roman" w:cs="Times New Roman"/>
      <w:b/>
      <w:sz w:val="28"/>
      <w:szCs w:val="28"/>
      <w:lang w:val="en-US"/>
    </w:rPr>
  </w:style>
  <w:style w:type="paragraph" w:customStyle="1" w:styleId="-">
    <w:name w:val="ТТ_Маркер-список"/>
    <w:basedOn w:val="a1"/>
    <w:link w:val="-0"/>
    <w:autoRedefine/>
    <w:qFormat/>
    <w:rsid w:val="00411EC9"/>
    <w:pPr>
      <w:numPr>
        <w:numId w:val="10"/>
      </w:numPr>
      <w:ind w:left="1077" w:hanging="357"/>
    </w:pPr>
    <w:rPr>
      <w:szCs w:val="28"/>
      <w:lang w:eastAsia="en-US"/>
    </w:rPr>
  </w:style>
  <w:style w:type="character" w:customStyle="1" w:styleId="-0">
    <w:name w:val="ТТ_Маркер-список Знак"/>
    <w:basedOn w:val="a2"/>
    <w:link w:val="-"/>
    <w:rsid w:val="00411EC9"/>
    <w:rPr>
      <w:rFonts w:ascii="Times New Roman" w:hAnsi="Times New Roman" w:cs="Times New Roman"/>
      <w:sz w:val="28"/>
      <w:szCs w:val="28"/>
    </w:rPr>
  </w:style>
  <w:style w:type="paragraph" w:customStyle="1" w:styleId="a">
    <w:name w:val="ТТ_Таблица"/>
    <w:basedOn w:val="a1"/>
    <w:link w:val="a7"/>
    <w:autoRedefine/>
    <w:qFormat/>
    <w:rsid w:val="00512B37"/>
    <w:pPr>
      <w:numPr>
        <w:numId w:val="22"/>
      </w:numPr>
      <w:tabs>
        <w:tab w:val="left" w:pos="207"/>
        <w:tab w:val="num" w:pos="720"/>
      </w:tabs>
      <w:suppressAutoHyphens/>
      <w:spacing w:before="120" w:after="60"/>
      <w:ind w:left="1071" w:hanging="357"/>
      <w:jc w:val="left"/>
    </w:pPr>
    <w:rPr>
      <w:lang w:eastAsia="en-US"/>
    </w:rPr>
  </w:style>
  <w:style w:type="character" w:customStyle="1" w:styleId="a7">
    <w:name w:val="ТТ_Таблица Знак"/>
    <w:basedOn w:val="a2"/>
    <w:link w:val="a"/>
    <w:rsid w:val="00512B37"/>
    <w:rPr>
      <w:rFonts w:ascii="Times New Roman" w:hAnsi="Times New Roman" w:cs="Times New Roman"/>
      <w:sz w:val="28"/>
      <w:szCs w:val="24"/>
    </w:rPr>
  </w:style>
  <w:style w:type="paragraph" w:customStyle="1" w:styleId="30">
    <w:name w:val="ТТ_Заголовок3"/>
    <w:basedOn w:val="31"/>
    <w:link w:val="33"/>
    <w:autoRedefine/>
    <w:qFormat/>
    <w:rsid w:val="00411EC9"/>
    <w:pPr>
      <w:keepLines w:val="0"/>
      <w:widowControl w:val="0"/>
      <w:numPr>
        <w:ilvl w:val="2"/>
        <w:numId w:val="12"/>
      </w:numPr>
      <w:tabs>
        <w:tab w:val="left" w:pos="1260"/>
      </w:tabs>
      <w:spacing w:before="120"/>
      <w:ind w:left="357" w:hanging="357"/>
      <w:jc w:val="left"/>
    </w:pPr>
    <w:rPr>
      <w:b w:val="0"/>
      <w:lang w:val="en-US" w:eastAsia="en-US"/>
    </w:rPr>
  </w:style>
  <w:style w:type="character" w:customStyle="1" w:styleId="33">
    <w:name w:val="ТТ_Заголовок3 Знак"/>
    <w:basedOn w:val="a2"/>
    <w:link w:val="30"/>
    <w:rsid w:val="00411EC9"/>
    <w:rPr>
      <w:rFonts w:ascii="Times New Roman" w:eastAsiaTheme="majorEastAsia" w:hAnsi="Times New Roman" w:cstheme="majorBidi"/>
      <w:b/>
      <w:sz w:val="28"/>
      <w:szCs w:val="24"/>
      <w:lang w:val="en-US"/>
    </w:rPr>
  </w:style>
  <w:style w:type="paragraph" w:styleId="a8">
    <w:name w:val="List Paragraph"/>
    <w:basedOn w:val="a1"/>
    <w:autoRedefine/>
    <w:uiPriority w:val="34"/>
    <w:qFormat/>
    <w:rsid w:val="00BC0FBF"/>
    <w:pPr>
      <w:spacing w:before="60"/>
      <w:outlineLvl w:val="1"/>
    </w:pPr>
  </w:style>
  <w:style w:type="paragraph" w:customStyle="1" w:styleId="a0">
    <w:name w:val="ТЗ_таблица"/>
    <w:basedOn w:val="a1"/>
    <w:next w:val="a1"/>
    <w:link w:val="a9"/>
    <w:autoRedefine/>
    <w:qFormat/>
    <w:rsid w:val="008F7D95"/>
    <w:pPr>
      <w:numPr>
        <w:numId w:val="19"/>
      </w:numPr>
      <w:ind w:left="1429" w:hanging="360"/>
    </w:pPr>
  </w:style>
  <w:style w:type="character" w:customStyle="1" w:styleId="a9">
    <w:name w:val="ТЗ_таблица Знак"/>
    <w:basedOn w:val="a2"/>
    <w:link w:val="a0"/>
    <w:rsid w:val="008F7D95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aa">
    <w:name w:val="ТЗ_рисунок"/>
    <w:basedOn w:val="a1"/>
    <w:link w:val="ab"/>
    <w:autoRedefine/>
    <w:qFormat/>
    <w:rsid w:val="008F7D95"/>
    <w:pPr>
      <w:tabs>
        <w:tab w:val="num" w:pos="720"/>
      </w:tabs>
      <w:ind w:left="720" w:hanging="360"/>
      <w:jc w:val="center"/>
    </w:pPr>
  </w:style>
  <w:style w:type="character" w:customStyle="1" w:styleId="ab">
    <w:name w:val="ТЗ_рисунок Знак"/>
    <w:basedOn w:val="a2"/>
    <w:link w:val="aa"/>
    <w:rsid w:val="008F7D95"/>
    <w:rPr>
      <w:rFonts w:ascii="Times New Roman" w:hAnsi="Times New Roman" w:cs="Times New Roman"/>
      <w:sz w:val="28"/>
      <w:szCs w:val="24"/>
      <w:lang w:eastAsia="ru-RU"/>
    </w:rPr>
  </w:style>
  <w:style w:type="paragraph" w:styleId="ac">
    <w:name w:val="footnote text"/>
    <w:basedOn w:val="a1"/>
    <w:link w:val="ad"/>
    <w:uiPriority w:val="99"/>
    <w:unhideWhenUsed/>
    <w:rsid w:val="008C001F"/>
    <w:rPr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rsid w:val="008C001F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unhideWhenUsed/>
    <w:rsid w:val="008C001F"/>
    <w:rPr>
      <w:vertAlign w:val="superscript"/>
    </w:rPr>
  </w:style>
  <w:style w:type="paragraph" w:styleId="af">
    <w:name w:val="header"/>
    <w:basedOn w:val="a1"/>
    <w:link w:val="af0"/>
    <w:uiPriority w:val="99"/>
    <w:unhideWhenUsed/>
    <w:rsid w:val="00C24D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C24DBE"/>
    <w:rPr>
      <w:rFonts w:ascii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1"/>
    <w:link w:val="af2"/>
    <w:uiPriority w:val="99"/>
    <w:unhideWhenUsed/>
    <w:rsid w:val="00C24D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C24DBE"/>
    <w:rPr>
      <w:rFonts w:ascii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C24DB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C24DBE"/>
    <w:rPr>
      <w:rFonts w:ascii="Segoe UI" w:hAnsi="Segoe UI" w:cs="Segoe UI"/>
      <w:sz w:val="18"/>
      <w:szCs w:val="18"/>
      <w:lang w:eastAsia="ru-RU"/>
    </w:rPr>
  </w:style>
  <w:style w:type="character" w:styleId="af5">
    <w:name w:val="annotation reference"/>
    <w:basedOn w:val="a2"/>
    <w:uiPriority w:val="99"/>
    <w:semiHidden/>
    <w:unhideWhenUsed/>
    <w:rsid w:val="00E249A6"/>
    <w:rPr>
      <w:sz w:val="16"/>
      <w:szCs w:val="16"/>
    </w:rPr>
  </w:style>
  <w:style w:type="paragraph" w:styleId="af6">
    <w:name w:val="annotation text"/>
    <w:basedOn w:val="a1"/>
    <w:link w:val="af7"/>
    <w:uiPriority w:val="99"/>
    <w:unhideWhenUsed/>
    <w:rsid w:val="00E249A6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rsid w:val="00E249A6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249A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249A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2"/>
    <w:rsid w:val="00F73533"/>
  </w:style>
  <w:style w:type="character" w:styleId="afa">
    <w:name w:val="Hyperlink"/>
    <w:basedOn w:val="a2"/>
    <w:uiPriority w:val="99"/>
    <w:unhideWhenUsed/>
    <w:rsid w:val="00BF617D"/>
    <w:rPr>
      <w:color w:val="0563C1" w:themeColor="hyperlink"/>
      <w:u w:val="single"/>
    </w:rPr>
  </w:style>
  <w:style w:type="table" w:styleId="afb">
    <w:name w:val="Table Grid"/>
    <w:basedOn w:val="a3"/>
    <w:uiPriority w:val="39"/>
    <w:rsid w:val="0088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_1"/>
    <w:basedOn w:val="a1"/>
    <w:qFormat/>
    <w:rsid w:val="00881D45"/>
    <w:pPr>
      <w:numPr>
        <w:numId w:val="37"/>
      </w:numPr>
    </w:pPr>
  </w:style>
  <w:style w:type="paragraph" w:customStyle="1" w:styleId="2">
    <w:name w:val="_2"/>
    <w:basedOn w:val="a1"/>
    <w:qFormat/>
    <w:rsid w:val="00881D45"/>
    <w:pPr>
      <w:numPr>
        <w:ilvl w:val="1"/>
        <w:numId w:val="37"/>
      </w:numPr>
    </w:pPr>
  </w:style>
  <w:style w:type="paragraph" w:customStyle="1" w:styleId="3">
    <w:name w:val="_3"/>
    <w:basedOn w:val="a1"/>
    <w:qFormat/>
    <w:rsid w:val="00881D45"/>
    <w:pPr>
      <w:numPr>
        <w:ilvl w:val="2"/>
        <w:numId w:val="37"/>
      </w:numPr>
    </w:pPr>
  </w:style>
  <w:style w:type="character" w:customStyle="1" w:styleId="afc">
    <w:name w:val="_???"/>
    <w:uiPriority w:val="1"/>
    <w:qFormat/>
    <w:rsid w:val="00881D45"/>
  </w:style>
  <w:style w:type="paragraph" w:customStyle="1" w:styleId="ConsPlusNormal">
    <w:name w:val="ConsPlusNormal"/>
    <w:rsid w:val="00E70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B4ACDD0F952C590DC0C7F8CDEB69E45102047C94434FFA54234A4DD26689F003805FC68CE94F1nCP6K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9B4ACDD0F952C590DC0C7F8CDEB69E45102047C94434FFA54234A4DD26689F003805FC68CE94F0nCP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2289-7F22-4D29-950A-DCB8F778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4370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2016-12-22T11:45:00Z</dcterms:created>
  <dcterms:modified xsi:type="dcterms:W3CDTF">2016-12-22T14:03:00Z</dcterms:modified>
</cp:coreProperties>
</file>