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D1491C" w:rsidRPr="00957441" w:rsidTr="00044AB0">
        <w:tc>
          <w:tcPr>
            <w:tcW w:w="9606" w:type="dxa"/>
          </w:tcPr>
          <w:p w:rsidR="00D1491C" w:rsidRPr="00957441" w:rsidRDefault="00D1491C" w:rsidP="00044A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D1491C" w:rsidRPr="00957441" w:rsidRDefault="00D1491C" w:rsidP="00044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4E56FF">
              <w:rPr>
                <w:rFonts w:ascii="Times New Roman" w:hAnsi="Times New Roman" w:cs="Times New Roman"/>
                <w:sz w:val="20"/>
              </w:rPr>
              <w:t>1</w:t>
            </w:r>
            <w:r w:rsidR="009D6191">
              <w:rPr>
                <w:rFonts w:ascii="Times New Roman" w:hAnsi="Times New Roman" w:cs="Times New Roman"/>
                <w:sz w:val="20"/>
              </w:rPr>
              <w:t>7</w:t>
            </w:r>
          </w:p>
          <w:p w:rsidR="00D1491C" w:rsidRPr="00957441" w:rsidRDefault="00D1491C" w:rsidP="00044A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D1491C" w:rsidRPr="00E45E02" w:rsidRDefault="00D1491C" w:rsidP="00044A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C8597E" w:rsidRPr="00B57D0F" w:rsidRDefault="00C8597E" w:rsidP="00C8597E">
      <w:pPr>
        <w:pStyle w:val="ConsPlusNormal"/>
        <w:jc w:val="both"/>
        <w:rPr>
          <w:sz w:val="6"/>
          <w:szCs w:val="6"/>
        </w:rPr>
      </w:pPr>
    </w:p>
    <w:p w:rsidR="00D1491C" w:rsidRDefault="00C8597E" w:rsidP="00D149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0"/>
      <w:bookmarkEnd w:id="0"/>
      <w:r w:rsidRPr="00D1491C">
        <w:rPr>
          <w:rFonts w:ascii="Times New Roman" w:hAnsi="Times New Roman" w:cs="Times New Roman"/>
          <w:sz w:val="24"/>
          <w:szCs w:val="24"/>
        </w:rPr>
        <w:t>Д</w:t>
      </w:r>
      <w:r w:rsidR="00D1491C">
        <w:rPr>
          <w:rFonts w:ascii="Times New Roman" w:hAnsi="Times New Roman" w:cs="Times New Roman"/>
          <w:sz w:val="24"/>
          <w:szCs w:val="24"/>
        </w:rPr>
        <w:t>ополнительная расшифровка</w:t>
      </w:r>
    </w:p>
    <w:p w:rsidR="00C8597E" w:rsidRPr="00D1491C" w:rsidRDefault="00D1491C" w:rsidP="00D149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измененному бюджетному обязательству</w:t>
      </w:r>
    </w:p>
    <w:p w:rsidR="00C8597E" w:rsidRPr="00B57D0F" w:rsidRDefault="00C8597E" w:rsidP="00C8597E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C8597E" w:rsidRPr="00D1491C" w:rsidRDefault="00A76BD4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8597E" w:rsidRPr="00D1491C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1491C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 xml:space="preserve">Государственный  контракт   от </w:t>
      </w:r>
      <w:r w:rsidR="00D1491C">
        <w:rPr>
          <w:rFonts w:ascii="Times New Roman" w:hAnsi="Times New Roman" w:cs="Times New Roman"/>
          <w:sz w:val="24"/>
          <w:szCs w:val="24"/>
        </w:rPr>
        <w:t>«</w:t>
      </w:r>
      <w:r w:rsidRPr="00D1491C">
        <w:rPr>
          <w:rFonts w:ascii="Times New Roman" w:hAnsi="Times New Roman" w:cs="Times New Roman"/>
          <w:sz w:val="24"/>
          <w:szCs w:val="24"/>
        </w:rPr>
        <w:t>___</w:t>
      </w:r>
      <w:r w:rsidR="00D1491C">
        <w:rPr>
          <w:rFonts w:ascii="Times New Roman" w:hAnsi="Times New Roman" w:cs="Times New Roman"/>
          <w:sz w:val="24"/>
          <w:szCs w:val="24"/>
        </w:rPr>
        <w:t>»</w:t>
      </w:r>
      <w:r w:rsidRPr="00D1491C">
        <w:rPr>
          <w:rFonts w:ascii="Times New Roman" w:hAnsi="Times New Roman" w:cs="Times New Roman"/>
          <w:sz w:val="24"/>
          <w:szCs w:val="24"/>
        </w:rPr>
        <w:t xml:space="preserve"> _______  20__ г.  </w:t>
      </w:r>
      <w:r w:rsidR="00D1491C">
        <w:rPr>
          <w:rFonts w:ascii="Times New Roman" w:hAnsi="Times New Roman" w:cs="Times New Roman"/>
          <w:sz w:val="24"/>
          <w:szCs w:val="24"/>
        </w:rPr>
        <w:t>№</w:t>
      </w:r>
      <w:r w:rsidRPr="00D1491C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D1491C">
        <w:rPr>
          <w:rFonts w:ascii="Times New Roman" w:hAnsi="Times New Roman" w:cs="Times New Roman"/>
          <w:sz w:val="24"/>
          <w:szCs w:val="24"/>
        </w:rPr>
        <w:t>,</w:t>
      </w:r>
    </w:p>
    <w:p w:rsidR="00C8597E" w:rsidRPr="00D1491C" w:rsidRDefault="000F34E1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1491C">
        <w:rPr>
          <w:rFonts w:ascii="Times New Roman" w:hAnsi="Times New Roman" w:cs="Times New Roman"/>
          <w:sz w:val="24"/>
          <w:szCs w:val="24"/>
        </w:rPr>
        <w:t xml:space="preserve">омер </w:t>
      </w:r>
      <w:r w:rsidR="00C8597E" w:rsidRPr="00D1491C">
        <w:rPr>
          <w:rFonts w:ascii="Times New Roman" w:hAnsi="Times New Roman" w:cs="Times New Roman"/>
          <w:sz w:val="24"/>
          <w:szCs w:val="24"/>
        </w:rPr>
        <w:t>реестровой записи в реестре государственных контрактов____________________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597E" w:rsidRPr="00D1491C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proofErr w:type="gramStart"/>
      <w:r w:rsidRPr="00D149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491C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D1491C">
        <w:rPr>
          <w:rFonts w:ascii="Times New Roman" w:hAnsi="Times New Roman" w:cs="Times New Roman"/>
          <w:sz w:val="24"/>
          <w:szCs w:val="24"/>
        </w:rPr>
        <w:t>№</w:t>
      </w:r>
      <w:r w:rsidRPr="00D1491C">
        <w:rPr>
          <w:rFonts w:ascii="Times New Roman" w:hAnsi="Times New Roman" w:cs="Times New Roman"/>
          <w:sz w:val="24"/>
          <w:szCs w:val="24"/>
        </w:rPr>
        <w:t xml:space="preserve"> 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8597E" w:rsidRPr="00D1491C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Изменившиеся условия государственного контракта 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1491C">
        <w:rPr>
          <w:rFonts w:ascii="Times New Roman" w:hAnsi="Times New Roman" w:cs="Times New Roman"/>
          <w:sz w:val="24"/>
          <w:szCs w:val="24"/>
        </w:rPr>
        <w:t>_______</w:t>
      </w:r>
    </w:p>
    <w:p w:rsidR="00C8597E" w:rsidRPr="00D1491C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 _______________________________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597E" w:rsidRPr="00D1491C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с_____________  по________________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8597E" w:rsidRPr="00D1491C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597E" w:rsidRPr="00D1491C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ИНН, КПП, наименование поставщика  (подрядчика, исполнителя), форма расчета</w:t>
      </w:r>
      <w:r w:rsidR="00D1491C">
        <w:rPr>
          <w:rFonts w:ascii="Times New Roman" w:hAnsi="Times New Roman" w:cs="Times New Roman"/>
          <w:sz w:val="24"/>
          <w:szCs w:val="24"/>
        </w:rPr>
        <w:t xml:space="preserve"> </w:t>
      </w:r>
      <w:r w:rsidRPr="00D1491C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D1491C">
        <w:rPr>
          <w:rFonts w:ascii="Times New Roman" w:hAnsi="Times New Roman" w:cs="Times New Roman"/>
          <w:sz w:val="24"/>
          <w:szCs w:val="24"/>
        </w:rPr>
        <w:t xml:space="preserve"> </w:t>
      </w:r>
      <w:r w:rsidRPr="00D1491C">
        <w:rPr>
          <w:rFonts w:ascii="Times New Roman" w:hAnsi="Times New Roman" w:cs="Times New Roman"/>
          <w:sz w:val="24"/>
          <w:szCs w:val="24"/>
        </w:rPr>
        <w:t>(в случае безналичного расчета) ___________________________________________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597E" w:rsidRPr="00D1491C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8597E" w:rsidRPr="00D1491C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1491C" w:rsidRDefault="00C8597E" w:rsidP="00807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Общая сумма по государственному контракту____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1491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1491C" w:rsidRDefault="00D1491C" w:rsidP="00807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 w:rsidR="00C8597E" w:rsidRPr="00D1491C">
        <w:rPr>
          <w:rFonts w:ascii="Times New Roman" w:hAnsi="Times New Roman" w:cs="Times New Roman"/>
          <w:sz w:val="24"/>
          <w:szCs w:val="24"/>
        </w:rPr>
        <w:t>(в руб., с точностью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97E" w:rsidRPr="00D1491C">
        <w:rPr>
          <w:rFonts w:ascii="Times New Roman" w:hAnsi="Times New Roman" w:cs="Times New Roman"/>
          <w:sz w:val="24"/>
          <w:szCs w:val="24"/>
        </w:rPr>
        <w:t>до второго</w:t>
      </w:r>
      <w:proofErr w:type="gramEnd"/>
    </w:p>
    <w:p w:rsidR="00D1491C" w:rsidRDefault="00D1491C" w:rsidP="00807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8597E" w:rsidRPr="00D1491C">
        <w:rPr>
          <w:rFonts w:ascii="Times New Roman" w:hAnsi="Times New Roman" w:cs="Times New Roman"/>
          <w:sz w:val="24"/>
          <w:szCs w:val="24"/>
        </w:rPr>
        <w:t xml:space="preserve"> десятичного знака)</w:t>
      </w:r>
    </w:p>
    <w:p w:rsidR="00C8597E" w:rsidRDefault="00C8597E" w:rsidP="00807170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0"/>
        <w:gridCol w:w="642"/>
        <w:gridCol w:w="736"/>
        <w:gridCol w:w="468"/>
        <w:gridCol w:w="736"/>
        <w:gridCol w:w="442"/>
        <w:gridCol w:w="883"/>
        <w:gridCol w:w="443"/>
        <w:gridCol w:w="878"/>
        <w:gridCol w:w="737"/>
        <w:gridCol w:w="884"/>
        <w:gridCol w:w="440"/>
        <w:gridCol w:w="584"/>
        <w:gridCol w:w="422"/>
        <w:gridCol w:w="390"/>
        <w:gridCol w:w="390"/>
        <w:gridCol w:w="1048"/>
        <w:gridCol w:w="1048"/>
        <w:gridCol w:w="1357"/>
        <w:gridCol w:w="1416"/>
      </w:tblGrid>
      <w:tr w:rsidR="00807170" w:rsidRPr="003C18CD" w:rsidTr="00044F31">
        <w:trPr>
          <w:trHeight w:val="481"/>
        </w:trPr>
        <w:tc>
          <w:tcPr>
            <w:tcW w:w="885" w:type="pct"/>
            <w:gridSpan w:val="4"/>
            <w:tcMar>
              <w:top w:w="28" w:type="dxa"/>
              <w:bottom w:w="28" w:type="dxa"/>
            </w:tcMar>
          </w:tcPr>
          <w:p w:rsidR="00807170" w:rsidRPr="003C18CD" w:rsidRDefault="00807170" w:rsidP="00044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lastRenderedPageBreak/>
              <w:t>Коды бюджетной классификации</w:t>
            </w:r>
          </w:p>
        </w:tc>
        <w:tc>
          <w:tcPr>
            <w:tcW w:w="1705" w:type="pct"/>
            <w:gridSpan w:val="7"/>
          </w:tcPr>
          <w:p w:rsidR="00807170" w:rsidRPr="003C18CD" w:rsidRDefault="00807170" w:rsidP="00044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751" w:type="pct"/>
            <w:gridSpan w:val="5"/>
            <w:tcMar>
              <w:top w:w="28" w:type="dxa"/>
              <w:bottom w:w="28" w:type="dxa"/>
            </w:tcMar>
            <w:vAlign w:val="center"/>
          </w:tcPr>
          <w:p w:rsidR="00807170" w:rsidRPr="003C18CD" w:rsidRDefault="00807170" w:rsidP="00044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57" w:type="pct"/>
            <w:vMerge w:val="restart"/>
            <w:tcMar>
              <w:top w:w="28" w:type="dxa"/>
              <w:bottom w:w="28" w:type="dxa"/>
            </w:tcMar>
          </w:tcPr>
          <w:p w:rsidR="00807170" w:rsidRPr="00AD6571" w:rsidRDefault="00807170" w:rsidP="00044F3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57" w:type="pct"/>
            <w:vMerge w:val="restart"/>
            <w:tcMar>
              <w:top w:w="28" w:type="dxa"/>
              <w:bottom w:w="28" w:type="dxa"/>
            </w:tcMar>
          </w:tcPr>
          <w:p w:rsidR="00807170" w:rsidRPr="00AD6571" w:rsidRDefault="00807170" w:rsidP="00044F3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62" w:type="pct"/>
            <w:vMerge w:val="restart"/>
            <w:tcMar>
              <w:top w:w="28" w:type="dxa"/>
              <w:bottom w:w="28" w:type="dxa"/>
            </w:tcMar>
          </w:tcPr>
          <w:p w:rsidR="00807170" w:rsidRPr="00AD6571" w:rsidRDefault="00807170" w:rsidP="00044F3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807170" w:rsidRPr="00AD6571" w:rsidRDefault="00807170" w:rsidP="00044F3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 в отчетном году</w:t>
            </w:r>
          </w:p>
        </w:tc>
        <w:tc>
          <w:tcPr>
            <w:tcW w:w="482" w:type="pct"/>
            <w:vMerge w:val="restart"/>
            <w:tcMar>
              <w:top w:w="28" w:type="dxa"/>
              <w:bottom w:w="28" w:type="dxa"/>
            </w:tcMar>
          </w:tcPr>
          <w:p w:rsidR="00807170" w:rsidRPr="00AD6571" w:rsidRDefault="00807170" w:rsidP="00044F3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807170" w:rsidRPr="00AD6571" w:rsidRDefault="00807170" w:rsidP="00044F3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807170" w:rsidRPr="003C18CD" w:rsidTr="00807170">
        <w:trPr>
          <w:cantSplit/>
          <w:trHeight w:val="2494"/>
        </w:trPr>
        <w:tc>
          <w:tcPr>
            <w:tcW w:w="256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807170" w:rsidRDefault="00807170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textDirection w:val="btLr"/>
          </w:tcPr>
          <w:p w:rsidR="00807170" w:rsidRDefault="00807170" w:rsidP="004E56FF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51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807170" w:rsidRDefault="00807170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160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807170" w:rsidRDefault="00807170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51" w:type="pct"/>
            <w:tcMar>
              <w:top w:w="28" w:type="dxa"/>
              <w:bottom w:w="28" w:type="dxa"/>
            </w:tcMar>
            <w:textDirection w:val="btLr"/>
          </w:tcPr>
          <w:p w:rsidR="00807170" w:rsidRPr="003C18CD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51" w:type="pct"/>
            <w:tcMar>
              <w:top w:w="28" w:type="dxa"/>
              <w:bottom w:w="28" w:type="dxa"/>
            </w:tcMar>
            <w:textDirection w:val="btLr"/>
          </w:tcPr>
          <w:p w:rsidR="00807170" w:rsidRPr="003C18CD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01" w:type="pct"/>
            <w:tcMar>
              <w:top w:w="28" w:type="dxa"/>
              <w:bottom w:w="28" w:type="dxa"/>
            </w:tcMar>
            <w:textDirection w:val="btLr"/>
          </w:tcPr>
          <w:p w:rsidR="00807170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807170" w:rsidRPr="003C18CD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  <w:textDirection w:val="btLr"/>
          </w:tcPr>
          <w:p w:rsidR="00807170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807170" w:rsidRPr="003C18CD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  <w:tcMar>
              <w:top w:w="28" w:type="dxa"/>
              <w:bottom w:w="28" w:type="dxa"/>
            </w:tcMar>
            <w:textDirection w:val="btLr"/>
          </w:tcPr>
          <w:p w:rsidR="00807170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807170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807170" w:rsidRPr="003C18CD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  <w:textDirection w:val="btLr"/>
          </w:tcPr>
          <w:p w:rsidR="00807170" w:rsidRPr="003C18CD" w:rsidRDefault="00807170" w:rsidP="00044A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807170" w:rsidRPr="003C18CD" w:rsidRDefault="00807170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textDirection w:val="btLr"/>
          </w:tcPr>
          <w:p w:rsidR="00807170" w:rsidRDefault="00807170" w:rsidP="004E56FF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50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807170" w:rsidRPr="00336870" w:rsidRDefault="00807170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807170" w:rsidRPr="003C18CD" w:rsidRDefault="00807170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4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807170" w:rsidRPr="003C18CD" w:rsidRDefault="00807170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28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807170" w:rsidRPr="003C18CD" w:rsidRDefault="00807170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0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807170" w:rsidRPr="003C18CD" w:rsidRDefault="00807170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57" w:type="pct"/>
            <w:vMerge/>
            <w:tcMar>
              <w:top w:w="28" w:type="dxa"/>
              <w:bottom w:w="28" w:type="dxa"/>
            </w:tcMar>
          </w:tcPr>
          <w:p w:rsidR="00807170" w:rsidRPr="003C18CD" w:rsidRDefault="00807170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" w:type="pct"/>
            <w:vMerge/>
            <w:tcMar>
              <w:top w:w="28" w:type="dxa"/>
              <w:bottom w:w="28" w:type="dxa"/>
            </w:tcMar>
          </w:tcPr>
          <w:p w:rsidR="00807170" w:rsidRPr="003C18CD" w:rsidRDefault="00807170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pct"/>
            <w:vMerge/>
            <w:tcMar>
              <w:top w:w="28" w:type="dxa"/>
              <w:bottom w:w="28" w:type="dxa"/>
            </w:tcMar>
          </w:tcPr>
          <w:p w:rsidR="00807170" w:rsidRPr="003C18CD" w:rsidRDefault="00807170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  <w:tcMar>
              <w:top w:w="28" w:type="dxa"/>
              <w:bottom w:w="28" w:type="dxa"/>
            </w:tcMar>
          </w:tcPr>
          <w:p w:rsidR="00807170" w:rsidRPr="003C18CD" w:rsidRDefault="00807170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7170" w:rsidRPr="003C18CD" w:rsidTr="00807170">
        <w:trPr>
          <w:trHeight w:val="217"/>
        </w:trPr>
        <w:tc>
          <w:tcPr>
            <w:tcW w:w="256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807170" w:rsidRPr="003C18CD" w:rsidTr="00807170">
        <w:trPr>
          <w:trHeight w:val="28"/>
        </w:trPr>
        <w:tc>
          <w:tcPr>
            <w:tcW w:w="256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807170" w:rsidRPr="003C18CD" w:rsidTr="00807170">
        <w:trPr>
          <w:trHeight w:val="172"/>
        </w:trPr>
        <w:tc>
          <w:tcPr>
            <w:tcW w:w="256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Mar>
              <w:top w:w="28" w:type="dxa"/>
              <w:bottom w:w="28" w:type="dxa"/>
            </w:tcMar>
          </w:tcPr>
          <w:p w:rsidR="00807170" w:rsidRPr="003C18CD" w:rsidRDefault="00807170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A76BD4" w:rsidRPr="00A76BD4" w:rsidRDefault="00A76BD4" w:rsidP="00FF55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FF55D7" w:rsidRPr="00E45E02" w:rsidRDefault="00FF55D7" w:rsidP="00FF55D7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FF55D7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A76BD4" w:rsidRPr="00E45E02" w:rsidRDefault="00A76BD4" w:rsidP="00A76BD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</w:t>
      </w:r>
      <w:r w:rsidRPr="00E45E02">
        <w:rPr>
          <w:rFonts w:ascii="Times New Roman" w:hAnsi="Times New Roman" w:cs="Times New Roman"/>
          <w:szCs w:val="24"/>
        </w:rPr>
        <w:t xml:space="preserve"> не принят на учет.</w:t>
      </w:r>
    </w:p>
    <w:p w:rsidR="00A76BD4" w:rsidRPr="00E45E02" w:rsidRDefault="00A76BD4" w:rsidP="00A76BD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 принят</w:t>
      </w:r>
      <w:r w:rsidRPr="00E45E02">
        <w:rPr>
          <w:rFonts w:ascii="Times New Roman" w:hAnsi="Times New Roman" w:cs="Times New Roman"/>
          <w:szCs w:val="24"/>
        </w:rPr>
        <w:t xml:space="preserve">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A76BD4" w:rsidRPr="00A76BD4" w:rsidRDefault="00A76BD4" w:rsidP="00FF55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FF55D7" w:rsidRPr="00A76BD4" w:rsidRDefault="00FF55D7" w:rsidP="00FF55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FF55D7" w:rsidRDefault="00FF55D7" w:rsidP="00FF55D7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FF55D7" w:rsidSect="00D55417">
      <w:pgSz w:w="16838" w:h="11906" w:orient="landscape"/>
      <w:pgMar w:top="782" w:right="1134" w:bottom="78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7E"/>
    <w:rsid w:val="00044F31"/>
    <w:rsid w:val="00062ECA"/>
    <w:rsid w:val="000E589B"/>
    <w:rsid w:val="000F34E1"/>
    <w:rsid w:val="002809E7"/>
    <w:rsid w:val="003D4477"/>
    <w:rsid w:val="003E4728"/>
    <w:rsid w:val="00440269"/>
    <w:rsid w:val="004E56FF"/>
    <w:rsid w:val="006248CB"/>
    <w:rsid w:val="006948EF"/>
    <w:rsid w:val="00786C46"/>
    <w:rsid w:val="00807170"/>
    <w:rsid w:val="00882671"/>
    <w:rsid w:val="008F6044"/>
    <w:rsid w:val="009D6191"/>
    <w:rsid w:val="00A13777"/>
    <w:rsid w:val="00A76BD4"/>
    <w:rsid w:val="00B57D0F"/>
    <w:rsid w:val="00BC045B"/>
    <w:rsid w:val="00BC67A6"/>
    <w:rsid w:val="00C8597E"/>
    <w:rsid w:val="00D1491C"/>
    <w:rsid w:val="00D55417"/>
    <w:rsid w:val="00E519DE"/>
    <w:rsid w:val="00EF6099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3390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16</cp:revision>
  <cp:lastPrinted>2016-03-15T12:36:00Z</cp:lastPrinted>
  <dcterms:created xsi:type="dcterms:W3CDTF">2016-03-14T12:05:00Z</dcterms:created>
  <dcterms:modified xsi:type="dcterms:W3CDTF">2016-12-29T10:32:00Z</dcterms:modified>
</cp:coreProperties>
</file>