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21" w:rsidRPr="00886281" w:rsidRDefault="002B4B21" w:rsidP="009D2618">
      <w:pPr>
        <w:spacing w:after="0" w:line="240" w:lineRule="auto"/>
        <w:contextualSpacing/>
        <w:jc w:val="center"/>
        <w:rPr>
          <w:rFonts w:ascii="Times New Roman" w:hAnsi="Times New Roman" w:cs="Times New Roman"/>
          <w:b/>
          <w:sz w:val="28"/>
          <w:szCs w:val="28"/>
        </w:rPr>
      </w:pPr>
      <w:bookmarkStart w:id="0" w:name="_GoBack"/>
      <w:bookmarkEnd w:id="0"/>
      <w:r w:rsidRPr="00886281">
        <w:rPr>
          <w:rFonts w:ascii="Times New Roman" w:hAnsi="Times New Roman" w:cs="Times New Roman"/>
          <w:b/>
          <w:sz w:val="28"/>
          <w:szCs w:val="28"/>
        </w:rPr>
        <w:t>Финансово-экономическое обоснование</w:t>
      </w:r>
    </w:p>
    <w:p w:rsidR="002B4B21" w:rsidRPr="00886281" w:rsidRDefault="002B4B21" w:rsidP="009D2618">
      <w:pPr>
        <w:spacing w:after="0" w:line="240" w:lineRule="auto"/>
        <w:contextualSpacing/>
        <w:jc w:val="center"/>
        <w:rPr>
          <w:rFonts w:ascii="Times New Roman" w:hAnsi="Times New Roman" w:cs="Times New Roman"/>
          <w:b/>
          <w:sz w:val="28"/>
          <w:szCs w:val="28"/>
        </w:rPr>
      </w:pPr>
      <w:r w:rsidRPr="00886281">
        <w:rPr>
          <w:rFonts w:ascii="Times New Roman" w:hAnsi="Times New Roman" w:cs="Times New Roman"/>
          <w:b/>
          <w:sz w:val="28"/>
          <w:szCs w:val="28"/>
        </w:rPr>
        <w:t>к проекту закона Самарской области «Об областном бюджете</w:t>
      </w:r>
    </w:p>
    <w:p w:rsidR="002B4B21" w:rsidRPr="00886281" w:rsidRDefault="002B4B21" w:rsidP="009D2618">
      <w:pPr>
        <w:spacing w:after="0" w:line="240" w:lineRule="auto"/>
        <w:contextualSpacing/>
        <w:jc w:val="center"/>
        <w:rPr>
          <w:rFonts w:ascii="Times New Roman" w:hAnsi="Times New Roman" w:cs="Times New Roman"/>
          <w:b/>
          <w:sz w:val="28"/>
          <w:szCs w:val="28"/>
        </w:rPr>
      </w:pPr>
      <w:r w:rsidRPr="00886281">
        <w:rPr>
          <w:rFonts w:ascii="Times New Roman" w:hAnsi="Times New Roman" w:cs="Times New Roman"/>
          <w:b/>
          <w:sz w:val="28"/>
          <w:szCs w:val="28"/>
        </w:rPr>
        <w:t>на 201</w:t>
      </w:r>
      <w:r w:rsidR="005A28D8" w:rsidRPr="00886281">
        <w:rPr>
          <w:rFonts w:ascii="Times New Roman" w:hAnsi="Times New Roman" w:cs="Times New Roman"/>
          <w:b/>
          <w:sz w:val="28"/>
          <w:szCs w:val="28"/>
        </w:rPr>
        <w:t>8</w:t>
      </w:r>
      <w:r w:rsidRPr="00886281">
        <w:rPr>
          <w:rFonts w:ascii="Times New Roman" w:hAnsi="Times New Roman" w:cs="Times New Roman"/>
          <w:b/>
          <w:sz w:val="28"/>
          <w:szCs w:val="28"/>
        </w:rPr>
        <w:t xml:space="preserve"> год и на плановый период 201</w:t>
      </w:r>
      <w:r w:rsidR="005A28D8" w:rsidRPr="00886281">
        <w:rPr>
          <w:rFonts w:ascii="Times New Roman" w:hAnsi="Times New Roman" w:cs="Times New Roman"/>
          <w:b/>
          <w:sz w:val="28"/>
          <w:szCs w:val="28"/>
        </w:rPr>
        <w:t>9</w:t>
      </w:r>
      <w:r w:rsidRPr="00886281">
        <w:rPr>
          <w:rFonts w:ascii="Times New Roman" w:hAnsi="Times New Roman" w:cs="Times New Roman"/>
          <w:b/>
          <w:sz w:val="28"/>
          <w:szCs w:val="28"/>
        </w:rPr>
        <w:t xml:space="preserve"> и 20</w:t>
      </w:r>
      <w:r w:rsidR="005A28D8" w:rsidRPr="00886281">
        <w:rPr>
          <w:rFonts w:ascii="Times New Roman" w:hAnsi="Times New Roman" w:cs="Times New Roman"/>
          <w:b/>
          <w:sz w:val="28"/>
          <w:szCs w:val="28"/>
        </w:rPr>
        <w:t>20</w:t>
      </w:r>
      <w:r w:rsidRPr="00886281">
        <w:rPr>
          <w:rFonts w:ascii="Times New Roman" w:hAnsi="Times New Roman" w:cs="Times New Roman"/>
          <w:b/>
          <w:sz w:val="28"/>
          <w:szCs w:val="28"/>
        </w:rPr>
        <w:t xml:space="preserve"> годов»</w:t>
      </w:r>
    </w:p>
    <w:p w:rsidR="002B4B21" w:rsidRPr="00886281" w:rsidRDefault="002B4B21" w:rsidP="001268BE">
      <w:pPr>
        <w:spacing w:after="0" w:line="360" w:lineRule="auto"/>
        <w:ind w:firstLine="851"/>
        <w:contextualSpacing/>
        <w:jc w:val="both"/>
        <w:rPr>
          <w:rFonts w:ascii="Times New Roman" w:hAnsi="Times New Roman" w:cs="Times New Roman"/>
          <w:sz w:val="28"/>
          <w:szCs w:val="28"/>
        </w:rPr>
      </w:pPr>
    </w:p>
    <w:p w:rsidR="005A28D8" w:rsidRPr="00886281" w:rsidRDefault="005A28D8" w:rsidP="005A28D8">
      <w:pPr>
        <w:spacing w:after="0" w:line="360" w:lineRule="auto"/>
        <w:contextualSpacing/>
        <w:jc w:val="center"/>
        <w:rPr>
          <w:rFonts w:ascii="Times New Roman" w:hAnsi="Times New Roman" w:cs="Times New Roman"/>
          <w:b/>
          <w:sz w:val="28"/>
          <w:szCs w:val="28"/>
        </w:rPr>
      </w:pPr>
      <w:r w:rsidRPr="00886281">
        <w:rPr>
          <w:rFonts w:ascii="Times New Roman" w:hAnsi="Times New Roman" w:cs="Times New Roman"/>
          <w:b/>
          <w:sz w:val="28"/>
          <w:szCs w:val="28"/>
        </w:rPr>
        <w:t>Доходы</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proofErr w:type="gramStart"/>
      <w:r w:rsidRPr="00886281">
        <w:rPr>
          <w:rFonts w:ascii="Times New Roman" w:hAnsi="Times New Roman" w:cs="Times New Roman"/>
          <w:sz w:val="28"/>
          <w:szCs w:val="28"/>
        </w:rPr>
        <w:t>Прогноз поступления налоговых и неналоговых доходов в областной бюджет Самарской области на 2018 год и плановый период 2019 и 2020 годов определен с учетом ожидаемых поступлений в 2017 году, показателей прогноза социально-экономического развития Самарской области на 2018 – 2020 годы, разработанного министерством экономического развития, инвестиций и торговли Самарской области, а также прогноза территориальных подразделений федеральных органов исполнительной власти и органов исполнительной</w:t>
      </w:r>
      <w:proofErr w:type="gramEnd"/>
      <w:r w:rsidRPr="00886281">
        <w:rPr>
          <w:rFonts w:ascii="Times New Roman" w:hAnsi="Times New Roman" w:cs="Times New Roman"/>
          <w:sz w:val="28"/>
          <w:szCs w:val="28"/>
        </w:rPr>
        <w:t xml:space="preserve"> власти Самарской области, выполняющих функции главных администраторов доходов областного бюджета.</w:t>
      </w:r>
    </w:p>
    <w:p w:rsidR="005A28D8" w:rsidRPr="00886281" w:rsidRDefault="005A28D8" w:rsidP="005A28D8">
      <w:pPr>
        <w:spacing w:after="0" w:line="360" w:lineRule="auto"/>
        <w:ind w:firstLine="709"/>
        <w:jc w:val="both"/>
        <w:rPr>
          <w:rFonts w:ascii="Times New Roman" w:hAnsi="Times New Roman" w:cs="Times New Roman"/>
          <w:sz w:val="28"/>
          <w:szCs w:val="28"/>
        </w:rPr>
      </w:pPr>
      <w:r w:rsidRPr="00886281">
        <w:rPr>
          <w:rFonts w:ascii="Times New Roman" w:hAnsi="Times New Roman" w:cs="Times New Roman"/>
          <w:sz w:val="28"/>
          <w:szCs w:val="28"/>
        </w:rPr>
        <w:t>Для расчета прогноза доходной части областного бюджета на 2018 – 2020 годы за основу принят базовый вариант социально-экономического развития Самарской области.</w:t>
      </w:r>
    </w:p>
    <w:p w:rsidR="000673F9" w:rsidRDefault="000673F9" w:rsidP="000673F9">
      <w:pPr>
        <w:spacing w:after="0" w:line="360" w:lineRule="auto"/>
        <w:ind w:firstLine="709"/>
        <w:contextualSpacing/>
        <w:jc w:val="both"/>
        <w:rPr>
          <w:rFonts w:ascii="Times New Roman" w:hAnsi="Times New Roman" w:cs="Times New Roman"/>
          <w:sz w:val="28"/>
          <w:szCs w:val="28"/>
        </w:rPr>
      </w:pPr>
      <w:r w:rsidRPr="000673F9">
        <w:rPr>
          <w:rFonts w:ascii="Times New Roman" w:hAnsi="Times New Roman" w:cs="Times New Roman"/>
          <w:sz w:val="28"/>
          <w:szCs w:val="28"/>
        </w:rPr>
        <w:t>Проект закона Самарской области «Об областном бюджете на 2018 год и на плановый период 2019 и 2020 годов» сформирован исходя из действующих норм федерального закона «О федеральном бюджете на 2017 год и на плановый период 2018 и 2019 годов», Бюджетного кодекса Российской Федерации, Налогового кодекса Российской Федерации.</w:t>
      </w:r>
    </w:p>
    <w:p w:rsidR="005A28D8" w:rsidRPr="00886281" w:rsidRDefault="000673F9" w:rsidP="000673F9">
      <w:pPr>
        <w:spacing w:after="0" w:line="360" w:lineRule="auto"/>
        <w:ind w:firstLine="709"/>
        <w:contextualSpacing/>
        <w:jc w:val="both"/>
        <w:rPr>
          <w:rFonts w:ascii="Times New Roman" w:hAnsi="Times New Roman" w:cs="Times New Roman"/>
          <w:sz w:val="28"/>
          <w:szCs w:val="28"/>
        </w:rPr>
      </w:pPr>
      <w:r w:rsidRPr="000673F9">
        <w:rPr>
          <w:rFonts w:ascii="Times New Roman" w:hAnsi="Times New Roman" w:cs="Times New Roman"/>
          <w:sz w:val="28"/>
          <w:szCs w:val="28"/>
        </w:rPr>
        <w:t>Из изменений федерального и регионального законодательства учтено поэтапное увеличение ставки налога на имущество организаций, уплачиваемого от кадастровой стоимости.</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Доходы бюджета Самарской области запланированы в общем объеме:</w:t>
      </w:r>
    </w:p>
    <w:p w:rsidR="005A28D8" w:rsidRPr="00886281" w:rsidRDefault="005A28D8" w:rsidP="005A28D8">
      <w:pPr>
        <w:widowControl w:val="0"/>
        <w:spacing w:after="0" w:line="360" w:lineRule="auto"/>
        <w:ind w:firstLine="709"/>
        <w:jc w:val="both"/>
        <w:rPr>
          <w:rFonts w:ascii="Times New Roman" w:hAnsi="Times New Roman" w:cs="Times New Roman"/>
          <w:sz w:val="28"/>
          <w:szCs w:val="28"/>
        </w:rPr>
      </w:pPr>
      <w:r w:rsidRPr="00886281">
        <w:rPr>
          <w:rFonts w:ascii="Times New Roman" w:hAnsi="Times New Roman" w:cs="Times New Roman"/>
          <w:sz w:val="28"/>
          <w:szCs w:val="28"/>
        </w:rPr>
        <w:t>в 2018 году в размере 129 588 028,6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в 2019 году в размере</w:t>
      </w:r>
      <w:r w:rsidR="0077072E" w:rsidRPr="00886281">
        <w:rPr>
          <w:rFonts w:ascii="Times New Roman" w:hAnsi="Times New Roman" w:cs="Times New Roman"/>
          <w:sz w:val="28"/>
          <w:szCs w:val="28"/>
        </w:rPr>
        <w:t xml:space="preserve"> </w:t>
      </w:r>
      <w:r w:rsidRPr="00886281">
        <w:rPr>
          <w:rFonts w:ascii="Times New Roman" w:hAnsi="Times New Roman" w:cs="Times New Roman"/>
          <w:sz w:val="28"/>
          <w:szCs w:val="28"/>
        </w:rPr>
        <w:t>135</w:t>
      </w:r>
      <w:r w:rsidR="000673F9">
        <w:rPr>
          <w:rFonts w:ascii="Times New Roman" w:hAnsi="Times New Roman" w:cs="Times New Roman"/>
          <w:sz w:val="28"/>
          <w:szCs w:val="28"/>
        </w:rPr>
        <w:t> 689 491,6</w:t>
      </w:r>
      <w:r w:rsidR="00BF42F3">
        <w:rPr>
          <w:rFonts w:ascii="Times New Roman" w:hAnsi="Times New Roman" w:cs="Times New Roman"/>
          <w:sz w:val="28"/>
          <w:szCs w:val="28"/>
        </w:rPr>
        <w:t xml:space="preserve"> </w:t>
      </w:r>
      <w:r w:rsidRPr="00886281">
        <w:rPr>
          <w:rFonts w:ascii="Times New Roman" w:hAnsi="Times New Roman" w:cs="Times New Roman"/>
          <w:sz w:val="28"/>
          <w:szCs w:val="28"/>
        </w:rPr>
        <w:t>тыс. рублей;</w:t>
      </w:r>
    </w:p>
    <w:p w:rsidR="005A28D8"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в 2020 году в размере</w:t>
      </w:r>
      <w:r w:rsidR="0077072E" w:rsidRPr="00886281">
        <w:rPr>
          <w:rFonts w:ascii="Times New Roman" w:hAnsi="Times New Roman" w:cs="Times New Roman"/>
          <w:sz w:val="28"/>
          <w:szCs w:val="28"/>
        </w:rPr>
        <w:t xml:space="preserve"> </w:t>
      </w:r>
      <w:r w:rsidR="00BF42F3">
        <w:rPr>
          <w:rFonts w:ascii="Times New Roman" w:hAnsi="Times New Roman" w:cs="Times New Roman"/>
          <w:sz w:val="28"/>
          <w:szCs w:val="28"/>
        </w:rPr>
        <w:t>141</w:t>
      </w:r>
      <w:r w:rsidR="000673F9">
        <w:rPr>
          <w:rFonts w:ascii="Times New Roman" w:hAnsi="Times New Roman" w:cs="Times New Roman"/>
          <w:sz w:val="28"/>
          <w:szCs w:val="28"/>
        </w:rPr>
        <w:t> 032 254,3</w:t>
      </w:r>
      <w:r w:rsidR="00BF42F3">
        <w:rPr>
          <w:rFonts w:ascii="Times New Roman" w:hAnsi="Times New Roman" w:cs="Times New Roman"/>
          <w:sz w:val="28"/>
          <w:szCs w:val="28"/>
        </w:rPr>
        <w:t xml:space="preserve"> </w:t>
      </w:r>
      <w:r w:rsidRPr="00886281">
        <w:rPr>
          <w:rFonts w:ascii="Times New Roman" w:hAnsi="Times New Roman" w:cs="Times New Roman"/>
          <w:sz w:val="28"/>
          <w:szCs w:val="28"/>
        </w:rPr>
        <w:t>тыс. рублей.</w:t>
      </w:r>
    </w:p>
    <w:p w:rsidR="000673F9" w:rsidRDefault="000673F9" w:rsidP="005A28D8">
      <w:pPr>
        <w:spacing w:after="0" w:line="360" w:lineRule="auto"/>
        <w:ind w:firstLine="709"/>
        <w:contextualSpacing/>
        <w:jc w:val="both"/>
        <w:rPr>
          <w:rFonts w:ascii="Times New Roman" w:hAnsi="Times New Roman" w:cs="Times New Roman"/>
          <w:sz w:val="28"/>
          <w:szCs w:val="28"/>
        </w:rPr>
      </w:pPr>
    </w:p>
    <w:p w:rsidR="000673F9" w:rsidRPr="00886281" w:rsidRDefault="000673F9" w:rsidP="005A28D8">
      <w:pPr>
        <w:spacing w:after="0" w:line="360" w:lineRule="auto"/>
        <w:ind w:firstLine="709"/>
        <w:contextualSpacing/>
        <w:jc w:val="both"/>
        <w:rPr>
          <w:rFonts w:ascii="Times New Roman" w:hAnsi="Times New Roman" w:cs="Times New Roman"/>
          <w:sz w:val="28"/>
          <w:szCs w:val="28"/>
        </w:rPr>
      </w:pPr>
    </w:p>
    <w:p w:rsidR="005A28D8" w:rsidRPr="00886281" w:rsidRDefault="005A28D8" w:rsidP="005A28D8">
      <w:pPr>
        <w:spacing w:after="0" w:line="360" w:lineRule="auto"/>
        <w:ind w:firstLine="709"/>
        <w:contextualSpacing/>
        <w:jc w:val="both"/>
        <w:rPr>
          <w:rFonts w:ascii="Times New Roman" w:hAnsi="Times New Roman" w:cs="Times New Roman"/>
          <w:b/>
          <w:sz w:val="28"/>
          <w:szCs w:val="28"/>
          <w:u w:val="single"/>
        </w:rPr>
      </w:pPr>
      <w:r w:rsidRPr="00886281">
        <w:rPr>
          <w:rFonts w:ascii="Times New Roman" w:hAnsi="Times New Roman" w:cs="Times New Roman"/>
          <w:b/>
          <w:sz w:val="28"/>
          <w:szCs w:val="28"/>
          <w:u w:val="single"/>
        </w:rPr>
        <w:lastRenderedPageBreak/>
        <w:t>Налоговые доходы</w:t>
      </w:r>
    </w:p>
    <w:p w:rsidR="005A28D8" w:rsidRPr="00886281" w:rsidRDefault="005A28D8" w:rsidP="00CD7BAB">
      <w:pPr>
        <w:spacing w:after="0" w:line="360" w:lineRule="auto"/>
        <w:ind w:firstLine="709"/>
        <w:contextualSpacing/>
        <w:jc w:val="center"/>
        <w:rPr>
          <w:rFonts w:ascii="Times New Roman" w:hAnsi="Times New Roman" w:cs="Times New Roman"/>
          <w:b/>
          <w:sz w:val="28"/>
          <w:szCs w:val="28"/>
        </w:rPr>
      </w:pPr>
      <w:r w:rsidRPr="00886281">
        <w:rPr>
          <w:rFonts w:ascii="Times New Roman" w:hAnsi="Times New Roman" w:cs="Times New Roman"/>
          <w:b/>
          <w:sz w:val="28"/>
          <w:szCs w:val="28"/>
        </w:rPr>
        <w:t>Налоги на прибыль, доходы</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К указанному виду налоговых доходов относятся основные источники доходов областного бюджета: налог на прибыль организаций и налог на доходы физических лиц.</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В соответствии с базовым вариантом прогноза социально-экономического развития Самарской области на 2018 год</w:t>
      </w:r>
      <w:r w:rsidR="0077072E" w:rsidRPr="00886281">
        <w:rPr>
          <w:rFonts w:ascii="Times New Roman" w:hAnsi="Times New Roman" w:cs="Times New Roman"/>
          <w:sz w:val="28"/>
          <w:szCs w:val="28"/>
        </w:rPr>
        <w:t xml:space="preserve"> </w:t>
      </w:r>
      <w:r w:rsidRPr="00886281">
        <w:rPr>
          <w:rFonts w:ascii="Times New Roman" w:hAnsi="Times New Roman" w:cs="Times New Roman"/>
          <w:sz w:val="28"/>
          <w:szCs w:val="28"/>
        </w:rPr>
        <w:t>предполагается рост прибыли прибыльных организаций Самарской области на 2018 год размере 106</w:t>
      </w:r>
      <w:r w:rsidR="00BF42F3">
        <w:rPr>
          <w:rFonts w:ascii="Times New Roman" w:hAnsi="Times New Roman" w:cs="Times New Roman"/>
          <w:sz w:val="28"/>
          <w:szCs w:val="28"/>
        </w:rPr>
        <w:t>,8</w:t>
      </w:r>
      <w:r w:rsidRPr="00886281">
        <w:rPr>
          <w:rFonts w:ascii="Times New Roman" w:hAnsi="Times New Roman" w:cs="Times New Roman"/>
          <w:sz w:val="28"/>
          <w:szCs w:val="28"/>
        </w:rPr>
        <w:t>% по отношению к текущему году. Рост фонда оплаты труда прогнозируется соответственно в размере 106,2%. Расчеты налога на прибыль организаций и налога на доходы физических лиц произведены на основании принятой методики расчета доходов областного бюджета.</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Таким образом, прогноз поступлений указанных налогов на 2018 год составит:</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налог на прибыль организаций – 45</w:t>
      </w:r>
      <w:r w:rsidR="000673F9">
        <w:rPr>
          <w:rFonts w:ascii="Times New Roman" w:hAnsi="Times New Roman" w:cs="Times New Roman"/>
          <w:sz w:val="28"/>
          <w:szCs w:val="28"/>
        </w:rPr>
        <w:t> 570 833</w:t>
      </w:r>
      <w:r w:rsidR="00BF42F3">
        <w:rPr>
          <w:rFonts w:ascii="Times New Roman" w:hAnsi="Times New Roman" w:cs="Times New Roman"/>
          <w:sz w:val="28"/>
          <w:szCs w:val="28"/>
        </w:rPr>
        <w:t xml:space="preserve"> </w:t>
      </w:r>
      <w:r w:rsidRPr="00886281">
        <w:rPr>
          <w:rFonts w:ascii="Times New Roman" w:hAnsi="Times New Roman" w:cs="Times New Roman"/>
          <w:sz w:val="28"/>
          <w:szCs w:val="28"/>
        </w:rPr>
        <w:t>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налог на доходы физических лиц – 38 771</w:t>
      </w:r>
      <w:r w:rsidR="000673F9">
        <w:rPr>
          <w:rFonts w:ascii="Times New Roman" w:hAnsi="Times New Roman" w:cs="Times New Roman"/>
          <w:sz w:val="28"/>
          <w:szCs w:val="28"/>
        </w:rPr>
        <w:t> </w:t>
      </w:r>
      <w:r w:rsidRPr="00886281">
        <w:rPr>
          <w:rFonts w:ascii="Times New Roman" w:hAnsi="Times New Roman" w:cs="Times New Roman"/>
          <w:sz w:val="28"/>
          <w:szCs w:val="28"/>
        </w:rPr>
        <w:t>318</w:t>
      </w:r>
      <w:r w:rsidR="000673F9">
        <w:rPr>
          <w:rFonts w:ascii="Times New Roman" w:hAnsi="Times New Roman" w:cs="Times New Roman"/>
          <w:sz w:val="28"/>
          <w:szCs w:val="28"/>
        </w:rPr>
        <w:t xml:space="preserve"> </w:t>
      </w:r>
      <w:r w:rsidRPr="00886281">
        <w:rPr>
          <w:rFonts w:ascii="Times New Roman" w:hAnsi="Times New Roman" w:cs="Times New Roman"/>
          <w:sz w:val="28"/>
          <w:szCs w:val="28"/>
        </w:rPr>
        <w:t>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Прогноз указанных источников доходов на 2019 – 2020 годы учитывает соответствующие темпы роста прибыли прибыльных организаций и фонда оплаты труда в соответствии с прогнозом социально-экономического развития Самарской области.</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По налогу на прибыль организаций: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2019 год – 47</w:t>
      </w:r>
      <w:r w:rsidR="000673F9">
        <w:rPr>
          <w:rFonts w:ascii="Times New Roman" w:hAnsi="Times New Roman" w:cs="Times New Roman"/>
          <w:sz w:val="28"/>
          <w:szCs w:val="28"/>
        </w:rPr>
        <w:t xml:space="preserve"> 379 806 </w:t>
      </w:r>
      <w:r w:rsidRPr="00886281">
        <w:rPr>
          <w:rFonts w:ascii="Times New Roman" w:hAnsi="Times New Roman" w:cs="Times New Roman"/>
          <w:sz w:val="28"/>
          <w:szCs w:val="28"/>
        </w:rPr>
        <w:t>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2020 год – 49</w:t>
      </w:r>
      <w:r w:rsidR="000673F9">
        <w:rPr>
          <w:rFonts w:ascii="Times New Roman" w:hAnsi="Times New Roman" w:cs="Times New Roman"/>
          <w:sz w:val="28"/>
          <w:szCs w:val="28"/>
        </w:rPr>
        <w:t xml:space="preserve"> 667 114 </w:t>
      </w:r>
      <w:r w:rsidRPr="00886281">
        <w:rPr>
          <w:rFonts w:ascii="Times New Roman" w:hAnsi="Times New Roman" w:cs="Times New Roman"/>
          <w:sz w:val="28"/>
          <w:szCs w:val="28"/>
        </w:rPr>
        <w:t>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По налогу на доходы физических лиц:</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2019 год – 40</w:t>
      </w:r>
      <w:r w:rsidR="00BF42F3">
        <w:rPr>
          <w:rFonts w:ascii="Times New Roman" w:hAnsi="Times New Roman" w:cs="Times New Roman"/>
          <w:sz w:val="28"/>
          <w:szCs w:val="28"/>
        </w:rPr>
        <w:t xml:space="preserve"> 852 466 </w:t>
      </w:r>
      <w:r w:rsidRPr="00886281">
        <w:rPr>
          <w:rFonts w:ascii="Times New Roman" w:hAnsi="Times New Roman" w:cs="Times New Roman"/>
          <w:sz w:val="28"/>
          <w:szCs w:val="28"/>
        </w:rPr>
        <w:t>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2020 год – 43</w:t>
      </w:r>
      <w:r w:rsidR="00BF42F3">
        <w:rPr>
          <w:rFonts w:ascii="Times New Roman" w:hAnsi="Times New Roman" w:cs="Times New Roman"/>
          <w:sz w:val="28"/>
          <w:szCs w:val="28"/>
        </w:rPr>
        <w:t xml:space="preserve"> 167 838 </w:t>
      </w:r>
      <w:r w:rsidRPr="00886281">
        <w:rPr>
          <w:rFonts w:ascii="Times New Roman" w:hAnsi="Times New Roman" w:cs="Times New Roman"/>
          <w:sz w:val="28"/>
          <w:szCs w:val="28"/>
        </w:rPr>
        <w:t>тыс. рублей.</w:t>
      </w:r>
    </w:p>
    <w:p w:rsidR="00C01A47" w:rsidRDefault="00C01A47" w:rsidP="00CD7BAB">
      <w:pPr>
        <w:spacing w:after="0" w:line="360" w:lineRule="auto"/>
        <w:ind w:firstLine="709"/>
        <w:contextualSpacing/>
        <w:jc w:val="center"/>
        <w:rPr>
          <w:rFonts w:ascii="Times New Roman" w:hAnsi="Times New Roman" w:cs="Times New Roman"/>
          <w:b/>
          <w:sz w:val="28"/>
          <w:szCs w:val="28"/>
        </w:rPr>
      </w:pPr>
    </w:p>
    <w:p w:rsidR="00C01A47" w:rsidRDefault="00C01A47" w:rsidP="00CD7BAB">
      <w:pPr>
        <w:spacing w:after="0" w:line="360" w:lineRule="auto"/>
        <w:ind w:firstLine="709"/>
        <w:contextualSpacing/>
        <w:jc w:val="center"/>
        <w:rPr>
          <w:rFonts w:ascii="Times New Roman" w:hAnsi="Times New Roman" w:cs="Times New Roman"/>
          <w:b/>
          <w:sz w:val="28"/>
          <w:szCs w:val="28"/>
        </w:rPr>
      </w:pPr>
    </w:p>
    <w:p w:rsidR="00C01A47" w:rsidRDefault="00C01A47" w:rsidP="00CD7BAB">
      <w:pPr>
        <w:spacing w:after="0" w:line="360" w:lineRule="auto"/>
        <w:ind w:firstLine="709"/>
        <w:contextualSpacing/>
        <w:jc w:val="center"/>
        <w:rPr>
          <w:rFonts w:ascii="Times New Roman" w:hAnsi="Times New Roman" w:cs="Times New Roman"/>
          <w:b/>
          <w:sz w:val="28"/>
          <w:szCs w:val="28"/>
        </w:rPr>
      </w:pPr>
    </w:p>
    <w:p w:rsidR="00C01A47" w:rsidRDefault="00C01A47" w:rsidP="00CD7BAB">
      <w:pPr>
        <w:spacing w:after="0" w:line="360" w:lineRule="auto"/>
        <w:ind w:firstLine="709"/>
        <w:contextualSpacing/>
        <w:jc w:val="center"/>
        <w:rPr>
          <w:rFonts w:ascii="Times New Roman" w:hAnsi="Times New Roman" w:cs="Times New Roman"/>
          <w:b/>
          <w:sz w:val="28"/>
          <w:szCs w:val="28"/>
        </w:rPr>
      </w:pPr>
    </w:p>
    <w:p w:rsidR="005A28D8" w:rsidRPr="00886281" w:rsidRDefault="005A28D8" w:rsidP="00CD7BAB">
      <w:pPr>
        <w:spacing w:after="0" w:line="360" w:lineRule="auto"/>
        <w:ind w:firstLine="709"/>
        <w:contextualSpacing/>
        <w:jc w:val="center"/>
        <w:rPr>
          <w:rFonts w:ascii="Times New Roman" w:hAnsi="Times New Roman" w:cs="Times New Roman"/>
          <w:b/>
          <w:sz w:val="28"/>
          <w:szCs w:val="28"/>
        </w:rPr>
      </w:pPr>
      <w:r w:rsidRPr="00886281">
        <w:rPr>
          <w:rFonts w:ascii="Times New Roman" w:hAnsi="Times New Roman" w:cs="Times New Roman"/>
          <w:b/>
          <w:sz w:val="28"/>
          <w:szCs w:val="28"/>
        </w:rPr>
        <w:lastRenderedPageBreak/>
        <w:t>Акцизы на алкогольную продукцию</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Расчет акцизов на алкогольную продукцию, пиво, вина и спирт этиловый произведен отдельно по каждому виду подакцизной продукции с учетом ставок на 2018 – 2020 г</w:t>
      </w:r>
      <w:r w:rsidR="0077072E" w:rsidRPr="00886281">
        <w:rPr>
          <w:rFonts w:ascii="Times New Roman" w:hAnsi="Times New Roman" w:cs="Times New Roman"/>
          <w:sz w:val="28"/>
          <w:szCs w:val="28"/>
        </w:rPr>
        <w:t>оды</w:t>
      </w:r>
      <w:r w:rsidRPr="00886281">
        <w:rPr>
          <w:rFonts w:ascii="Times New Roman" w:hAnsi="Times New Roman" w:cs="Times New Roman"/>
          <w:sz w:val="28"/>
          <w:szCs w:val="28"/>
        </w:rPr>
        <w:t xml:space="preserve">, предусмотренных действующей редакцией Налогового кодекса Российской Федерации, а также с учетом прогноза объемов производства подакцизной продукции. </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Поступления акцизов на алкогольную продукцию в 2018 году прогнозируются в сумме 10</w:t>
      </w:r>
      <w:r w:rsidR="000673F9">
        <w:rPr>
          <w:rFonts w:ascii="Times New Roman" w:hAnsi="Times New Roman" w:cs="Times New Roman"/>
          <w:sz w:val="28"/>
          <w:szCs w:val="28"/>
        </w:rPr>
        <w:t xml:space="preserve"> 906 738 </w:t>
      </w:r>
      <w:r w:rsidRPr="00886281">
        <w:rPr>
          <w:rFonts w:ascii="Times New Roman" w:hAnsi="Times New Roman" w:cs="Times New Roman"/>
          <w:sz w:val="28"/>
          <w:szCs w:val="28"/>
        </w:rPr>
        <w:t>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 xml:space="preserve">в 2019 году – </w:t>
      </w:r>
      <w:r w:rsidR="00E14398">
        <w:rPr>
          <w:rFonts w:ascii="Times New Roman" w:hAnsi="Times New Roman" w:cs="Times New Roman"/>
          <w:sz w:val="28"/>
          <w:szCs w:val="28"/>
        </w:rPr>
        <w:t xml:space="preserve">11 092 111 </w:t>
      </w:r>
      <w:r w:rsidRPr="00886281">
        <w:rPr>
          <w:rFonts w:ascii="Times New Roman" w:hAnsi="Times New Roman" w:cs="Times New Roman"/>
          <w:sz w:val="28"/>
          <w:szCs w:val="28"/>
        </w:rPr>
        <w:t>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в 2020 году – 10 872 260 тыс. рублей.</w:t>
      </w:r>
    </w:p>
    <w:p w:rsidR="005A28D8" w:rsidRPr="00886281" w:rsidRDefault="005A28D8" w:rsidP="00CD7BAB">
      <w:pPr>
        <w:spacing w:after="0" w:line="360" w:lineRule="auto"/>
        <w:ind w:firstLine="709"/>
        <w:contextualSpacing/>
        <w:jc w:val="center"/>
        <w:rPr>
          <w:rFonts w:ascii="Times New Roman" w:hAnsi="Times New Roman" w:cs="Times New Roman"/>
          <w:b/>
          <w:sz w:val="28"/>
          <w:szCs w:val="28"/>
        </w:rPr>
      </w:pPr>
      <w:r w:rsidRPr="00886281">
        <w:rPr>
          <w:rFonts w:ascii="Times New Roman" w:hAnsi="Times New Roman" w:cs="Times New Roman"/>
          <w:b/>
          <w:sz w:val="28"/>
          <w:szCs w:val="28"/>
        </w:rPr>
        <w:t>Акцизы на нефтепродукты</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Поступления акцизов на 2018</w:t>
      </w:r>
      <w:r w:rsidR="0077072E" w:rsidRPr="00886281">
        <w:rPr>
          <w:rFonts w:ascii="Times New Roman" w:hAnsi="Times New Roman" w:cs="Times New Roman"/>
          <w:sz w:val="28"/>
          <w:szCs w:val="28"/>
        </w:rPr>
        <w:t xml:space="preserve"> </w:t>
      </w:r>
      <w:r w:rsidRPr="00886281">
        <w:rPr>
          <w:rFonts w:ascii="Times New Roman" w:hAnsi="Times New Roman" w:cs="Times New Roman"/>
          <w:sz w:val="28"/>
          <w:szCs w:val="28"/>
        </w:rPr>
        <w:t>–</w:t>
      </w:r>
      <w:r w:rsidR="0077072E" w:rsidRPr="00886281">
        <w:rPr>
          <w:rFonts w:ascii="Times New Roman" w:hAnsi="Times New Roman" w:cs="Times New Roman"/>
          <w:sz w:val="28"/>
          <w:szCs w:val="28"/>
        </w:rPr>
        <w:t xml:space="preserve"> </w:t>
      </w:r>
      <w:r w:rsidRPr="00886281">
        <w:rPr>
          <w:rFonts w:ascii="Times New Roman" w:hAnsi="Times New Roman" w:cs="Times New Roman"/>
          <w:sz w:val="28"/>
          <w:szCs w:val="28"/>
        </w:rPr>
        <w:t>2020 годы рассчитан исходя из ожидаемых объемов производства 2017 года с учетом действующих</w:t>
      </w:r>
      <w:r w:rsidR="0077072E" w:rsidRPr="00886281">
        <w:rPr>
          <w:rFonts w:ascii="Times New Roman" w:hAnsi="Times New Roman" w:cs="Times New Roman"/>
          <w:sz w:val="28"/>
          <w:szCs w:val="28"/>
        </w:rPr>
        <w:t xml:space="preserve"> </w:t>
      </w:r>
      <w:r w:rsidRPr="00886281">
        <w:rPr>
          <w:rFonts w:ascii="Times New Roman" w:hAnsi="Times New Roman" w:cs="Times New Roman"/>
          <w:sz w:val="28"/>
          <w:szCs w:val="28"/>
        </w:rPr>
        <w:t>ставок акцизов, утвержденных НК РФ, и расчетного норматива Самарской области на 2018</w:t>
      </w:r>
      <w:r w:rsidR="0077072E" w:rsidRPr="00886281">
        <w:rPr>
          <w:rFonts w:ascii="Times New Roman" w:hAnsi="Times New Roman" w:cs="Times New Roman"/>
          <w:sz w:val="28"/>
          <w:szCs w:val="28"/>
        </w:rPr>
        <w:t xml:space="preserve"> – </w:t>
      </w:r>
      <w:r w:rsidRPr="00886281">
        <w:rPr>
          <w:rFonts w:ascii="Times New Roman" w:hAnsi="Times New Roman" w:cs="Times New Roman"/>
          <w:sz w:val="28"/>
          <w:szCs w:val="28"/>
        </w:rPr>
        <w:t>2019 г</w:t>
      </w:r>
      <w:r w:rsidR="0077072E" w:rsidRPr="00886281">
        <w:rPr>
          <w:rFonts w:ascii="Times New Roman" w:hAnsi="Times New Roman" w:cs="Times New Roman"/>
          <w:sz w:val="28"/>
          <w:szCs w:val="28"/>
        </w:rPr>
        <w:t>оды</w:t>
      </w:r>
      <w:r w:rsidRPr="00886281">
        <w:rPr>
          <w:rFonts w:ascii="Times New Roman" w:hAnsi="Times New Roman" w:cs="Times New Roman"/>
          <w:sz w:val="28"/>
          <w:szCs w:val="28"/>
        </w:rPr>
        <w:t xml:space="preserve"> </w:t>
      </w:r>
      <w:r w:rsidR="0077072E" w:rsidRPr="00886281">
        <w:rPr>
          <w:rFonts w:ascii="Times New Roman" w:hAnsi="Times New Roman" w:cs="Times New Roman"/>
          <w:sz w:val="28"/>
          <w:szCs w:val="28"/>
        </w:rPr>
        <w:t>–</w:t>
      </w:r>
      <w:r w:rsidRPr="00886281">
        <w:rPr>
          <w:rFonts w:ascii="Times New Roman" w:hAnsi="Times New Roman" w:cs="Times New Roman"/>
          <w:sz w:val="28"/>
          <w:szCs w:val="28"/>
        </w:rPr>
        <w:t xml:space="preserve"> 2,2641, на 2020 год – 2,2563. Прогноз учитывает отчисления 10% доходов в местные бюджеты:</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2018 год – 6 153 164,0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2019 год – 6 926 696,6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2020 год – 6 926 696,6 тыс. рублей.</w:t>
      </w:r>
    </w:p>
    <w:p w:rsidR="005A28D8" w:rsidRPr="00886281" w:rsidRDefault="005A28D8" w:rsidP="005A28D8">
      <w:pPr>
        <w:spacing w:after="0" w:line="360" w:lineRule="auto"/>
        <w:ind w:firstLine="709"/>
        <w:jc w:val="both"/>
        <w:rPr>
          <w:rFonts w:ascii="Times New Roman" w:hAnsi="Times New Roman" w:cs="Times New Roman"/>
          <w:sz w:val="28"/>
          <w:szCs w:val="28"/>
        </w:rPr>
      </w:pPr>
      <w:r w:rsidRPr="00886281">
        <w:rPr>
          <w:rFonts w:ascii="Times New Roman" w:hAnsi="Times New Roman" w:cs="Times New Roman"/>
          <w:sz w:val="28"/>
          <w:szCs w:val="28"/>
        </w:rPr>
        <w:t xml:space="preserve">Кроме того, учтено поступление акцизов на средние дистилляты (расчет произведен исходя из ожидаемых поступлений в 2017 году с учетом повышения ставок акцизов, предусмотренных действующей редакцией Налогового кодекса Российской Федерации: 2018 год – 8 112 руб., 2019 год – 8 436 руб.) в размере 569 298 тыс. рублей ежегодно. </w:t>
      </w:r>
    </w:p>
    <w:p w:rsidR="005A28D8" w:rsidRPr="00886281" w:rsidRDefault="005A28D8" w:rsidP="00CD7BAB">
      <w:pPr>
        <w:spacing w:after="0" w:line="360" w:lineRule="auto"/>
        <w:ind w:firstLine="709"/>
        <w:contextualSpacing/>
        <w:jc w:val="center"/>
        <w:rPr>
          <w:rFonts w:ascii="Times New Roman" w:hAnsi="Times New Roman" w:cs="Times New Roman"/>
          <w:b/>
          <w:sz w:val="28"/>
          <w:szCs w:val="28"/>
        </w:rPr>
      </w:pPr>
      <w:r w:rsidRPr="00886281">
        <w:rPr>
          <w:rFonts w:ascii="Times New Roman" w:hAnsi="Times New Roman" w:cs="Times New Roman"/>
          <w:b/>
          <w:sz w:val="28"/>
          <w:szCs w:val="28"/>
        </w:rPr>
        <w:t>Единый налог, взимаемый в связи с применением упрощенной системы налогообложения</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Прогноз данного налога на 2018 – 2020 годы рассчитан исходя из ожидаемых поступлений 2017 года с учетом среднегодового индекса потребительских цен на основании прогноза социально-экономического развития Самарской области, который</w:t>
      </w:r>
      <w:r w:rsidR="0077072E" w:rsidRPr="00886281">
        <w:rPr>
          <w:rFonts w:ascii="Times New Roman" w:hAnsi="Times New Roman" w:cs="Times New Roman"/>
          <w:sz w:val="28"/>
          <w:szCs w:val="28"/>
        </w:rPr>
        <w:t xml:space="preserve"> </w:t>
      </w:r>
      <w:r w:rsidR="00BF42F3">
        <w:rPr>
          <w:rFonts w:ascii="Times New Roman" w:hAnsi="Times New Roman" w:cs="Times New Roman"/>
          <w:sz w:val="28"/>
          <w:szCs w:val="28"/>
        </w:rPr>
        <w:t xml:space="preserve">на 2018 год прогнозируется в размере </w:t>
      </w:r>
      <w:r w:rsidR="00BF42F3">
        <w:rPr>
          <w:rFonts w:ascii="Times New Roman" w:hAnsi="Times New Roman" w:cs="Times New Roman"/>
          <w:sz w:val="28"/>
          <w:szCs w:val="28"/>
        </w:rPr>
        <w:lastRenderedPageBreak/>
        <w:t>103,7%, на 2019 – 2020 годы – 104%</w:t>
      </w:r>
      <w:r w:rsidRPr="00886281">
        <w:rPr>
          <w:rFonts w:ascii="Times New Roman" w:hAnsi="Times New Roman" w:cs="Times New Roman"/>
          <w:sz w:val="28"/>
          <w:szCs w:val="28"/>
        </w:rPr>
        <w:t>. Прогнозные поступления по данному налогу составят:</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2018 год – 5</w:t>
      </w:r>
      <w:r w:rsidR="00E14398">
        <w:rPr>
          <w:rFonts w:ascii="Times New Roman" w:hAnsi="Times New Roman" w:cs="Times New Roman"/>
          <w:sz w:val="28"/>
          <w:szCs w:val="28"/>
        </w:rPr>
        <w:t xml:space="preserve"> 668 147 </w:t>
      </w:r>
      <w:r w:rsidRPr="00886281">
        <w:rPr>
          <w:rFonts w:ascii="Times New Roman" w:hAnsi="Times New Roman" w:cs="Times New Roman"/>
          <w:sz w:val="28"/>
          <w:szCs w:val="28"/>
        </w:rPr>
        <w:t>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 xml:space="preserve">2019 год – </w:t>
      </w:r>
      <w:r w:rsidR="00E14398">
        <w:rPr>
          <w:rFonts w:ascii="Times New Roman" w:hAnsi="Times New Roman" w:cs="Times New Roman"/>
          <w:sz w:val="28"/>
          <w:szCs w:val="28"/>
        </w:rPr>
        <w:t xml:space="preserve">5 894 873 </w:t>
      </w:r>
      <w:r w:rsidRPr="00886281">
        <w:rPr>
          <w:rFonts w:ascii="Times New Roman" w:hAnsi="Times New Roman" w:cs="Times New Roman"/>
          <w:sz w:val="28"/>
          <w:szCs w:val="28"/>
        </w:rPr>
        <w:t>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 xml:space="preserve">2020 год – </w:t>
      </w:r>
      <w:r w:rsidR="005D23BD">
        <w:rPr>
          <w:rFonts w:ascii="Times New Roman" w:hAnsi="Times New Roman" w:cs="Times New Roman"/>
          <w:sz w:val="28"/>
          <w:szCs w:val="28"/>
        </w:rPr>
        <w:t>6</w:t>
      </w:r>
      <w:r w:rsidR="00E14398">
        <w:rPr>
          <w:rFonts w:ascii="Times New Roman" w:hAnsi="Times New Roman" w:cs="Times New Roman"/>
          <w:sz w:val="28"/>
          <w:szCs w:val="28"/>
        </w:rPr>
        <w:t xml:space="preserve"> 130 667 </w:t>
      </w:r>
      <w:r w:rsidRPr="00886281">
        <w:rPr>
          <w:rFonts w:ascii="Times New Roman" w:hAnsi="Times New Roman" w:cs="Times New Roman"/>
          <w:sz w:val="28"/>
          <w:szCs w:val="28"/>
        </w:rPr>
        <w:t>тыс. рублей.</w:t>
      </w:r>
    </w:p>
    <w:p w:rsidR="005A28D8" w:rsidRPr="00886281" w:rsidRDefault="005A28D8" w:rsidP="00CD7BAB">
      <w:pPr>
        <w:spacing w:after="0" w:line="360" w:lineRule="auto"/>
        <w:ind w:firstLine="709"/>
        <w:contextualSpacing/>
        <w:jc w:val="center"/>
        <w:rPr>
          <w:rFonts w:ascii="Times New Roman" w:hAnsi="Times New Roman" w:cs="Times New Roman"/>
          <w:b/>
          <w:sz w:val="28"/>
          <w:szCs w:val="28"/>
        </w:rPr>
      </w:pPr>
      <w:r w:rsidRPr="00886281">
        <w:rPr>
          <w:rFonts w:ascii="Times New Roman" w:hAnsi="Times New Roman" w:cs="Times New Roman"/>
          <w:b/>
          <w:sz w:val="28"/>
          <w:szCs w:val="28"/>
        </w:rPr>
        <w:t>Налог на имущество организаций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Прогноз поступлений на 2018 – 2020 годы по налогу на имущество организаций определен исходя из суммы ожидаемых поступлений в областной бюджет в 2017 году, скорректированной на сумму инвестиционных льгот. При расчете учтены дополнительные поступления налога в связи с увеличением ставки налога</w:t>
      </w:r>
      <w:r w:rsidR="0077072E" w:rsidRPr="00886281">
        <w:rPr>
          <w:rFonts w:ascii="Times New Roman" w:hAnsi="Times New Roman" w:cs="Times New Roman"/>
          <w:sz w:val="28"/>
          <w:szCs w:val="28"/>
        </w:rPr>
        <w:t xml:space="preserve"> </w:t>
      </w:r>
      <w:r w:rsidRPr="00886281">
        <w:rPr>
          <w:rFonts w:ascii="Times New Roman" w:hAnsi="Times New Roman" w:cs="Times New Roman"/>
          <w:sz w:val="28"/>
          <w:szCs w:val="28"/>
        </w:rPr>
        <w:t xml:space="preserve">в отношении железнодорожных путей общего пользования с 1 % в 2017 году до 1,3% </w:t>
      </w:r>
      <w:r w:rsidR="00B27A8D" w:rsidRPr="00886281">
        <w:rPr>
          <w:rFonts w:ascii="Times New Roman" w:hAnsi="Times New Roman" w:cs="Times New Roman"/>
          <w:sz w:val="28"/>
          <w:szCs w:val="28"/>
        </w:rPr>
        <w:t>–</w:t>
      </w:r>
      <w:r w:rsidRPr="00886281">
        <w:rPr>
          <w:rFonts w:ascii="Times New Roman" w:hAnsi="Times New Roman" w:cs="Times New Roman"/>
          <w:sz w:val="28"/>
          <w:szCs w:val="28"/>
        </w:rPr>
        <w:t xml:space="preserve"> в 2018</w:t>
      </w:r>
      <w:r w:rsidR="00B27A8D" w:rsidRPr="00886281">
        <w:rPr>
          <w:rFonts w:ascii="Times New Roman" w:hAnsi="Times New Roman" w:cs="Times New Roman"/>
          <w:sz w:val="28"/>
          <w:szCs w:val="28"/>
        </w:rPr>
        <w:t xml:space="preserve"> – </w:t>
      </w:r>
      <w:r w:rsidRPr="00886281">
        <w:rPr>
          <w:rFonts w:ascii="Times New Roman" w:hAnsi="Times New Roman" w:cs="Times New Roman"/>
          <w:sz w:val="28"/>
          <w:szCs w:val="28"/>
        </w:rPr>
        <w:t>2019 г</w:t>
      </w:r>
      <w:r w:rsidR="00B27A8D" w:rsidRPr="00886281">
        <w:rPr>
          <w:rFonts w:ascii="Times New Roman" w:hAnsi="Times New Roman" w:cs="Times New Roman"/>
          <w:sz w:val="28"/>
          <w:szCs w:val="28"/>
        </w:rPr>
        <w:t>одах</w:t>
      </w:r>
      <w:r w:rsidRPr="00886281">
        <w:rPr>
          <w:rFonts w:ascii="Times New Roman" w:hAnsi="Times New Roman" w:cs="Times New Roman"/>
          <w:sz w:val="28"/>
          <w:szCs w:val="28"/>
        </w:rPr>
        <w:t xml:space="preserve">, до 1,6% </w:t>
      </w:r>
      <w:r w:rsidR="00B27A8D" w:rsidRPr="00886281">
        <w:rPr>
          <w:rFonts w:ascii="Times New Roman" w:hAnsi="Times New Roman" w:cs="Times New Roman"/>
          <w:sz w:val="28"/>
          <w:szCs w:val="28"/>
        </w:rPr>
        <w:t>–</w:t>
      </w:r>
      <w:r w:rsidRPr="00886281">
        <w:rPr>
          <w:rFonts w:ascii="Times New Roman" w:hAnsi="Times New Roman" w:cs="Times New Roman"/>
          <w:sz w:val="28"/>
          <w:szCs w:val="28"/>
        </w:rPr>
        <w:t xml:space="preserve"> в 2020 году; дополнительные поступления налога в связи с увеличением ставки налога от кадастровой стоимости с 1,2% </w:t>
      </w:r>
      <w:r w:rsidR="00B27A8D" w:rsidRPr="00886281">
        <w:rPr>
          <w:rFonts w:ascii="Times New Roman" w:hAnsi="Times New Roman" w:cs="Times New Roman"/>
          <w:sz w:val="28"/>
          <w:szCs w:val="28"/>
        </w:rPr>
        <w:t>–</w:t>
      </w:r>
      <w:r w:rsidRPr="00886281">
        <w:rPr>
          <w:rFonts w:ascii="Times New Roman" w:hAnsi="Times New Roman" w:cs="Times New Roman"/>
          <w:sz w:val="28"/>
          <w:szCs w:val="28"/>
        </w:rPr>
        <w:t xml:space="preserve"> в 2017</w:t>
      </w:r>
      <w:r w:rsidR="00B27A8D" w:rsidRPr="00886281">
        <w:rPr>
          <w:rFonts w:ascii="Times New Roman" w:hAnsi="Times New Roman" w:cs="Times New Roman"/>
          <w:sz w:val="28"/>
          <w:szCs w:val="28"/>
        </w:rPr>
        <w:t xml:space="preserve"> </w:t>
      </w:r>
      <w:r w:rsidRPr="00886281">
        <w:rPr>
          <w:rFonts w:ascii="Times New Roman" w:hAnsi="Times New Roman" w:cs="Times New Roman"/>
          <w:sz w:val="28"/>
          <w:szCs w:val="28"/>
        </w:rPr>
        <w:t xml:space="preserve">до 1,5% </w:t>
      </w:r>
      <w:r w:rsidR="00B27A8D" w:rsidRPr="00886281">
        <w:rPr>
          <w:rFonts w:ascii="Times New Roman" w:hAnsi="Times New Roman" w:cs="Times New Roman"/>
          <w:sz w:val="28"/>
          <w:szCs w:val="28"/>
        </w:rPr>
        <w:t>–</w:t>
      </w:r>
      <w:r w:rsidRPr="00886281">
        <w:rPr>
          <w:rFonts w:ascii="Times New Roman" w:hAnsi="Times New Roman" w:cs="Times New Roman"/>
          <w:sz w:val="28"/>
          <w:szCs w:val="28"/>
        </w:rPr>
        <w:t xml:space="preserve"> в 2018, 1,8% </w:t>
      </w:r>
      <w:r w:rsidR="00B27A8D" w:rsidRPr="00886281">
        <w:rPr>
          <w:rFonts w:ascii="Times New Roman" w:hAnsi="Times New Roman" w:cs="Times New Roman"/>
          <w:sz w:val="28"/>
          <w:szCs w:val="28"/>
        </w:rPr>
        <w:t>–</w:t>
      </w:r>
      <w:r w:rsidRPr="00886281">
        <w:rPr>
          <w:rFonts w:ascii="Times New Roman" w:hAnsi="Times New Roman" w:cs="Times New Roman"/>
          <w:sz w:val="28"/>
          <w:szCs w:val="28"/>
        </w:rPr>
        <w:t xml:space="preserve"> в 2019, 2% </w:t>
      </w:r>
      <w:r w:rsidR="00B27A8D" w:rsidRPr="00886281">
        <w:rPr>
          <w:rFonts w:ascii="Times New Roman" w:hAnsi="Times New Roman" w:cs="Times New Roman"/>
          <w:sz w:val="28"/>
          <w:szCs w:val="28"/>
        </w:rPr>
        <w:t>–</w:t>
      </w:r>
      <w:r w:rsidRPr="00886281">
        <w:rPr>
          <w:rFonts w:ascii="Times New Roman" w:hAnsi="Times New Roman" w:cs="Times New Roman"/>
          <w:sz w:val="28"/>
          <w:szCs w:val="28"/>
        </w:rPr>
        <w:t xml:space="preserve"> в 2020 году. Таким образом, прогноз поступлений налога на имущество организаций составит:</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2018 год – 15 254 687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2019 год – 16 318 336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2020 год – 17 041 502 тыс. рублей.</w:t>
      </w:r>
    </w:p>
    <w:p w:rsidR="005A28D8" w:rsidRPr="00886281" w:rsidRDefault="005A28D8" w:rsidP="00CD7BAB">
      <w:pPr>
        <w:spacing w:after="0" w:line="360" w:lineRule="auto"/>
        <w:ind w:firstLine="709"/>
        <w:contextualSpacing/>
        <w:jc w:val="center"/>
        <w:rPr>
          <w:rFonts w:ascii="Times New Roman" w:hAnsi="Times New Roman" w:cs="Times New Roman"/>
          <w:b/>
          <w:sz w:val="28"/>
          <w:szCs w:val="28"/>
        </w:rPr>
      </w:pPr>
      <w:r w:rsidRPr="00886281">
        <w:rPr>
          <w:rFonts w:ascii="Times New Roman" w:hAnsi="Times New Roman" w:cs="Times New Roman"/>
          <w:b/>
          <w:sz w:val="28"/>
          <w:szCs w:val="28"/>
        </w:rPr>
        <w:t>Транспортный налог</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Расчет поступлений транспортного налога на 2018 год произведен исходя из суммы, подлежащей к уплате за 2016 год (в соответствии с отчетностью УФНС по форме 5ТН) с учетом среднего темпа увеличения количества зарегистрированных автомобилей за 3 года, а также максимального уровня собираемости налога за 3 последних года. Расчет на 2019 – 2020 год произведен исходя из прогноза поступлений в 2018 году с</w:t>
      </w:r>
      <w:r w:rsidR="0077072E" w:rsidRPr="00886281">
        <w:rPr>
          <w:rFonts w:ascii="Times New Roman" w:hAnsi="Times New Roman" w:cs="Times New Roman"/>
          <w:sz w:val="28"/>
          <w:szCs w:val="28"/>
        </w:rPr>
        <w:t xml:space="preserve"> </w:t>
      </w:r>
      <w:r w:rsidRPr="00886281">
        <w:rPr>
          <w:rFonts w:ascii="Times New Roman" w:hAnsi="Times New Roman" w:cs="Times New Roman"/>
          <w:sz w:val="28"/>
          <w:szCs w:val="28"/>
        </w:rPr>
        <w:t>учетом среднего темпа увеличения количества зарегистрированных автомобилей за 3 года.</w:t>
      </w:r>
      <w:r w:rsidR="0077072E" w:rsidRPr="00886281">
        <w:rPr>
          <w:rFonts w:ascii="Times New Roman" w:hAnsi="Times New Roman" w:cs="Times New Roman"/>
          <w:sz w:val="28"/>
          <w:szCs w:val="28"/>
        </w:rPr>
        <w:t xml:space="preserve"> </w:t>
      </w:r>
      <w:r w:rsidRPr="00886281">
        <w:rPr>
          <w:rFonts w:ascii="Times New Roman" w:hAnsi="Times New Roman" w:cs="Times New Roman"/>
          <w:sz w:val="28"/>
          <w:szCs w:val="28"/>
        </w:rPr>
        <w:t>Прогноз поступлений составит:</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2018 год – 3 451 296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2019 год – 3 458 198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lastRenderedPageBreak/>
        <w:t>2020 год – 3 465 115 тыс. рублей.</w:t>
      </w:r>
    </w:p>
    <w:p w:rsidR="005A28D8" w:rsidRPr="00886281" w:rsidRDefault="005A28D8" w:rsidP="00CD7BAB">
      <w:pPr>
        <w:spacing w:after="0" w:line="360" w:lineRule="auto"/>
        <w:ind w:firstLine="709"/>
        <w:contextualSpacing/>
        <w:jc w:val="center"/>
        <w:rPr>
          <w:rFonts w:ascii="Times New Roman" w:hAnsi="Times New Roman" w:cs="Times New Roman"/>
          <w:b/>
          <w:sz w:val="28"/>
          <w:szCs w:val="28"/>
        </w:rPr>
      </w:pPr>
      <w:r w:rsidRPr="00886281">
        <w:rPr>
          <w:rFonts w:ascii="Times New Roman" w:hAnsi="Times New Roman" w:cs="Times New Roman"/>
          <w:b/>
          <w:sz w:val="28"/>
          <w:szCs w:val="28"/>
        </w:rPr>
        <w:t>Государственная пошлина</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proofErr w:type="gramStart"/>
      <w:r w:rsidRPr="00886281">
        <w:rPr>
          <w:rFonts w:ascii="Times New Roman" w:hAnsi="Times New Roman" w:cs="Times New Roman"/>
          <w:sz w:val="28"/>
          <w:szCs w:val="28"/>
        </w:rPr>
        <w:t>По данному виду доходов учтен прогноз поступлений госпошлины за выдачу лицензий на розничную продажу алкогольной продукции (по данным министерства экономического развития, инвестиций и торговли Самарской области), госпошлина за выдачу специального разрешения на движение по автодорогам транспортных средств, осуществляющих перевозки опасных и тяжеловесных грузов (по данным министерства транспорта и автомобильных дорог Самарской области), госпошлина за проведение технического осмотра тракторов и самоходных</w:t>
      </w:r>
      <w:proofErr w:type="gramEnd"/>
      <w:r w:rsidRPr="00886281">
        <w:rPr>
          <w:rFonts w:ascii="Times New Roman" w:hAnsi="Times New Roman" w:cs="Times New Roman"/>
          <w:sz w:val="28"/>
          <w:szCs w:val="28"/>
        </w:rPr>
        <w:t xml:space="preserve"> машин, а также другие поступления госпошлины, исходя из прогнозов главных администраторов доходов областного бюджета.</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2018 год – 91 381,9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2019 год – 86 205,6</w:t>
      </w:r>
      <w:r w:rsidR="0077072E" w:rsidRPr="00886281">
        <w:rPr>
          <w:rFonts w:ascii="Times New Roman" w:hAnsi="Times New Roman" w:cs="Times New Roman"/>
          <w:sz w:val="28"/>
          <w:szCs w:val="28"/>
        </w:rPr>
        <w:t xml:space="preserve"> </w:t>
      </w:r>
      <w:r w:rsidRPr="00886281">
        <w:rPr>
          <w:rFonts w:ascii="Times New Roman" w:hAnsi="Times New Roman" w:cs="Times New Roman"/>
          <w:sz w:val="28"/>
          <w:szCs w:val="28"/>
        </w:rPr>
        <w:t>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2020 год – 89 345,7</w:t>
      </w:r>
      <w:r w:rsidR="0077072E" w:rsidRPr="00886281">
        <w:rPr>
          <w:rFonts w:ascii="Times New Roman" w:hAnsi="Times New Roman" w:cs="Times New Roman"/>
          <w:sz w:val="28"/>
          <w:szCs w:val="28"/>
        </w:rPr>
        <w:t xml:space="preserve"> </w:t>
      </w:r>
      <w:r w:rsidRPr="00886281">
        <w:rPr>
          <w:rFonts w:ascii="Times New Roman" w:hAnsi="Times New Roman" w:cs="Times New Roman"/>
          <w:sz w:val="28"/>
          <w:szCs w:val="28"/>
        </w:rPr>
        <w:t>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 xml:space="preserve">Поступления </w:t>
      </w:r>
      <w:r w:rsidRPr="00886281">
        <w:rPr>
          <w:rFonts w:ascii="Times New Roman" w:hAnsi="Times New Roman" w:cs="Times New Roman"/>
          <w:b/>
          <w:sz w:val="28"/>
          <w:szCs w:val="28"/>
        </w:rPr>
        <w:t>налога на добычу прочих и общераспространенных полезных ископаемых</w:t>
      </w:r>
      <w:r w:rsidRPr="00886281">
        <w:rPr>
          <w:rFonts w:ascii="Times New Roman" w:hAnsi="Times New Roman" w:cs="Times New Roman"/>
          <w:sz w:val="28"/>
          <w:szCs w:val="28"/>
        </w:rPr>
        <w:t xml:space="preserve"> учтены на основании данных Управления Федеральной налоговой службы по Самарской области в следующем размере:</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2018 год – 53 401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2019 год – 54 629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2020 год – 55 831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 xml:space="preserve">Поступления </w:t>
      </w:r>
      <w:r w:rsidRPr="00886281">
        <w:rPr>
          <w:rFonts w:ascii="Times New Roman" w:hAnsi="Times New Roman" w:cs="Times New Roman"/>
          <w:b/>
          <w:sz w:val="28"/>
          <w:szCs w:val="28"/>
        </w:rPr>
        <w:t>сбора за пользование объектами животного мира и за пользование объектами водных биологических ресурсов</w:t>
      </w:r>
      <w:r w:rsidRPr="00886281">
        <w:rPr>
          <w:rFonts w:ascii="Times New Roman" w:hAnsi="Times New Roman" w:cs="Times New Roman"/>
          <w:sz w:val="28"/>
          <w:szCs w:val="28"/>
        </w:rPr>
        <w:t xml:space="preserve"> учтены на основании данных Управления Федеральной налоговой службы по Самарской области</w:t>
      </w:r>
      <w:r w:rsidR="0077072E" w:rsidRPr="00886281">
        <w:rPr>
          <w:rFonts w:ascii="Times New Roman" w:hAnsi="Times New Roman" w:cs="Times New Roman"/>
          <w:sz w:val="28"/>
          <w:szCs w:val="28"/>
        </w:rPr>
        <w:t xml:space="preserve"> </w:t>
      </w:r>
      <w:r w:rsidRPr="00886281">
        <w:rPr>
          <w:rFonts w:ascii="Times New Roman" w:hAnsi="Times New Roman" w:cs="Times New Roman"/>
          <w:sz w:val="28"/>
          <w:szCs w:val="28"/>
        </w:rPr>
        <w:t>в следующем размере:</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2018 год – 1 485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2019 год – 1 485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2020 год – 1 485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 xml:space="preserve">Прогноз поступлений </w:t>
      </w:r>
      <w:r w:rsidRPr="00886281">
        <w:rPr>
          <w:rFonts w:ascii="Times New Roman" w:hAnsi="Times New Roman" w:cs="Times New Roman"/>
          <w:b/>
          <w:sz w:val="28"/>
          <w:szCs w:val="28"/>
        </w:rPr>
        <w:t>налога на игорный бизнес</w:t>
      </w:r>
      <w:r w:rsidRPr="00886281">
        <w:rPr>
          <w:rFonts w:ascii="Times New Roman" w:hAnsi="Times New Roman" w:cs="Times New Roman"/>
          <w:sz w:val="28"/>
          <w:szCs w:val="28"/>
        </w:rPr>
        <w:t xml:space="preserve"> по данным главного администратора доходов – Управления ФНС России по Самарской области.</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lastRenderedPageBreak/>
        <w:t>Прогноз поступлений составит:</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2018 год – 7 026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2019 год – 7 026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2020 год – 7 026 тыс. рублей.</w:t>
      </w:r>
    </w:p>
    <w:p w:rsidR="005A28D8" w:rsidRPr="00886281" w:rsidRDefault="005A28D8" w:rsidP="00CD7BAB">
      <w:pPr>
        <w:spacing w:after="0" w:line="360" w:lineRule="auto"/>
        <w:ind w:firstLine="709"/>
        <w:contextualSpacing/>
        <w:jc w:val="center"/>
        <w:rPr>
          <w:rFonts w:ascii="Times New Roman" w:hAnsi="Times New Roman" w:cs="Times New Roman"/>
          <w:b/>
          <w:sz w:val="28"/>
          <w:szCs w:val="28"/>
        </w:rPr>
      </w:pPr>
      <w:r w:rsidRPr="00886281">
        <w:rPr>
          <w:rFonts w:ascii="Times New Roman" w:hAnsi="Times New Roman" w:cs="Times New Roman"/>
          <w:b/>
          <w:sz w:val="28"/>
          <w:szCs w:val="28"/>
        </w:rPr>
        <w:t>Задолженность по отмененным налогам</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Поступления данного налогового источника запланированы на основании данных Управления ФНС России по Самарской области с учетом графиков погашения реструктуризированной задолженности.</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2018 год – 15 707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2019 год – 16 221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2020 год – 12 881 тыс. рублей.</w:t>
      </w:r>
    </w:p>
    <w:p w:rsidR="005A28D8" w:rsidRPr="00886281" w:rsidRDefault="005A28D8" w:rsidP="005A28D8">
      <w:pPr>
        <w:spacing w:after="0" w:line="360" w:lineRule="auto"/>
        <w:ind w:firstLine="709"/>
        <w:contextualSpacing/>
        <w:jc w:val="both"/>
        <w:rPr>
          <w:rFonts w:ascii="Times New Roman" w:hAnsi="Times New Roman" w:cs="Times New Roman"/>
          <w:b/>
          <w:sz w:val="28"/>
          <w:szCs w:val="28"/>
          <w:u w:val="single"/>
        </w:rPr>
      </w:pPr>
      <w:r w:rsidRPr="00886281">
        <w:rPr>
          <w:rFonts w:ascii="Times New Roman" w:hAnsi="Times New Roman" w:cs="Times New Roman"/>
          <w:b/>
          <w:sz w:val="28"/>
          <w:szCs w:val="28"/>
          <w:u w:val="single"/>
        </w:rPr>
        <w:t>Неналоговые доходы</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Общая сумма неналоговых доходов в 2018 году прогнозируется в размере 3</w:t>
      </w:r>
      <w:r w:rsidR="005D23BD">
        <w:rPr>
          <w:rFonts w:ascii="Times New Roman" w:hAnsi="Times New Roman" w:cs="Times New Roman"/>
          <w:sz w:val="28"/>
          <w:szCs w:val="28"/>
        </w:rPr>
        <w:t> 052 633,9</w:t>
      </w:r>
      <w:r w:rsidRPr="00886281">
        <w:rPr>
          <w:rFonts w:ascii="Times New Roman" w:hAnsi="Times New Roman" w:cs="Times New Roman"/>
          <w:sz w:val="28"/>
          <w:szCs w:val="28"/>
        </w:rPr>
        <w:t xml:space="preserve"> тыс. рублей, в 2019 году – 3 03</w:t>
      </w:r>
      <w:r w:rsidR="005D23BD">
        <w:rPr>
          <w:rFonts w:ascii="Times New Roman" w:hAnsi="Times New Roman" w:cs="Times New Roman"/>
          <w:sz w:val="28"/>
          <w:szCs w:val="28"/>
        </w:rPr>
        <w:t>2 1</w:t>
      </w:r>
      <w:r w:rsidRPr="00886281">
        <w:rPr>
          <w:rFonts w:ascii="Times New Roman" w:hAnsi="Times New Roman" w:cs="Times New Roman"/>
          <w:sz w:val="28"/>
          <w:szCs w:val="28"/>
        </w:rPr>
        <w:t>3</w:t>
      </w:r>
      <w:r w:rsidR="005D23BD">
        <w:rPr>
          <w:rFonts w:ascii="Times New Roman" w:hAnsi="Times New Roman" w:cs="Times New Roman"/>
          <w:sz w:val="28"/>
          <w:szCs w:val="28"/>
        </w:rPr>
        <w:t>9,8</w:t>
      </w:r>
      <w:r w:rsidRPr="00886281">
        <w:rPr>
          <w:rFonts w:ascii="Times New Roman" w:hAnsi="Times New Roman" w:cs="Times New Roman"/>
          <w:sz w:val="28"/>
          <w:szCs w:val="28"/>
        </w:rPr>
        <w:t xml:space="preserve"> тыс. рублей, в 2020 году – 3 02</w:t>
      </w:r>
      <w:r w:rsidR="005D23BD">
        <w:rPr>
          <w:rFonts w:ascii="Times New Roman" w:hAnsi="Times New Roman" w:cs="Times New Roman"/>
          <w:sz w:val="28"/>
          <w:szCs w:val="28"/>
        </w:rPr>
        <w:t>5 194,8</w:t>
      </w:r>
      <w:r w:rsidRPr="00886281">
        <w:rPr>
          <w:rFonts w:ascii="Times New Roman" w:hAnsi="Times New Roman" w:cs="Times New Roman"/>
          <w:sz w:val="28"/>
          <w:szCs w:val="28"/>
        </w:rPr>
        <w:t xml:space="preserve">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b/>
          <w:sz w:val="28"/>
          <w:szCs w:val="28"/>
        </w:rPr>
        <w:t>Доходы от использования имущества</w:t>
      </w:r>
      <w:r w:rsidRPr="00886281">
        <w:rPr>
          <w:rFonts w:ascii="Times New Roman" w:hAnsi="Times New Roman" w:cs="Times New Roman"/>
          <w:sz w:val="28"/>
          <w:szCs w:val="28"/>
        </w:rPr>
        <w:t>, находящегося в государственной и муниципальной собственности, запланированы на 2018 – 2020 годы на основании данных главных администраторов соответствующих поступлений и включают в себя поступление следующих источников:</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дивиденды по акциям и доходы от прочих форм участия в капитале, находящихся в государственной и муниципальной собственности:</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2018 год – 3 050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2019 год – 6 572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2020 год – 8 125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платежи от государственных унитарных предприятий запланированы в сумме:</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2018 год – 11 727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2019 год – 11 727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2020 год – 11 727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lastRenderedPageBreak/>
        <w:t>поступления доходов от размещения временно свободных средств бюджета прогнозируются в 2018</w:t>
      </w:r>
      <w:r w:rsidR="00B50EA9" w:rsidRPr="00886281">
        <w:rPr>
          <w:rFonts w:ascii="Times New Roman" w:hAnsi="Times New Roman" w:cs="Times New Roman"/>
          <w:sz w:val="28"/>
          <w:szCs w:val="28"/>
        </w:rPr>
        <w:t xml:space="preserve"> – </w:t>
      </w:r>
      <w:r w:rsidRPr="00886281">
        <w:rPr>
          <w:rFonts w:ascii="Times New Roman" w:hAnsi="Times New Roman" w:cs="Times New Roman"/>
          <w:sz w:val="28"/>
          <w:szCs w:val="28"/>
        </w:rPr>
        <w:t>2020 году в следующем объеме:</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2018 год – 7 792,5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2019 год – 7 792,5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2020 год – 7 792,5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проценты, полученные от предоставления бюджетных кредитов:</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 xml:space="preserve">2018 год – </w:t>
      </w:r>
      <w:r w:rsidR="005D23BD">
        <w:rPr>
          <w:rFonts w:ascii="Times New Roman" w:hAnsi="Times New Roman" w:cs="Times New Roman"/>
          <w:sz w:val="28"/>
          <w:szCs w:val="28"/>
        </w:rPr>
        <w:t>20 098,2</w:t>
      </w:r>
      <w:r w:rsidRPr="00886281">
        <w:rPr>
          <w:rFonts w:ascii="Times New Roman" w:hAnsi="Times New Roman" w:cs="Times New Roman"/>
          <w:sz w:val="28"/>
          <w:szCs w:val="28"/>
        </w:rPr>
        <w:t xml:space="preserve">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 xml:space="preserve">2019 год – </w:t>
      </w:r>
      <w:r w:rsidR="005D23BD">
        <w:rPr>
          <w:rFonts w:ascii="Times New Roman" w:hAnsi="Times New Roman" w:cs="Times New Roman"/>
          <w:sz w:val="28"/>
          <w:szCs w:val="28"/>
        </w:rPr>
        <w:t>18 761,2</w:t>
      </w:r>
      <w:r w:rsidRPr="00886281">
        <w:rPr>
          <w:rFonts w:ascii="Times New Roman" w:hAnsi="Times New Roman" w:cs="Times New Roman"/>
          <w:sz w:val="28"/>
          <w:szCs w:val="28"/>
        </w:rPr>
        <w:t xml:space="preserve">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 xml:space="preserve">2020 год – </w:t>
      </w:r>
      <w:r w:rsidR="005D23BD">
        <w:rPr>
          <w:rFonts w:ascii="Times New Roman" w:hAnsi="Times New Roman" w:cs="Times New Roman"/>
          <w:sz w:val="28"/>
          <w:szCs w:val="28"/>
        </w:rPr>
        <w:t xml:space="preserve">17 171,0 </w:t>
      </w:r>
      <w:r w:rsidRPr="00886281">
        <w:rPr>
          <w:rFonts w:ascii="Times New Roman" w:hAnsi="Times New Roman" w:cs="Times New Roman"/>
          <w:sz w:val="28"/>
          <w:szCs w:val="28"/>
        </w:rPr>
        <w:t>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доходы от сдачи в аренду имущества, составляющего казну Самарской области (за исключением земельных участков):</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2018 год – 11 458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2019 год – 11 458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2020 год – 11 458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доходы от сдачи в аренду имущества, находящегося в оперативном управлении органов государственной власти субъектов РФ и созданных ими учреждений (за исключением имущества автономных учреждений субъектов РФ):</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2018 год – 10 677,4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2019 год – 10 677,4</w:t>
      </w:r>
      <w:r w:rsidR="0077072E" w:rsidRPr="00886281">
        <w:rPr>
          <w:rFonts w:ascii="Times New Roman" w:hAnsi="Times New Roman" w:cs="Times New Roman"/>
          <w:sz w:val="28"/>
          <w:szCs w:val="28"/>
        </w:rPr>
        <w:t xml:space="preserve"> </w:t>
      </w:r>
      <w:r w:rsidRPr="00886281">
        <w:rPr>
          <w:rFonts w:ascii="Times New Roman" w:hAnsi="Times New Roman" w:cs="Times New Roman"/>
          <w:sz w:val="28"/>
          <w:szCs w:val="28"/>
        </w:rPr>
        <w:t>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2020 год – 10 677,4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Самарской области:</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2018 год – 12 146</w:t>
      </w:r>
      <w:r w:rsidR="0077072E" w:rsidRPr="00886281">
        <w:rPr>
          <w:rFonts w:ascii="Times New Roman" w:hAnsi="Times New Roman" w:cs="Times New Roman"/>
          <w:sz w:val="28"/>
          <w:szCs w:val="28"/>
        </w:rPr>
        <w:t xml:space="preserve"> </w:t>
      </w:r>
      <w:r w:rsidRPr="00886281">
        <w:rPr>
          <w:rFonts w:ascii="Times New Roman" w:hAnsi="Times New Roman" w:cs="Times New Roman"/>
          <w:sz w:val="28"/>
          <w:szCs w:val="28"/>
        </w:rPr>
        <w:t>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2019 год – 13 080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2020 год –</w:t>
      </w:r>
      <w:r w:rsidR="0077072E" w:rsidRPr="00886281">
        <w:rPr>
          <w:rFonts w:ascii="Times New Roman" w:hAnsi="Times New Roman" w:cs="Times New Roman"/>
          <w:sz w:val="28"/>
          <w:szCs w:val="28"/>
        </w:rPr>
        <w:t xml:space="preserve"> </w:t>
      </w:r>
      <w:r w:rsidRPr="00886281">
        <w:rPr>
          <w:rFonts w:ascii="Times New Roman" w:hAnsi="Times New Roman" w:cs="Times New Roman"/>
          <w:sz w:val="28"/>
          <w:szCs w:val="28"/>
        </w:rPr>
        <w:t>5 941 тыс. рублей;</w:t>
      </w:r>
    </w:p>
    <w:p w:rsidR="00B50EA9" w:rsidRPr="00886281" w:rsidRDefault="005A28D8" w:rsidP="00B50EA9">
      <w:pPr>
        <w:spacing w:after="0" w:line="360" w:lineRule="auto"/>
        <w:ind w:firstLine="709"/>
        <w:contextualSpacing/>
        <w:jc w:val="both"/>
        <w:rPr>
          <w:rFonts w:ascii="Times New Roman" w:hAnsi="Times New Roman" w:cs="Times New Roman"/>
          <w:sz w:val="28"/>
          <w:szCs w:val="28"/>
        </w:rPr>
      </w:pPr>
      <w:proofErr w:type="gramStart"/>
      <w:r w:rsidRPr="00886281">
        <w:rPr>
          <w:rFonts w:ascii="Times New Roman" w:hAnsi="Times New Roman" w:cs="Times New Roman"/>
          <w:sz w:val="28"/>
          <w:szCs w:val="28"/>
        </w:rP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w:t>
      </w:r>
      <w:r w:rsidRPr="00886281">
        <w:rPr>
          <w:rFonts w:ascii="Times New Roman" w:hAnsi="Times New Roman" w:cs="Times New Roman"/>
          <w:sz w:val="28"/>
          <w:szCs w:val="28"/>
        </w:rPr>
        <w:lastRenderedPageBreak/>
        <w:t>распоряжение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p w:rsidR="00B50EA9" w:rsidRPr="00886281" w:rsidRDefault="005A28D8" w:rsidP="00B50EA9">
      <w:pPr>
        <w:spacing w:after="0" w:line="360" w:lineRule="auto"/>
        <w:ind w:firstLine="709"/>
        <w:contextualSpacing/>
        <w:jc w:val="both"/>
        <w:rPr>
          <w:rFonts w:ascii="Times New Roman" w:hAnsi="Times New Roman" w:cs="Times New Roman"/>
          <w:sz w:val="28"/>
        </w:rPr>
      </w:pPr>
      <w:r w:rsidRPr="00886281">
        <w:rPr>
          <w:rFonts w:ascii="Times New Roman" w:hAnsi="Times New Roman" w:cs="Times New Roman"/>
          <w:sz w:val="28"/>
        </w:rPr>
        <w:t>2018 год – 1 308 тыс. рублей,</w:t>
      </w:r>
    </w:p>
    <w:p w:rsidR="00B50EA9" w:rsidRPr="00886281" w:rsidRDefault="005A28D8" w:rsidP="00B50EA9">
      <w:pPr>
        <w:spacing w:after="0" w:line="360" w:lineRule="auto"/>
        <w:ind w:firstLine="709"/>
        <w:contextualSpacing/>
        <w:jc w:val="both"/>
        <w:rPr>
          <w:rFonts w:ascii="Times New Roman" w:hAnsi="Times New Roman" w:cs="Times New Roman"/>
          <w:sz w:val="28"/>
        </w:rPr>
      </w:pPr>
      <w:r w:rsidRPr="00886281">
        <w:rPr>
          <w:rFonts w:ascii="Times New Roman" w:hAnsi="Times New Roman" w:cs="Times New Roman"/>
          <w:sz w:val="28"/>
        </w:rPr>
        <w:t>2019 год – 1 308 тыс. рублей,</w:t>
      </w:r>
    </w:p>
    <w:p w:rsidR="005A28D8" w:rsidRPr="00886281" w:rsidRDefault="005A28D8" w:rsidP="00B50EA9">
      <w:pPr>
        <w:spacing w:after="0" w:line="360" w:lineRule="auto"/>
        <w:ind w:firstLine="709"/>
        <w:contextualSpacing/>
        <w:jc w:val="both"/>
        <w:rPr>
          <w:rFonts w:ascii="Times New Roman" w:hAnsi="Times New Roman" w:cs="Times New Roman"/>
          <w:sz w:val="28"/>
        </w:rPr>
      </w:pPr>
      <w:r w:rsidRPr="00886281">
        <w:rPr>
          <w:rFonts w:ascii="Times New Roman" w:hAnsi="Times New Roman" w:cs="Times New Roman"/>
          <w:sz w:val="28"/>
        </w:rPr>
        <w:t>2020 год –</w:t>
      </w:r>
      <w:r w:rsidR="0077072E" w:rsidRPr="00886281">
        <w:rPr>
          <w:rFonts w:ascii="Times New Roman" w:hAnsi="Times New Roman" w:cs="Times New Roman"/>
          <w:sz w:val="28"/>
        </w:rPr>
        <w:t xml:space="preserve"> </w:t>
      </w:r>
      <w:r w:rsidRPr="00886281">
        <w:rPr>
          <w:rFonts w:ascii="Times New Roman" w:hAnsi="Times New Roman" w:cs="Times New Roman"/>
          <w:sz w:val="28"/>
        </w:rPr>
        <w:t>905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плата по соглашениям об установлении сервитута, заключенными органами исполнительной власти субъектов РФ, государственными или муниципальными предприятиями либо государственными и муниципальными учреждениями в отношении земельных участков, находящихся в собственности субъектов Российской Федерации, а также в отношении земельных участков в границах полос отвода автомобильных дорог общего пользования регионального или межмуниципального значения:</w:t>
      </w:r>
    </w:p>
    <w:p w:rsidR="005A28D8" w:rsidRPr="00886281" w:rsidRDefault="005A28D8" w:rsidP="005A28D8">
      <w:pPr>
        <w:pStyle w:val="aa"/>
        <w:spacing w:line="360" w:lineRule="auto"/>
        <w:ind w:firstLine="709"/>
      </w:pPr>
      <w:r w:rsidRPr="00886281">
        <w:t>2018 год – 2 441,6 тыс. рублей,</w:t>
      </w:r>
    </w:p>
    <w:p w:rsidR="005A28D8" w:rsidRPr="00886281" w:rsidRDefault="005A28D8" w:rsidP="005A28D8">
      <w:pPr>
        <w:pStyle w:val="aa"/>
        <w:spacing w:line="360" w:lineRule="auto"/>
        <w:ind w:firstLine="709"/>
      </w:pPr>
      <w:r w:rsidRPr="00886281">
        <w:t>2019 год –</w:t>
      </w:r>
      <w:r w:rsidR="0077072E" w:rsidRPr="00886281">
        <w:t xml:space="preserve"> </w:t>
      </w:r>
      <w:r w:rsidRPr="00886281">
        <w:t>452,6 тыс. рублей,</w:t>
      </w:r>
    </w:p>
    <w:p w:rsidR="005A28D8" w:rsidRPr="00886281" w:rsidRDefault="005A28D8" w:rsidP="005A28D8">
      <w:pPr>
        <w:pStyle w:val="aa"/>
        <w:spacing w:line="360" w:lineRule="auto"/>
        <w:ind w:firstLine="709"/>
      </w:pPr>
      <w:r w:rsidRPr="00886281">
        <w:t>2020 год –</w:t>
      </w:r>
      <w:r w:rsidR="0077072E" w:rsidRPr="00886281">
        <w:t xml:space="preserve"> </w:t>
      </w:r>
      <w:r w:rsidRPr="00886281">
        <w:t>451,1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прочие поступления от использования имущества, находящегося в собственности Самарской области:</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2018 год – 44 520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2019 год – 23 057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2020 год – 23 057 тыс. рублей.</w:t>
      </w:r>
    </w:p>
    <w:p w:rsidR="005A28D8" w:rsidRPr="00886281" w:rsidRDefault="005A28D8" w:rsidP="00CD7BAB">
      <w:pPr>
        <w:spacing w:after="0" w:line="360" w:lineRule="auto"/>
        <w:ind w:firstLine="709"/>
        <w:contextualSpacing/>
        <w:jc w:val="center"/>
        <w:rPr>
          <w:rFonts w:ascii="Times New Roman" w:hAnsi="Times New Roman" w:cs="Times New Roman"/>
          <w:b/>
          <w:sz w:val="28"/>
          <w:szCs w:val="28"/>
        </w:rPr>
      </w:pPr>
      <w:r w:rsidRPr="00886281">
        <w:rPr>
          <w:rFonts w:ascii="Times New Roman" w:hAnsi="Times New Roman" w:cs="Times New Roman"/>
          <w:b/>
          <w:sz w:val="28"/>
          <w:szCs w:val="28"/>
        </w:rPr>
        <w:t>Платежи при пользовании природными ресурсами</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Прогноз платежей при пользовании природными ресурсами учитывает плату за негативное воздействие на окружающую среду, платежи за пользование недрами, плату за проведение государственной экспертизы запасов полезных ископаемых, платежи за пользование лесным фондом, а также плату по договорам купли-продажи лесных насаждений.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 xml:space="preserve">При планировании показателей поступлений платы за </w:t>
      </w:r>
      <w:r w:rsidRPr="00886281">
        <w:rPr>
          <w:rFonts w:ascii="Times New Roman" w:hAnsi="Times New Roman" w:cs="Times New Roman"/>
          <w:b/>
          <w:sz w:val="28"/>
          <w:szCs w:val="28"/>
        </w:rPr>
        <w:t>негативное воздействие на окружающую среду</w:t>
      </w:r>
      <w:r w:rsidRPr="00886281">
        <w:rPr>
          <w:rFonts w:ascii="Times New Roman" w:hAnsi="Times New Roman" w:cs="Times New Roman"/>
          <w:sz w:val="28"/>
          <w:szCs w:val="28"/>
        </w:rPr>
        <w:t xml:space="preserve"> использованы данные, предоставленные администратором – Управлением Федеральной службы по </w:t>
      </w:r>
      <w:r w:rsidRPr="00886281">
        <w:rPr>
          <w:rFonts w:ascii="Times New Roman" w:hAnsi="Times New Roman" w:cs="Times New Roman"/>
          <w:sz w:val="28"/>
          <w:szCs w:val="28"/>
        </w:rPr>
        <w:lastRenderedPageBreak/>
        <w:t>надзору в сфере природопользования по Самарской области. Прогноз сумм поступлений составляет:</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2018 год – 97 360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2019 год – 97 360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2020 год – 97 360</w:t>
      </w:r>
      <w:r w:rsidR="0077072E" w:rsidRPr="00886281">
        <w:rPr>
          <w:rFonts w:ascii="Times New Roman" w:hAnsi="Times New Roman" w:cs="Times New Roman"/>
          <w:sz w:val="28"/>
          <w:szCs w:val="28"/>
        </w:rPr>
        <w:t xml:space="preserve"> </w:t>
      </w:r>
      <w:r w:rsidRPr="00886281">
        <w:rPr>
          <w:rFonts w:ascii="Times New Roman" w:hAnsi="Times New Roman" w:cs="Times New Roman"/>
          <w:sz w:val="28"/>
          <w:szCs w:val="28"/>
        </w:rPr>
        <w:t>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Прогноз поступлений платежей за пользование недрами, платы за проведение государственной экспертизы запасов полезных ископаемых, платежей за пользование лесным фондом, а также платы по договорам купли-продажи лесных насаждений предоставлен главным администратором указанных неналоговых доходов -</w:t>
      </w:r>
      <w:r w:rsidR="0077072E" w:rsidRPr="00886281">
        <w:rPr>
          <w:rFonts w:ascii="Times New Roman" w:hAnsi="Times New Roman" w:cs="Times New Roman"/>
          <w:sz w:val="28"/>
          <w:szCs w:val="28"/>
        </w:rPr>
        <w:t xml:space="preserve"> </w:t>
      </w:r>
      <w:r w:rsidRPr="00886281">
        <w:rPr>
          <w:rFonts w:ascii="Times New Roman" w:hAnsi="Times New Roman" w:cs="Times New Roman"/>
          <w:sz w:val="28"/>
          <w:szCs w:val="28"/>
        </w:rPr>
        <w:t>министерством лесного хозяйства, охраны окружающей среды и природопользования Самарской области:</w:t>
      </w:r>
    </w:p>
    <w:p w:rsidR="005A28D8" w:rsidRPr="00886281" w:rsidRDefault="005A28D8" w:rsidP="005A28D8">
      <w:pPr>
        <w:pStyle w:val="aa"/>
        <w:spacing w:line="360" w:lineRule="auto"/>
        <w:ind w:firstLine="709"/>
      </w:pPr>
      <w:r w:rsidRPr="00886281">
        <w:t>2018 год – 30 984 тыс. рублей;</w:t>
      </w:r>
    </w:p>
    <w:p w:rsidR="005A28D8" w:rsidRPr="00886281" w:rsidRDefault="005A28D8" w:rsidP="005A28D8">
      <w:pPr>
        <w:pStyle w:val="aa"/>
        <w:spacing w:line="360" w:lineRule="auto"/>
        <w:ind w:firstLine="709"/>
      </w:pPr>
      <w:r w:rsidRPr="00886281">
        <w:t>2019 год – 31 945 тыс. рублей;</w:t>
      </w:r>
    </w:p>
    <w:p w:rsidR="005A28D8" w:rsidRPr="00886281" w:rsidRDefault="005A28D8" w:rsidP="005A28D8">
      <w:pPr>
        <w:pStyle w:val="aa"/>
        <w:spacing w:line="360" w:lineRule="auto"/>
        <w:ind w:firstLine="709"/>
      </w:pPr>
      <w:r w:rsidRPr="00886281">
        <w:t>2020 год – 32 060 тыс. рублей.</w:t>
      </w:r>
    </w:p>
    <w:p w:rsidR="005A28D8" w:rsidRPr="00886281" w:rsidRDefault="005A28D8" w:rsidP="00CD7BAB">
      <w:pPr>
        <w:spacing w:after="0" w:line="360" w:lineRule="auto"/>
        <w:ind w:firstLine="709"/>
        <w:contextualSpacing/>
        <w:jc w:val="center"/>
        <w:rPr>
          <w:rFonts w:ascii="Times New Roman" w:hAnsi="Times New Roman" w:cs="Times New Roman"/>
          <w:b/>
          <w:sz w:val="28"/>
          <w:szCs w:val="28"/>
        </w:rPr>
      </w:pPr>
      <w:r w:rsidRPr="00886281">
        <w:rPr>
          <w:rFonts w:ascii="Times New Roman" w:hAnsi="Times New Roman" w:cs="Times New Roman"/>
          <w:b/>
          <w:sz w:val="28"/>
          <w:szCs w:val="28"/>
        </w:rPr>
        <w:t>Доходы от оказания платных услуг и компенсации затрат государства</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В прогнозе по данному виду поступлений учтена плата за согласование размещения объектов дорожного сервиса, присоединяемого к автомобильным дорогам общего пользования – по данным министерства транспорта, связи и автодорог Самарской области, а также доходы от оказания платных услуг казенными учреждениями.</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 xml:space="preserve"> В прогнозе учтены поступления 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Общая сумма запланированных поступлений от оказания платных услуг и компенсации затрат государства в 2018 – 2020 годы составит:</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lastRenderedPageBreak/>
        <w:t>2018 год – 66 283,7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2019 год – 66 242,2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2020 год – 66 621,6 тыс. рублей.</w:t>
      </w:r>
    </w:p>
    <w:p w:rsidR="005A28D8" w:rsidRPr="00886281" w:rsidRDefault="005A28D8" w:rsidP="00CD7BAB">
      <w:pPr>
        <w:pStyle w:val="aa"/>
        <w:spacing w:line="360" w:lineRule="auto"/>
        <w:ind w:firstLine="709"/>
        <w:jc w:val="center"/>
        <w:rPr>
          <w:b/>
        </w:rPr>
      </w:pPr>
      <w:r w:rsidRPr="00886281">
        <w:rPr>
          <w:b/>
        </w:rPr>
        <w:t>Доходы от продажи материальных и нематериальных активов</w:t>
      </w:r>
    </w:p>
    <w:p w:rsidR="005A28D8" w:rsidRPr="00886281" w:rsidRDefault="005A28D8" w:rsidP="005A28D8">
      <w:pPr>
        <w:pStyle w:val="aa"/>
        <w:spacing w:line="360" w:lineRule="auto"/>
        <w:ind w:firstLine="709"/>
      </w:pPr>
      <w:r w:rsidRPr="00886281">
        <w:t>Поступления по данному виду неналоговых доходов отражают доходы от реализации имущества, находящегося в собственности Самарской области, а также в оперативном управлении учреждений, находящихся в ведении органов государственной власти Самарской области в части реализации основных средств и материальных запасов по указанному имуществу. Прогноз представлен главными администраторами доходов областного бюджета – министерством имущественных отношений Самарской области, министерством образования и науки Самарской области и министерством социально-демографической и семейной политики Самарской области:</w:t>
      </w:r>
    </w:p>
    <w:p w:rsidR="005A28D8" w:rsidRPr="00886281" w:rsidRDefault="005A28D8" w:rsidP="005A28D8">
      <w:pPr>
        <w:pStyle w:val="aa"/>
        <w:spacing w:line="360" w:lineRule="auto"/>
        <w:ind w:firstLine="709"/>
      </w:pPr>
      <w:r w:rsidRPr="00886281">
        <w:t>2018 год – 259,5 тыс. рублей;</w:t>
      </w:r>
    </w:p>
    <w:p w:rsidR="005A28D8" w:rsidRPr="00886281" w:rsidRDefault="005A28D8" w:rsidP="005A28D8">
      <w:pPr>
        <w:pStyle w:val="aa"/>
        <w:spacing w:line="360" w:lineRule="auto"/>
        <w:ind w:firstLine="709"/>
      </w:pPr>
      <w:r w:rsidRPr="00886281">
        <w:t>2019 год –</w:t>
      </w:r>
      <w:r w:rsidR="0077072E" w:rsidRPr="00886281">
        <w:t xml:space="preserve"> </w:t>
      </w:r>
      <w:r w:rsidRPr="00886281">
        <w:t>82,5 тыс. рублей;</w:t>
      </w:r>
    </w:p>
    <w:p w:rsidR="005A28D8" w:rsidRPr="00886281" w:rsidRDefault="005A28D8" w:rsidP="005A28D8">
      <w:pPr>
        <w:pStyle w:val="aa"/>
        <w:spacing w:line="360" w:lineRule="auto"/>
        <w:ind w:firstLine="709"/>
      </w:pPr>
      <w:r w:rsidRPr="00886281">
        <w:t>2020 год –</w:t>
      </w:r>
      <w:r w:rsidR="0077072E" w:rsidRPr="00886281">
        <w:t xml:space="preserve"> </w:t>
      </w:r>
      <w:r w:rsidRPr="00886281">
        <w:t>82,5 тыс. рублей.</w:t>
      </w:r>
    </w:p>
    <w:p w:rsidR="005A28D8" w:rsidRPr="00886281" w:rsidRDefault="005A28D8" w:rsidP="00CD7BAB">
      <w:pPr>
        <w:spacing w:after="0" w:line="360" w:lineRule="auto"/>
        <w:ind w:firstLine="709"/>
        <w:contextualSpacing/>
        <w:jc w:val="center"/>
        <w:rPr>
          <w:rFonts w:ascii="Times New Roman" w:hAnsi="Times New Roman" w:cs="Times New Roman"/>
          <w:b/>
          <w:sz w:val="28"/>
          <w:szCs w:val="28"/>
        </w:rPr>
      </w:pPr>
      <w:r w:rsidRPr="00886281">
        <w:rPr>
          <w:rFonts w:ascii="Times New Roman" w:hAnsi="Times New Roman" w:cs="Times New Roman"/>
          <w:b/>
          <w:sz w:val="28"/>
          <w:szCs w:val="28"/>
        </w:rPr>
        <w:t>Административные платежи и сборы</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Прогноз на 2018 – 2020 годы сформирован на основании прогноза главных администраторов – министерства сельского хозяйства и продовольствия Самарской области и министерства транспорта и автомобильных дрог Самарской области</w:t>
      </w:r>
      <w:r w:rsidR="0077072E" w:rsidRPr="00886281">
        <w:rPr>
          <w:rFonts w:ascii="Times New Roman" w:hAnsi="Times New Roman" w:cs="Times New Roman"/>
          <w:sz w:val="28"/>
          <w:szCs w:val="28"/>
        </w:rPr>
        <w:t xml:space="preserve"> </w:t>
      </w:r>
      <w:r w:rsidRPr="00886281">
        <w:rPr>
          <w:rFonts w:ascii="Times New Roman" w:hAnsi="Times New Roman" w:cs="Times New Roman"/>
          <w:sz w:val="28"/>
          <w:szCs w:val="28"/>
        </w:rPr>
        <w:t>по платежам, взимаемым государственными и муниципальными организациями за выполнение определенных функций: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2018 год – 2 615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2019 год – 2 615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2020 год – 2 615 тыс. рублей.</w:t>
      </w:r>
    </w:p>
    <w:p w:rsidR="005A28D8" w:rsidRPr="00886281" w:rsidRDefault="005A28D8" w:rsidP="00CD7BAB">
      <w:pPr>
        <w:spacing w:after="0" w:line="360" w:lineRule="auto"/>
        <w:ind w:firstLine="709"/>
        <w:contextualSpacing/>
        <w:jc w:val="center"/>
        <w:rPr>
          <w:rFonts w:ascii="Times New Roman" w:hAnsi="Times New Roman" w:cs="Times New Roman"/>
          <w:b/>
          <w:sz w:val="28"/>
          <w:szCs w:val="28"/>
        </w:rPr>
      </w:pPr>
      <w:r w:rsidRPr="00886281">
        <w:rPr>
          <w:rFonts w:ascii="Times New Roman" w:hAnsi="Times New Roman" w:cs="Times New Roman"/>
          <w:b/>
          <w:sz w:val="28"/>
          <w:szCs w:val="28"/>
        </w:rPr>
        <w:t>Штрафы, санкции, возмещение ущерба</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proofErr w:type="gramStart"/>
      <w:r w:rsidRPr="00886281">
        <w:rPr>
          <w:rFonts w:ascii="Times New Roman" w:hAnsi="Times New Roman" w:cs="Times New Roman"/>
          <w:sz w:val="28"/>
          <w:szCs w:val="28"/>
        </w:rPr>
        <w:t xml:space="preserve">При расчете прогноза на 2018 – 2020 годы учтены прогнозы поступления штрафов главных администраторов доходов областного </w:t>
      </w:r>
      <w:r w:rsidRPr="00886281">
        <w:rPr>
          <w:rFonts w:ascii="Times New Roman" w:hAnsi="Times New Roman" w:cs="Times New Roman"/>
          <w:sz w:val="28"/>
          <w:szCs w:val="28"/>
        </w:rPr>
        <w:lastRenderedPageBreak/>
        <w:t>бюджета, в том числе денежных взысканий (штрафов) за административные правонарушения в области дорожного движения (с учетом расчетов, произведенных департаментом информационных технологий и связи Самарской области на основе государственной программы Самарской области «Развитие транспортной системы Самарской области (2014 – 2025 годы)»:</w:t>
      </w:r>
      <w:proofErr w:type="gramEnd"/>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2018 год – 2 725 888 тыс. рублей (в том числе штрафы за нарушение законодательства о безопасности дорожного движения – 2 599 000 тыс. рублей; возмещение вреда, причиняемого автомобильным дорогам – 90 308,2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2019 год – 2 725 184,3</w:t>
      </w:r>
      <w:r w:rsidR="0077072E" w:rsidRPr="00886281">
        <w:rPr>
          <w:rFonts w:ascii="Times New Roman" w:hAnsi="Times New Roman" w:cs="Times New Roman"/>
          <w:sz w:val="28"/>
          <w:szCs w:val="28"/>
        </w:rPr>
        <w:t xml:space="preserve"> </w:t>
      </w:r>
      <w:r w:rsidRPr="00886281">
        <w:rPr>
          <w:rFonts w:ascii="Times New Roman" w:hAnsi="Times New Roman" w:cs="Times New Roman"/>
          <w:sz w:val="28"/>
          <w:szCs w:val="28"/>
        </w:rPr>
        <w:t>тыс. рублей (в том числе штрафы за нарушение законодательства о безопасности дорожного движения – 2 599 000 тыс. рублей; возмещение вреда, причиняемого автомобильным дорогам – 90 308,2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2020 год – 2 725 325,7 тыс. рублей (в том числе штрафы за нарушение законодательства о безопасности дорожного движения – 2 599 000 тыс. рублей; возмещение вреда, причиняемого автомобильным дорогам – 90 308,2 тыс. рублей);</w:t>
      </w:r>
    </w:p>
    <w:p w:rsidR="005A28D8" w:rsidRPr="00886281" w:rsidRDefault="005A28D8" w:rsidP="00CD7BAB">
      <w:pPr>
        <w:spacing w:after="0" w:line="360" w:lineRule="auto"/>
        <w:ind w:firstLine="709"/>
        <w:contextualSpacing/>
        <w:jc w:val="center"/>
        <w:rPr>
          <w:rFonts w:ascii="Times New Roman" w:hAnsi="Times New Roman" w:cs="Times New Roman"/>
          <w:b/>
          <w:sz w:val="28"/>
          <w:szCs w:val="28"/>
        </w:rPr>
      </w:pPr>
      <w:r w:rsidRPr="00886281">
        <w:rPr>
          <w:rFonts w:ascii="Times New Roman" w:hAnsi="Times New Roman" w:cs="Times New Roman"/>
          <w:b/>
          <w:sz w:val="28"/>
          <w:szCs w:val="28"/>
        </w:rPr>
        <w:t>Прочие неналоговые доходы</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В прогнозе поступлений учтены прогнозы главных администраторов доходов областного бюджета:</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2018 год – 4 025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2019 год – 3 825 тыс. рублей;</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2020 год – 3 825</w:t>
      </w:r>
      <w:r w:rsidR="00B50EA9" w:rsidRPr="00886281">
        <w:rPr>
          <w:rFonts w:ascii="Times New Roman" w:hAnsi="Times New Roman" w:cs="Times New Roman"/>
          <w:sz w:val="28"/>
          <w:szCs w:val="28"/>
        </w:rPr>
        <w:t xml:space="preserve"> тыс. рублей.</w:t>
      </w:r>
    </w:p>
    <w:p w:rsidR="005A28D8" w:rsidRPr="00886281" w:rsidRDefault="005A28D8" w:rsidP="005A28D8">
      <w:pPr>
        <w:spacing w:after="0" w:line="360" w:lineRule="auto"/>
        <w:ind w:firstLine="709"/>
        <w:contextualSpacing/>
        <w:jc w:val="both"/>
        <w:rPr>
          <w:rFonts w:ascii="Times New Roman" w:hAnsi="Times New Roman" w:cs="Times New Roman"/>
          <w:b/>
          <w:sz w:val="28"/>
          <w:szCs w:val="28"/>
          <w:u w:val="single"/>
        </w:rPr>
      </w:pPr>
      <w:r w:rsidRPr="00886281">
        <w:rPr>
          <w:rFonts w:ascii="Times New Roman" w:hAnsi="Times New Roman" w:cs="Times New Roman"/>
          <w:b/>
          <w:sz w:val="28"/>
          <w:szCs w:val="28"/>
          <w:u w:val="single"/>
        </w:rPr>
        <w:t>Безвозмездные поступления</w:t>
      </w:r>
    </w:p>
    <w:p w:rsidR="00B50EA9"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 xml:space="preserve">В законопроекте отражены безвозмездные поступления из бюджетов «сверхдоходных» муниципалитетов («отрицательные трансферты») </w:t>
      </w:r>
      <w:r w:rsidR="00B50EA9" w:rsidRPr="00886281">
        <w:rPr>
          <w:rFonts w:ascii="Times New Roman" w:hAnsi="Times New Roman" w:cs="Times New Roman"/>
          <w:sz w:val="28"/>
          <w:szCs w:val="28"/>
        </w:rPr>
        <w:br/>
      </w:r>
      <w:r w:rsidRPr="00886281">
        <w:rPr>
          <w:rFonts w:ascii="Times New Roman" w:hAnsi="Times New Roman" w:cs="Times New Roman"/>
          <w:sz w:val="28"/>
          <w:szCs w:val="28"/>
        </w:rPr>
        <w:t>на 2018 год в сумме 20 913,8 тыс. рублей.</w:t>
      </w:r>
    </w:p>
    <w:p w:rsidR="00524AA5" w:rsidRDefault="00524AA5" w:rsidP="005A28D8">
      <w:pPr>
        <w:spacing w:after="0" w:line="360" w:lineRule="auto"/>
        <w:ind w:firstLine="709"/>
        <w:contextualSpacing/>
        <w:jc w:val="both"/>
        <w:rPr>
          <w:rFonts w:ascii="Times New Roman" w:hAnsi="Times New Roman" w:cs="Times New Roman"/>
          <w:sz w:val="28"/>
          <w:szCs w:val="28"/>
        </w:rPr>
      </w:pPr>
    </w:p>
    <w:p w:rsidR="00524AA5" w:rsidRPr="00886281" w:rsidRDefault="00524AA5" w:rsidP="005A28D8">
      <w:pPr>
        <w:spacing w:after="0" w:line="360" w:lineRule="auto"/>
        <w:ind w:firstLine="709"/>
        <w:contextualSpacing/>
        <w:jc w:val="both"/>
        <w:rPr>
          <w:rFonts w:ascii="Times New Roman" w:hAnsi="Times New Roman" w:cs="Times New Roman"/>
          <w:sz w:val="28"/>
          <w:szCs w:val="28"/>
        </w:rPr>
      </w:pPr>
    </w:p>
    <w:p w:rsidR="005A28D8" w:rsidRPr="00886281" w:rsidRDefault="005A28D8" w:rsidP="005A28D8">
      <w:pPr>
        <w:spacing w:after="0" w:line="360" w:lineRule="auto"/>
        <w:ind w:firstLine="709"/>
        <w:contextualSpacing/>
        <w:jc w:val="both"/>
        <w:rPr>
          <w:rFonts w:ascii="Times New Roman" w:hAnsi="Times New Roman" w:cs="Times New Roman"/>
          <w:b/>
          <w:sz w:val="28"/>
          <w:szCs w:val="28"/>
          <w:u w:val="single"/>
        </w:rPr>
      </w:pPr>
      <w:r w:rsidRPr="00886281">
        <w:rPr>
          <w:rFonts w:ascii="Times New Roman" w:hAnsi="Times New Roman" w:cs="Times New Roman"/>
          <w:b/>
          <w:sz w:val="28"/>
          <w:szCs w:val="28"/>
          <w:u w:val="single"/>
        </w:rPr>
        <w:lastRenderedPageBreak/>
        <w:t>Доходы дорожного фонда</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В 2018 – 2020 годы источниками формирования регионального дорожного фонда будут являться следующие налоговые и неналоговые доходы областного бюджета:</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доходы от акцизов на нефтепродукты – в размере 90%;</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транспортный налог – в размере 100%;</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государственная пошлина за выдачу органом исполнительной власти субъекта РФ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РФ (на основе прогноза главного администратора доходов) – в размере 100%;</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плата за согласование размещения объектов дорожного сервиса, присоединяемого к автомобильным дорогам общего пользования (на основе среднего размера поступлений за предшествующие периоды) – в размере 100%;</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плата за возмещение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или межмуниципального значения Самарской области (на основе среднего размера поступлений за предшествующие периоды) – в размере 100%;</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 (на основе среднего размера поступлений за предшествующие периоды) – в размере 100%.</w:t>
      </w:r>
    </w:p>
    <w:p w:rsidR="005A28D8" w:rsidRPr="00886281" w:rsidRDefault="005A28D8" w:rsidP="005A28D8">
      <w:pPr>
        <w:spacing w:after="0" w:line="360" w:lineRule="auto"/>
        <w:ind w:firstLine="709"/>
        <w:contextualSpacing/>
        <w:jc w:val="both"/>
        <w:rPr>
          <w:rFonts w:ascii="Times New Roman" w:hAnsi="Times New Roman" w:cs="Times New Roman"/>
          <w:sz w:val="28"/>
          <w:szCs w:val="28"/>
        </w:rPr>
      </w:pPr>
      <w:r w:rsidRPr="00886281">
        <w:rPr>
          <w:rFonts w:ascii="Times New Roman" w:hAnsi="Times New Roman" w:cs="Times New Roman"/>
          <w:sz w:val="28"/>
          <w:szCs w:val="28"/>
        </w:rPr>
        <w:t>Прогноз налоговых и неналоговых доходов дорожного фонда составил:</w:t>
      </w:r>
    </w:p>
    <w:p w:rsidR="005A28D8" w:rsidRPr="00886281" w:rsidRDefault="005A28D8" w:rsidP="005A28D8">
      <w:pPr>
        <w:pStyle w:val="aa"/>
        <w:spacing w:line="360" w:lineRule="auto"/>
        <w:ind w:firstLine="709"/>
      </w:pPr>
      <w:r w:rsidRPr="00886281">
        <w:t>2018 год –</w:t>
      </w:r>
      <w:r w:rsidR="0077072E" w:rsidRPr="00886281">
        <w:t xml:space="preserve"> </w:t>
      </w:r>
      <w:r w:rsidRPr="00886281">
        <w:t>9 711 446,1 тыс. рублей;</w:t>
      </w:r>
    </w:p>
    <w:p w:rsidR="005A28D8" w:rsidRPr="00886281" w:rsidRDefault="005A28D8" w:rsidP="005A28D8">
      <w:pPr>
        <w:pStyle w:val="aa"/>
        <w:spacing w:line="360" w:lineRule="auto"/>
        <w:ind w:firstLine="709"/>
      </w:pPr>
      <w:r w:rsidRPr="00886281">
        <w:t>2019 год – 10 491 881,3 тыс. рублей;</w:t>
      </w:r>
    </w:p>
    <w:p w:rsidR="00BE5FC9" w:rsidRPr="00886281" w:rsidRDefault="005A28D8" w:rsidP="005A28D8">
      <w:pPr>
        <w:autoSpaceDE w:val="0"/>
        <w:autoSpaceDN w:val="0"/>
        <w:adjustRightInd w:val="0"/>
        <w:spacing w:after="0" w:line="360" w:lineRule="auto"/>
        <w:ind w:firstLine="709"/>
        <w:jc w:val="both"/>
        <w:outlineLvl w:val="2"/>
        <w:rPr>
          <w:rFonts w:ascii="Times New Roman" w:hAnsi="Times New Roman" w:cs="Times New Roman"/>
          <w:b/>
          <w:sz w:val="28"/>
          <w:szCs w:val="28"/>
        </w:rPr>
      </w:pPr>
      <w:r w:rsidRPr="00886281">
        <w:rPr>
          <w:rFonts w:ascii="Times New Roman" w:hAnsi="Times New Roman" w:cs="Times New Roman"/>
          <w:sz w:val="28"/>
          <w:szCs w:val="28"/>
        </w:rPr>
        <w:t>2020 год – 10 498 797,7 тыс. рублей.</w:t>
      </w:r>
    </w:p>
    <w:p w:rsidR="001C7E8A" w:rsidRPr="00886281" w:rsidRDefault="001C7E8A" w:rsidP="009D2618">
      <w:pPr>
        <w:spacing w:after="0" w:line="360" w:lineRule="auto"/>
        <w:contextualSpacing/>
        <w:jc w:val="center"/>
        <w:rPr>
          <w:rFonts w:ascii="Times New Roman" w:hAnsi="Times New Roman" w:cs="Times New Roman"/>
          <w:b/>
          <w:sz w:val="28"/>
          <w:szCs w:val="28"/>
        </w:rPr>
      </w:pPr>
      <w:r w:rsidRPr="00886281">
        <w:rPr>
          <w:rFonts w:ascii="Times New Roman" w:hAnsi="Times New Roman" w:cs="Times New Roman"/>
          <w:b/>
          <w:sz w:val="28"/>
          <w:szCs w:val="28"/>
        </w:rPr>
        <w:lastRenderedPageBreak/>
        <w:t>Сбалансированность областного бюджета</w:t>
      </w:r>
    </w:p>
    <w:p w:rsidR="001C7E8A" w:rsidRPr="00886281" w:rsidRDefault="001C7E8A" w:rsidP="009D2618">
      <w:pPr>
        <w:spacing w:after="0" w:line="360" w:lineRule="auto"/>
        <w:ind w:firstLine="851"/>
        <w:contextualSpacing/>
        <w:jc w:val="both"/>
        <w:rPr>
          <w:rFonts w:ascii="Times New Roman" w:hAnsi="Times New Roman" w:cs="Times New Roman"/>
          <w:sz w:val="28"/>
          <w:szCs w:val="28"/>
        </w:rPr>
      </w:pPr>
      <w:r w:rsidRPr="00886281">
        <w:rPr>
          <w:rFonts w:ascii="Times New Roman" w:hAnsi="Times New Roman" w:cs="Times New Roman"/>
          <w:sz w:val="28"/>
          <w:szCs w:val="28"/>
        </w:rPr>
        <w:t xml:space="preserve">В связи с необходимостью </w:t>
      </w:r>
      <w:r w:rsidR="00BE5FC9" w:rsidRPr="00886281">
        <w:rPr>
          <w:rFonts w:ascii="Times New Roman" w:hAnsi="Times New Roman" w:cs="Times New Roman"/>
          <w:sz w:val="28"/>
          <w:szCs w:val="28"/>
        </w:rPr>
        <w:t xml:space="preserve">сохранения уровня долговой нагрузки в пределах, определенных соглашениями с Министерством финансов Российской Федерации, </w:t>
      </w:r>
      <w:r w:rsidRPr="00886281">
        <w:rPr>
          <w:rFonts w:ascii="Times New Roman" w:hAnsi="Times New Roman" w:cs="Times New Roman"/>
          <w:sz w:val="28"/>
          <w:szCs w:val="28"/>
        </w:rPr>
        <w:t xml:space="preserve">планируется в соответствии с методологией бюджетного учета сформировать областной бюджет с </w:t>
      </w:r>
      <w:r w:rsidR="00BE5FC9" w:rsidRPr="00886281">
        <w:rPr>
          <w:rFonts w:ascii="Times New Roman" w:hAnsi="Times New Roman" w:cs="Times New Roman"/>
          <w:sz w:val="28"/>
          <w:szCs w:val="28"/>
        </w:rPr>
        <w:t>профицитом</w:t>
      </w:r>
      <w:r w:rsidRPr="00886281">
        <w:rPr>
          <w:rFonts w:ascii="Times New Roman" w:hAnsi="Times New Roman" w:cs="Times New Roman"/>
          <w:sz w:val="28"/>
          <w:szCs w:val="28"/>
        </w:rPr>
        <w:t xml:space="preserve"> в 201</w:t>
      </w:r>
      <w:r w:rsidR="007333F2" w:rsidRPr="00886281">
        <w:rPr>
          <w:rFonts w:ascii="Times New Roman" w:hAnsi="Times New Roman" w:cs="Times New Roman"/>
          <w:sz w:val="28"/>
          <w:szCs w:val="28"/>
        </w:rPr>
        <w:t>8</w:t>
      </w:r>
      <w:r w:rsidR="000700C1" w:rsidRPr="00886281">
        <w:rPr>
          <w:rFonts w:ascii="Times New Roman" w:hAnsi="Times New Roman" w:cs="Times New Roman"/>
          <w:sz w:val="28"/>
          <w:szCs w:val="28"/>
        </w:rPr>
        <w:t> </w:t>
      </w:r>
      <w:r w:rsidRPr="00886281">
        <w:rPr>
          <w:rFonts w:ascii="Times New Roman" w:hAnsi="Times New Roman" w:cs="Times New Roman"/>
          <w:sz w:val="28"/>
          <w:szCs w:val="28"/>
        </w:rPr>
        <w:t>год</w:t>
      </w:r>
      <w:r w:rsidR="00BE5FC9" w:rsidRPr="00886281">
        <w:rPr>
          <w:rFonts w:ascii="Times New Roman" w:hAnsi="Times New Roman" w:cs="Times New Roman"/>
          <w:sz w:val="28"/>
          <w:szCs w:val="28"/>
        </w:rPr>
        <w:t xml:space="preserve">у в объеме </w:t>
      </w:r>
      <w:r w:rsidR="007333F2" w:rsidRPr="00886281">
        <w:rPr>
          <w:rFonts w:ascii="Times New Roman" w:hAnsi="Times New Roman" w:cs="Times New Roman"/>
          <w:sz w:val="28"/>
          <w:szCs w:val="28"/>
        </w:rPr>
        <w:t>594</w:t>
      </w:r>
      <w:r w:rsidR="00C00748">
        <w:rPr>
          <w:rFonts w:ascii="Times New Roman" w:hAnsi="Times New Roman" w:cs="Times New Roman"/>
          <w:sz w:val="28"/>
          <w:szCs w:val="28"/>
        </w:rPr>
        <w:t> 162,2 тыс</w:t>
      </w:r>
      <w:r w:rsidRPr="00886281">
        <w:rPr>
          <w:rFonts w:ascii="Times New Roman" w:hAnsi="Times New Roman" w:cs="Times New Roman"/>
          <w:sz w:val="28"/>
          <w:szCs w:val="28"/>
        </w:rPr>
        <w:t>. рублей</w:t>
      </w:r>
      <w:r w:rsidR="00214BCC" w:rsidRPr="00886281">
        <w:rPr>
          <w:rFonts w:ascii="Times New Roman" w:hAnsi="Times New Roman" w:cs="Times New Roman"/>
          <w:sz w:val="28"/>
          <w:szCs w:val="28"/>
        </w:rPr>
        <w:t>.</w:t>
      </w:r>
      <w:r w:rsidR="007333F2" w:rsidRPr="00886281">
        <w:rPr>
          <w:rFonts w:ascii="Times New Roman" w:hAnsi="Times New Roman" w:cs="Times New Roman"/>
          <w:sz w:val="28"/>
          <w:szCs w:val="28"/>
        </w:rPr>
        <w:t xml:space="preserve"> В 2019 и 2020 годах дефицит областного бюджета составит 2</w:t>
      </w:r>
      <w:r w:rsidR="00C00748">
        <w:rPr>
          <w:rFonts w:ascii="Times New Roman" w:hAnsi="Times New Roman" w:cs="Times New Roman"/>
          <w:sz w:val="28"/>
          <w:szCs w:val="28"/>
        </w:rPr>
        <w:t>1 638,7 тыс</w:t>
      </w:r>
      <w:r w:rsidR="007333F2" w:rsidRPr="00886281">
        <w:rPr>
          <w:rFonts w:ascii="Times New Roman" w:hAnsi="Times New Roman" w:cs="Times New Roman"/>
          <w:sz w:val="28"/>
          <w:szCs w:val="28"/>
        </w:rPr>
        <w:t>. рублей и 2</w:t>
      </w:r>
      <w:r w:rsidR="00C00748">
        <w:rPr>
          <w:rFonts w:ascii="Times New Roman" w:hAnsi="Times New Roman" w:cs="Times New Roman"/>
          <w:sz w:val="28"/>
          <w:szCs w:val="28"/>
        </w:rPr>
        <w:t> </w:t>
      </w:r>
      <w:r w:rsidR="007333F2" w:rsidRPr="00886281">
        <w:rPr>
          <w:rFonts w:ascii="Times New Roman" w:hAnsi="Times New Roman" w:cs="Times New Roman"/>
          <w:sz w:val="28"/>
          <w:szCs w:val="28"/>
        </w:rPr>
        <w:t>25</w:t>
      </w:r>
      <w:r w:rsidR="00C00748">
        <w:rPr>
          <w:rFonts w:ascii="Times New Roman" w:hAnsi="Times New Roman" w:cs="Times New Roman"/>
          <w:sz w:val="28"/>
          <w:szCs w:val="28"/>
        </w:rPr>
        <w:t>1 978,6 тыс.</w:t>
      </w:r>
      <w:r w:rsidR="007333F2" w:rsidRPr="00886281">
        <w:rPr>
          <w:rFonts w:ascii="Times New Roman" w:hAnsi="Times New Roman" w:cs="Times New Roman"/>
          <w:sz w:val="28"/>
          <w:szCs w:val="28"/>
        </w:rPr>
        <w:t xml:space="preserve"> рублей </w:t>
      </w:r>
      <w:r w:rsidR="00886281" w:rsidRPr="00886281">
        <w:rPr>
          <w:rFonts w:ascii="Times New Roman" w:hAnsi="Times New Roman" w:cs="Times New Roman"/>
          <w:sz w:val="28"/>
          <w:szCs w:val="28"/>
        </w:rPr>
        <w:t>соответственно.</w:t>
      </w:r>
    </w:p>
    <w:p w:rsidR="001C7E8A" w:rsidRPr="00886281" w:rsidRDefault="001C7E8A" w:rsidP="009D2618">
      <w:pPr>
        <w:spacing w:after="0" w:line="360" w:lineRule="auto"/>
        <w:contextualSpacing/>
        <w:jc w:val="center"/>
        <w:rPr>
          <w:rFonts w:ascii="Times New Roman" w:hAnsi="Times New Roman" w:cs="Times New Roman"/>
          <w:b/>
          <w:sz w:val="28"/>
          <w:szCs w:val="28"/>
        </w:rPr>
      </w:pPr>
      <w:r w:rsidRPr="00886281">
        <w:rPr>
          <w:rFonts w:ascii="Times New Roman" w:hAnsi="Times New Roman" w:cs="Times New Roman"/>
          <w:b/>
          <w:sz w:val="28"/>
          <w:szCs w:val="28"/>
        </w:rPr>
        <w:t>Расходы областного бюджета</w:t>
      </w:r>
    </w:p>
    <w:p w:rsidR="001C7E8A" w:rsidRPr="00886281" w:rsidRDefault="001C7E8A" w:rsidP="009D2618">
      <w:pPr>
        <w:spacing w:after="0" w:line="360" w:lineRule="auto"/>
        <w:ind w:firstLine="851"/>
        <w:contextualSpacing/>
        <w:jc w:val="both"/>
        <w:rPr>
          <w:rFonts w:ascii="Times New Roman" w:hAnsi="Times New Roman" w:cs="Times New Roman"/>
          <w:sz w:val="28"/>
          <w:szCs w:val="28"/>
        </w:rPr>
      </w:pPr>
      <w:r w:rsidRPr="00886281">
        <w:rPr>
          <w:rFonts w:ascii="Times New Roman" w:hAnsi="Times New Roman" w:cs="Times New Roman"/>
          <w:sz w:val="28"/>
          <w:szCs w:val="28"/>
        </w:rPr>
        <w:t>С учетом планируемых доходов и источников финансирования дефицита расходы областного бюджета запланированы:</w:t>
      </w:r>
    </w:p>
    <w:p w:rsidR="001C7E8A" w:rsidRPr="00886281" w:rsidRDefault="00214BCC" w:rsidP="009D2618">
      <w:pPr>
        <w:spacing w:after="0" w:line="360" w:lineRule="auto"/>
        <w:ind w:firstLine="851"/>
        <w:contextualSpacing/>
        <w:jc w:val="both"/>
        <w:rPr>
          <w:rFonts w:ascii="Times New Roman" w:hAnsi="Times New Roman" w:cs="Times New Roman"/>
          <w:sz w:val="28"/>
          <w:szCs w:val="28"/>
        </w:rPr>
      </w:pPr>
      <w:r w:rsidRPr="00886281">
        <w:rPr>
          <w:rFonts w:ascii="Times New Roman" w:hAnsi="Times New Roman" w:cs="Times New Roman"/>
          <w:sz w:val="28"/>
          <w:szCs w:val="28"/>
        </w:rPr>
        <w:t>на 201</w:t>
      </w:r>
      <w:r w:rsidR="00886281" w:rsidRPr="00886281">
        <w:rPr>
          <w:rFonts w:ascii="Times New Roman" w:hAnsi="Times New Roman" w:cs="Times New Roman"/>
          <w:sz w:val="28"/>
          <w:szCs w:val="28"/>
        </w:rPr>
        <w:t>8</w:t>
      </w:r>
      <w:r w:rsidR="001C7E8A" w:rsidRPr="00886281">
        <w:rPr>
          <w:rFonts w:ascii="Times New Roman" w:hAnsi="Times New Roman" w:cs="Times New Roman"/>
          <w:sz w:val="28"/>
          <w:szCs w:val="28"/>
        </w:rPr>
        <w:t xml:space="preserve"> год в размере </w:t>
      </w:r>
      <w:r w:rsidR="00886281" w:rsidRPr="00886281">
        <w:rPr>
          <w:rFonts w:ascii="Times New Roman" w:hAnsi="Times New Roman" w:cs="Times New Roman"/>
          <w:sz w:val="28"/>
          <w:szCs w:val="28"/>
        </w:rPr>
        <w:t>128</w:t>
      </w:r>
      <w:r w:rsidR="00C00748">
        <w:rPr>
          <w:rFonts w:ascii="Times New Roman" w:hAnsi="Times New Roman" w:cs="Times New Roman"/>
          <w:sz w:val="28"/>
          <w:szCs w:val="28"/>
        </w:rPr>
        <w:t> </w:t>
      </w:r>
      <w:r w:rsidR="00886281" w:rsidRPr="00886281">
        <w:rPr>
          <w:rFonts w:ascii="Times New Roman" w:hAnsi="Times New Roman" w:cs="Times New Roman"/>
          <w:sz w:val="28"/>
          <w:szCs w:val="28"/>
        </w:rPr>
        <w:t>99</w:t>
      </w:r>
      <w:r w:rsidR="00C00748">
        <w:rPr>
          <w:rFonts w:ascii="Times New Roman" w:hAnsi="Times New Roman" w:cs="Times New Roman"/>
          <w:sz w:val="28"/>
          <w:szCs w:val="28"/>
        </w:rPr>
        <w:t>3 866,4 тыс</w:t>
      </w:r>
      <w:r w:rsidR="001C7E8A" w:rsidRPr="00886281">
        <w:rPr>
          <w:rFonts w:ascii="Times New Roman" w:hAnsi="Times New Roman" w:cs="Times New Roman"/>
          <w:sz w:val="28"/>
          <w:szCs w:val="28"/>
        </w:rPr>
        <w:t>. рублей;</w:t>
      </w:r>
    </w:p>
    <w:p w:rsidR="001C7E8A" w:rsidRPr="00886281" w:rsidRDefault="001C7E8A" w:rsidP="009D2618">
      <w:pPr>
        <w:spacing w:after="0" w:line="360" w:lineRule="auto"/>
        <w:ind w:firstLine="851"/>
        <w:contextualSpacing/>
        <w:jc w:val="both"/>
        <w:rPr>
          <w:rFonts w:ascii="Times New Roman" w:hAnsi="Times New Roman" w:cs="Times New Roman"/>
          <w:sz w:val="28"/>
          <w:szCs w:val="28"/>
        </w:rPr>
      </w:pPr>
      <w:r w:rsidRPr="00886281">
        <w:rPr>
          <w:rFonts w:ascii="Times New Roman" w:hAnsi="Times New Roman" w:cs="Times New Roman"/>
          <w:sz w:val="28"/>
          <w:szCs w:val="28"/>
        </w:rPr>
        <w:t>на 201</w:t>
      </w:r>
      <w:r w:rsidR="00886281" w:rsidRPr="00886281">
        <w:rPr>
          <w:rFonts w:ascii="Times New Roman" w:hAnsi="Times New Roman" w:cs="Times New Roman"/>
          <w:sz w:val="28"/>
          <w:szCs w:val="28"/>
        </w:rPr>
        <w:t>9</w:t>
      </w:r>
      <w:r w:rsidRPr="00886281">
        <w:rPr>
          <w:rFonts w:ascii="Times New Roman" w:hAnsi="Times New Roman" w:cs="Times New Roman"/>
          <w:sz w:val="28"/>
          <w:szCs w:val="28"/>
        </w:rPr>
        <w:t xml:space="preserve"> год в размере </w:t>
      </w:r>
      <w:r w:rsidR="00922A80">
        <w:rPr>
          <w:rFonts w:ascii="Times New Roman" w:hAnsi="Times New Roman" w:cs="Times New Roman"/>
          <w:sz w:val="28"/>
          <w:szCs w:val="28"/>
        </w:rPr>
        <w:t>135</w:t>
      </w:r>
      <w:r w:rsidR="00C00748">
        <w:rPr>
          <w:rFonts w:ascii="Times New Roman" w:hAnsi="Times New Roman" w:cs="Times New Roman"/>
          <w:sz w:val="28"/>
          <w:szCs w:val="28"/>
        </w:rPr>
        <w:t> </w:t>
      </w:r>
      <w:r w:rsidR="00922A80">
        <w:rPr>
          <w:rFonts w:ascii="Times New Roman" w:hAnsi="Times New Roman" w:cs="Times New Roman"/>
          <w:sz w:val="28"/>
          <w:szCs w:val="28"/>
        </w:rPr>
        <w:t>71</w:t>
      </w:r>
      <w:r w:rsidR="00C850E5">
        <w:rPr>
          <w:rFonts w:ascii="Times New Roman" w:hAnsi="Times New Roman" w:cs="Times New Roman"/>
          <w:sz w:val="28"/>
          <w:szCs w:val="28"/>
        </w:rPr>
        <w:t>1 1</w:t>
      </w:r>
      <w:r w:rsidR="00C00748">
        <w:rPr>
          <w:rFonts w:ascii="Times New Roman" w:hAnsi="Times New Roman" w:cs="Times New Roman"/>
          <w:sz w:val="28"/>
          <w:szCs w:val="28"/>
        </w:rPr>
        <w:t>3</w:t>
      </w:r>
      <w:r w:rsidR="00C850E5">
        <w:rPr>
          <w:rFonts w:ascii="Times New Roman" w:hAnsi="Times New Roman" w:cs="Times New Roman"/>
          <w:sz w:val="28"/>
          <w:szCs w:val="28"/>
        </w:rPr>
        <w:t>0,3</w:t>
      </w:r>
      <w:r w:rsidR="00C00748">
        <w:rPr>
          <w:rFonts w:ascii="Times New Roman" w:hAnsi="Times New Roman" w:cs="Times New Roman"/>
          <w:sz w:val="28"/>
          <w:szCs w:val="28"/>
        </w:rPr>
        <w:t xml:space="preserve"> тыс</w:t>
      </w:r>
      <w:r w:rsidRPr="00886281">
        <w:rPr>
          <w:rFonts w:ascii="Times New Roman" w:hAnsi="Times New Roman" w:cs="Times New Roman"/>
          <w:sz w:val="28"/>
          <w:szCs w:val="28"/>
        </w:rPr>
        <w:t xml:space="preserve">. рублей, из них условно утвержденные расходы – </w:t>
      </w:r>
      <w:r w:rsidR="0008360F">
        <w:rPr>
          <w:rFonts w:ascii="Times New Roman" w:hAnsi="Times New Roman" w:cs="Times New Roman"/>
          <w:sz w:val="28"/>
          <w:szCs w:val="28"/>
        </w:rPr>
        <w:t>5</w:t>
      </w:r>
      <w:r w:rsidR="00C00748">
        <w:rPr>
          <w:rFonts w:ascii="Times New Roman" w:hAnsi="Times New Roman" w:cs="Times New Roman"/>
          <w:sz w:val="28"/>
          <w:szCs w:val="28"/>
        </w:rPr>
        <w:t> </w:t>
      </w:r>
      <w:r w:rsidR="0008360F">
        <w:rPr>
          <w:rFonts w:ascii="Times New Roman" w:hAnsi="Times New Roman" w:cs="Times New Roman"/>
          <w:sz w:val="28"/>
          <w:szCs w:val="28"/>
        </w:rPr>
        <w:t>9</w:t>
      </w:r>
      <w:r w:rsidR="00247456">
        <w:rPr>
          <w:rFonts w:ascii="Times New Roman" w:hAnsi="Times New Roman" w:cs="Times New Roman"/>
          <w:sz w:val="28"/>
          <w:szCs w:val="28"/>
        </w:rPr>
        <w:t>4</w:t>
      </w:r>
      <w:r w:rsidR="00C850E5">
        <w:rPr>
          <w:rFonts w:ascii="Times New Roman" w:hAnsi="Times New Roman" w:cs="Times New Roman"/>
          <w:sz w:val="28"/>
          <w:szCs w:val="28"/>
        </w:rPr>
        <w:t>0 3</w:t>
      </w:r>
      <w:r w:rsidR="00C00748">
        <w:rPr>
          <w:rFonts w:ascii="Times New Roman" w:hAnsi="Times New Roman" w:cs="Times New Roman"/>
          <w:sz w:val="28"/>
          <w:szCs w:val="28"/>
        </w:rPr>
        <w:t>49</w:t>
      </w:r>
      <w:r w:rsidR="00C850E5">
        <w:rPr>
          <w:rFonts w:ascii="Times New Roman" w:hAnsi="Times New Roman" w:cs="Times New Roman"/>
          <w:sz w:val="28"/>
          <w:szCs w:val="28"/>
        </w:rPr>
        <w:t>,4</w:t>
      </w:r>
      <w:r w:rsidR="00C00748">
        <w:rPr>
          <w:rFonts w:ascii="Times New Roman" w:hAnsi="Times New Roman" w:cs="Times New Roman"/>
          <w:sz w:val="28"/>
          <w:szCs w:val="28"/>
        </w:rPr>
        <w:t xml:space="preserve"> тыс</w:t>
      </w:r>
      <w:r w:rsidRPr="00886281">
        <w:rPr>
          <w:rFonts w:ascii="Times New Roman" w:hAnsi="Times New Roman" w:cs="Times New Roman"/>
          <w:sz w:val="28"/>
          <w:szCs w:val="28"/>
        </w:rPr>
        <w:t>. рублей;</w:t>
      </w:r>
    </w:p>
    <w:p w:rsidR="001C7E8A" w:rsidRPr="00886281" w:rsidRDefault="00214BCC" w:rsidP="009D2618">
      <w:pPr>
        <w:spacing w:after="0" w:line="360" w:lineRule="auto"/>
        <w:ind w:firstLine="851"/>
        <w:contextualSpacing/>
        <w:jc w:val="both"/>
        <w:rPr>
          <w:rFonts w:ascii="Times New Roman" w:hAnsi="Times New Roman" w:cs="Times New Roman"/>
          <w:sz w:val="28"/>
          <w:szCs w:val="28"/>
        </w:rPr>
      </w:pPr>
      <w:r w:rsidRPr="00886281">
        <w:rPr>
          <w:rFonts w:ascii="Times New Roman" w:hAnsi="Times New Roman" w:cs="Times New Roman"/>
          <w:sz w:val="28"/>
          <w:szCs w:val="28"/>
        </w:rPr>
        <w:t>на 20</w:t>
      </w:r>
      <w:r w:rsidR="00886281" w:rsidRPr="00886281">
        <w:rPr>
          <w:rFonts w:ascii="Times New Roman" w:hAnsi="Times New Roman" w:cs="Times New Roman"/>
          <w:sz w:val="28"/>
          <w:szCs w:val="28"/>
        </w:rPr>
        <w:t>20</w:t>
      </w:r>
      <w:r w:rsidR="001C7E8A" w:rsidRPr="00886281">
        <w:rPr>
          <w:rFonts w:ascii="Times New Roman" w:hAnsi="Times New Roman" w:cs="Times New Roman"/>
          <w:sz w:val="28"/>
          <w:szCs w:val="28"/>
        </w:rPr>
        <w:t xml:space="preserve"> год в размере </w:t>
      </w:r>
      <w:r w:rsidR="0008360F">
        <w:rPr>
          <w:rFonts w:ascii="Times New Roman" w:hAnsi="Times New Roman" w:cs="Times New Roman"/>
          <w:sz w:val="28"/>
          <w:szCs w:val="28"/>
        </w:rPr>
        <w:t>143</w:t>
      </w:r>
      <w:r w:rsidR="00C850E5">
        <w:rPr>
          <w:rFonts w:ascii="Times New Roman" w:hAnsi="Times New Roman" w:cs="Times New Roman"/>
          <w:sz w:val="28"/>
          <w:szCs w:val="28"/>
        </w:rPr>
        <w:t> 284 232,8</w:t>
      </w:r>
      <w:r w:rsidR="00C00748">
        <w:rPr>
          <w:rFonts w:ascii="Times New Roman" w:hAnsi="Times New Roman" w:cs="Times New Roman"/>
          <w:sz w:val="28"/>
          <w:szCs w:val="28"/>
        </w:rPr>
        <w:t xml:space="preserve"> тыс</w:t>
      </w:r>
      <w:r w:rsidR="001C7E8A" w:rsidRPr="00886281">
        <w:rPr>
          <w:rFonts w:ascii="Times New Roman" w:hAnsi="Times New Roman" w:cs="Times New Roman"/>
          <w:sz w:val="28"/>
          <w:szCs w:val="28"/>
        </w:rPr>
        <w:t xml:space="preserve">. рублей, из них условно утвержденные расходы – </w:t>
      </w:r>
      <w:r w:rsidR="00247456">
        <w:rPr>
          <w:rFonts w:ascii="Times New Roman" w:hAnsi="Times New Roman" w:cs="Times New Roman"/>
          <w:sz w:val="28"/>
          <w:szCs w:val="28"/>
        </w:rPr>
        <w:t>10</w:t>
      </w:r>
      <w:r w:rsidR="00C850E5">
        <w:rPr>
          <w:rFonts w:ascii="Times New Roman" w:hAnsi="Times New Roman" w:cs="Times New Roman"/>
          <w:sz w:val="28"/>
          <w:szCs w:val="28"/>
        </w:rPr>
        <w:t> 558 172,5</w:t>
      </w:r>
      <w:r w:rsidR="00C00748">
        <w:rPr>
          <w:rFonts w:ascii="Times New Roman" w:hAnsi="Times New Roman" w:cs="Times New Roman"/>
          <w:sz w:val="28"/>
          <w:szCs w:val="28"/>
        </w:rPr>
        <w:t xml:space="preserve"> тыс</w:t>
      </w:r>
      <w:r w:rsidR="001C7E8A" w:rsidRPr="00886281">
        <w:rPr>
          <w:rFonts w:ascii="Times New Roman" w:hAnsi="Times New Roman" w:cs="Times New Roman"/>
          <w:sz w:val="28"/>
          <w:szCs w:val="28"/>
        </w:rPr>
        <w:t>. рублей.</w:t>
      </w:r>
    </w:p>
    <w:p w:rsidR="001C7E8A" w:rsidRPr="00886281" w:rsidRDefault="001C7E8A" w:rsidP="001268BE">
      <w:pPr>
        <w:spacing w:after="0" w:line="360" w:lineRule="auto"/>
        <w:ind w:firstLine="851"/>
        <w:contextualSpacing/>
        <w:jc w:val="both"/>
        <w:rPr>
          <w:rFonts w:ascii="Times New Roman" w:hAnsi="Times New Roman" w:cs="Times New Roman"/>
          <w:sz w:val="28"/>
          <w:szCs w:val="28"/>
        </w:rPr>
      </w:pPr>
    </w:p>
    <w:p w:rsidR="001C7E8A" w:rsidRPr="00886281" w:rsidRDefault="001C7E8A" w:rsidP="001268BE">
      <w:pPr>
        <w:spacing w:after="0" w:line="360" w:lineRule="auto"/>
        <w:ind w:firstLine="851"/>
        <w:contextualSpacing/>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86281" w:rsidRPr="00886281" w:rsidTr="001C7E8A">
        <w:tc>
          <w:tcPr>
            <w:tcW w:w="4785" w:type="dxa"/>
            <w:hideMark/>
          </w:tcPr>
          <w:p w:rsidR="001C7E8A" w:rsidRPr="00886281" w:rsidRDefault="007333F2" w:rsidP="009D2618">
            <w:pPr>
              <w:contextualSpacing/>
              <w:jc w:val="center"/>
              <w:rPr>
                <w:rFonts w:ascii="Times New Roman" w:hAnsi="Times New Roman" w:cs="Times New Roman"/>
                <w:sz w:val="28"/>
                <w:szCs w:val="28"/>
              </w:rPr>
            </w:pPr>
            <w:proofErr w:type="spellStart"/>
            <w:r w:rsidRPr="00886281">
              <w:rPr>
                <w:rFonts w:ascii="Times New Roman" w:hAnsi="Times New Roman" w:cs="Times New Roman"/>
                <w:sz w:val="28"/>
                <w:szCs w:val="28"/>
              </w:rPr>
              <w:t>Врио</w:t>
            </w:r>
            <w:proofErr w:type="spellEnd"/>
            <w:r w:rsidRPr="00886281">
              <w:rPr>
                <w:rFonts w:ascii="Times New Roman" w:hAnsi="Times New Roman" w:cs="Times New Roman"/>
                <w:sz w:val="28"/>
                <w:szCs w:val="28"/>
              </w:rPr>
              <w:t xml:space="preserve"> з</w:t>
            </w:r>
            <w:r w:rsidR="001C7E8A" w:rsidRPr="00886281">
              <w:rPr>
                <w:rFonts w:ascii="Times New Roman" w:hAnsi="Times New Roman" w:cs="Times New Roman"/>
                <w:sz w:val="28"/>
                <w:szCs w:val="28"/>
              </w:rPr>
              <w:t>аместител</w:t>
            </w:r>
            <w:r w:rsidRPr="00886281">
              <w:rPr>
                <w:rFonts w:ascii="Times New Roman" w:hAnsi="Times New Roman" w:cs="Times New Roman"/>
                <w:sz w:val="28"/>
                <w:szCs w:val="28"/>
              </w:rPr>
              <w:t>я</w:t>
            </w:r>
            <w:r w:rsidR="001C7E8A" w:rsidRPr="00886281">
              <w:rPr>
                <w:rFonts w:ascii="Times New Roman" w:hAnsi="Times New Roman" w:cs="Times New Roman"/>
                <w:sz w:val="28"/>
                <w:szCs w:val="28"/>
              </w:rPr>
              <w:t xml:space="preserve"> председателя Правительства Самарской области –</w:t>
            </w:r>
          </w:p>
          <w:p w:rsidR="001C7E8A" w:rsidRPr="00886281" w:rsidRDefault="001C7E8A" w:rsidP="009D2618">
            <w:pPr>
              <w:contextualSpacing/>
              <w:jc w:val="center"/>
              <w:rPr>
                <w:rFonts w:ascii="Times New Roman" w:hAnsi="Times New Roman" w:cs="Times New Roman"/>
                <w:sz w:val="28"/>
                <w:szCs w:val="28"/>
              </w:rPr>
            </w:pPr>
            <w:r w:rsidRPr="00886281">
              <w:rPr>
                <w:rFonts w:ascii="Times New Roman" w:hAnsi="Times New Roman" w:cs="Times New Roman"/>
                <w:sz w:val="28"/>
                <w:szCs w:val="28"/>
              </w:rPr>
              <w:t>министр</w:t>
            </w:r>
            <w:r w:rsidR="007333F2" w:rsidRPr="00886281">
              <w:rPr>
                <w:rFonts w:ascii="Times New Roman" w:hAnsi="Times New Roman" w:cs="Times New Roman"/>
                <w:sz w:val="28"/>
                <w:szCs w:val="28"/>
              </w:rPr>
              <w:t>а</w:t>
            </w:r>
            <w:r w:rsidRPr="00886281">
              <w:rPr>
                <w:rFonts w:ascii="Times New Roman" w:hAnsi="Times New Roman" w:cs="Times New Roman"/>
                <w:sz w:val="28"/>
                <w:szCs w:val="28"/>
              </w:rPr>
              <w:t xml:space="preserve"> управления финансами Самарской области</w:t>
            </w:r>
          </w:p>
        </w:tc>
        <w:tc>
          <w:tcPr>
            <w:tcW w:w="4786" w:type="dxa"/>
          </w:tcPr>
          <w:p w:rsidR="001C7E8A" w:rsidRPr="00886281" w:rsidRDefault="001C7E8A" w:rsidP="001268BE">
            <w:pPr>
              <w:ind w:firstLine="851"/>
              <w:contextualSpacing/>
              <w:jc w:val="center"/>
              <w:rPr>
                <w:rFonts w:ascii="Times New Roman" w:hAnsi="Times New Roman" w:cs="Times New Roman"/>
                <w:sz w:val="28"/>
                <w:szCs w:val="28"/>
              </w:rPr>
            </w:pPr>
          </w:p>
          <w:p w:rsidR="001C7E8A" w:rsidRPr="00886281" w:rsidRDefault="001C7E8A" w:rsidP="001268BE">
            <w:pPr>
              <w:ind w:firstLine="851"/>
              <w:contextualSpacing/>
              <w:jc w:val="center"/>
              <w:rPr>
                <w:rFonts w:ascii="Times New Roman" w:hAnsi="Times New Roman" w:cs="Times New Roman"/>
                <w:sz w:val="28"/>
                <w:szCs w:val="28"/>
              </w:rPr>
            </w:pPr>
          </w:p>
          <w:p w:rsidR="001C7E8A" w:rsidRPr="00886281" w:rsidRDefault="001C7E8A" w:rsidP="001268BE">
            <w:pPr>
              <w:ind w:firstLine="851"/>
              <w:contextualSpacing/>
              <w:jc w:val="center"/>
              <w:rPr>
                <w:rFonts w:ascii="Times New Roman" w:hAnsi="Times New Roman" w:cs="Times New Roman"/>
                <w:sz w:val="28"/>
                <w:szCs w:val="28"/>
              </w:rPr>
            </w:pPr>
          </w:p>
          <w:p w:rsidR="001C7E8A" w:rsidRPr="00886281" w:rsidRDefault="007333F2" w:rsidP="001268BE">
            <w:pPr>
              <w:ind w:firstLine="851"/>
              <w:contextualSpacing/>
              <w:jc w:val="right"/>
              <w:rPr>
                <w:rFonts w:ascii="Times New Roman" w:hAnsi="Times New Roman" w:cs="Times New Roman"/>
                <w:sz w:val="28"/>
                <w:szCs w:val="28"/>
              </w:rPr>
            </w:pPr>
            <w:proofErr w:type="spellStart"/>
            <w:r w:rsidRPr="00886281">
              <w:rPr>
                <w:rFonts w:ascii="Times New Roman" w:hAnsi="Times New Roman" w:cs="Times New Roman"/>
                <w:sz w:val="28"/>
                <w:szCs w:val="28"/>
              </w:rPr>
              <w:t>А.В.Прямилов</w:t>
            </w:r>
            <w:proofErr w:type="spellEnd"/>
          </w:p>
        </w:tc>
      </w:tr>
    </w:tbl>
    <w:p w:rsidR="001C7E8A" w:rsidRPr="00886281" w:rsidRDefault="001C7E8A" w:rsidP="000700C1">
      <w:pPr>
        <w:spacing w:after="0" w:line="240" w:lineRule="auto"/>
        <w:ind w:firstLine="851"/>
        <w:contextualSpacing/>
        <w:jc w:val="center"/>
        <w:rPr>
          <w:rFonts w:ascii="Times New Roman" w:hAnsi="Times New Roman" w:cs="Times New Roman"/>
          <w:sz w:val="28"/>
          <w:szCs w:val="28"/>
        </w:rPr>
      </w:pPr>
    </w:p>
    <w:sectPr w:rsidR="001C7E8A" w:rsidRPr="00886281" w:rsidSect="00912EB4">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ED" w:rsidRDefault="001659ED" w:rsidP="00912EB4">
      <w:pPr>
        <w:spacing w:after="0" w:line="240" w:lineRule="auto"/>
      </w:pPr>
      <w:r>
        <w:separator/>
      </w:r>
    </w:p>
  </w:endnote>
  <w:endnote w:type="continuationSeparator" w:id="0">
    <w:p w:rsidR="001659ED" w:rsidRDefault="001659ED" w:rsidP="00912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ED" w:rsidRDefault="001659ED" w:rsidP="00912EB4">
      <w:pPr>
        <w:spacing w:after="0" w:line="240" w:lineRule="auto"/>
      </w:pPr>
      <w:r>
        <w:separator/>
      </w:r>
    </w:p>
  </w:footnote>
  <w:footnote w:type="continuationSeparator" w:id="0">
    <w:p w:rsidR="001659ED" w:rsidRDefault="001659ED" w:rsidP="00912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256282"/>
      <w:docPartObj>
        <w:docPartGallery w:val="Page Numbers (Top of Page)"/>
        <w:docPartUnique/>
      </w:docPartObj>
    </w:sdtPr>
    <w:sdtEndPr>
      <w:rPr>
        <w:rFonts w:ascii="Times New Roman" w:hAnsi="Times New Roman" w:cs="Times New Roman"/>
        <w:sz w:val="24"/>
        <w:szCs w:val="24"/>
      </w:rPr>
    </w:sdtEndPr>
    <w:sdtContent>
      <w:p w:rsidR="001659ED" w:rsidRPr="00912EB4" w:rsidRDefault="001659ED">
        <w:pPr>
          <w:pStyle w:val="a6"/>
          <w:jc w:val="center"/>
          <w:rPr>
            <w:rFonts w:ascii="Times New Roman" w:hAnsi="Times New Roman" w:cs="Times New Roman"/>
            <w:sz w:val="24"/>
            <w:szCs w:val="24"/>
          </w:rPr>
        </w:pPr>
        <w:r w:rsidRPr="00912EB4">
          <w:rPr>
            <w:rFonts w:ascii="Times New Roman" w:hAnsi="Times New Roman" w:cs="Times New Roman"/>
            <w:sz w:val="24"/>
            <w:szCs w:val="24"/>
          </w:rPr>
          <w:fldChar w:fldCharType="begin"/>
        </w:r>
        <w:r w:rsidRPr="00912EB4">
          <w:rPr>
            <w:rFonts w:ascii="Times New Roman" w:hAnsi="Times New Roman" w:cs="Times New Roman"/>
            <w:sz w:val="24"/>
            <w:szCs w:val="24"/>
          </w:rPr>
          <w:instrText>PAGE   \* MERGEFORMAT</w:instrText>
        </w:r>
        <w:r w:rsidRPr="00912EB4">
          <w:rPr>
            <w:rFonts w:ascii="Times New Roman" w:hAnsi="Times New Roman" w:cs="Times New Roman"/>
            <w:sz w:val="24"/>
            <w:szCs w:val="24"/>
          </w:rPr>
          <w:fldChar w:fldCharType="separate"/>
        </w:r>
        <w:r w:rsidR="00C01A47">
          <w:rPr>
            <w:rFonts w:ascii="Times New Roman" w:hAnsi="Times New Roman" w:cs="Times New Roman"/>
            <w:noProof/>
            <w:sz w:val="24"/>
            <w:szCs w:val="24"/>
          </w:rPr>
          <w:t>2</w:t>
        </w:r>
        <w:r w:rsidRPr="00912EB4">
          <w:rPr>
            <w:rFonts w:ascii="Times New Roman" w:hAnsi="Times New Roman" w:cs="Times New Roman"/>
            <w:sz w:val="24"/>
            <w:szCs w:val="24"/>
          </w:rPr>
          <w:fldChar w:fldCharType="end"/>
        </w:r>
      </w:p>
    </w:sdtContent>
  </w:sdt>
  <w:p w:rsidR="001659ED" w:rsidRDefault="001659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5028F"/>
    <w:multiLevelType w:val="hybridMultilevel"/>
    <w:tmpl w:val="C0D4FD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B21"/>
    <w:rsid w:val="000177F8"/>
    <w:rsid w:val="000673F9"/>
    <w:rsid w:val="000700C1"/>
    <w:rsid w:val="0008360F"/>
    <w:rsid w:val="000D19D2"/>
    <w:rsid w:val="000D3218"/>
    <w:rsid w:val="000E5FDB"/>
    <w:rsid w:val="00103A66"/>
    <w:rsid w:val="001268BE"/>
    <w:rsid w:val="00161E63"/>
    <w:rsid w:val="001659ED"/>
    <w:rsid w:val="0018111A"/>
    <w:rsid w:val="001C7E8A"/>
    <w:rsid w:val="001D04CC"/>
    <w:rsid w:val="001F2A54"/>
    <w:rsid w:val="001F2F0E"/>
    <w:rsid w:val="00214BCC"/>
    <w:rsid w:val="00231D71"/>
    <w:rsid w:val="00233319"/>
    <w:rsid w:val="00247456"/>
    <w:rsid w:val="00266BAF"/>
    <w:rsid w:val="002B4B21"/>
    <w:rsid w:val="002E1773"/>
    <w:rsid w:val="00302A8D"/>
    <w:rsid w:val="00366C96"/>
    <w:rsid w:val="00382854"/>
    <w:rsid w:val="003A3D99"/>
    <w:rsid w:val="003C1F04"/>
    <w:rsid w:val="004B75DF"/>
    <w:rsid w:val="005154C7"/>
    <w:rsid w:val="00524AA5"/>
    <w:rsid w:val="00533ADE"/>
    <w:rsid w:val="00573AE7"/>
    <w:rsid w:val="005A28D8"/>
    <w:rsid w:val="005D23BD"/>
    <w:rsid w:val="005F0EE6"/>
    <w:rsid w:val="00647BD6"/>
    <w:rsid w:val="00673036"/>
    <w:rsid w:val="007333F2"/>
    <w:rsid w:val="0077072E"/>
    <w:rsid w:val="00777801"/>
    <w:rsid w:val="00794253"/>
    <w:rsid w:val="007C6FFB"/>
    <w:rsid w:val="00823D94"/>
    <w:rsid w:val="0083247F"/>
    <w:rsid w:val="00886281"/>
    <w:rsid w:val="008C6F0F"/>
    <w:rsid w:val="008C737E"/>
    <w:rsid w:val="008E053C"/>
    <w:rsid w:val="00912EB4"/>
    <w:rsid w:val="00922A80"/>
    <w:rsid w:val="00997776"/>
    <w:rsid w:val="009D2618"/>
    <w:rsid w:val="00A25F81"/>
    <w:rsid w:val="00A9612A"/>
    <w:rsid w:val="00AB482A"/>
    <w:rsid w:val="00B11D2C"/>
    <w:rsid w:val="00B142D4"/>
    <w:rsid w:val="00B27A8D"/>
    <w:rsid w:val="00B50EA9"/>
    <w:rsid w:val="00B8233E"/>
    <w:rsid w:val="00B858AB"/>
    <w:rsid w:val="00B95967"/>
    <w:rsid w:val="00BE5FC9"/>
    <w:rsid w:val="00BF42F3"/>
    <w:rsid w:val="00C00748"/>
    <w:rsid w:val="00C01A47"/>
    <w:rsid w:val="00C212B1"/>
    <w:rsid w:val="00C3551B"/>
    <w:rsid w:val="00C850E5"/>
    <w:rsid w:val="00CB3173"/>
    <w:rsid w:val="00CC17B2"/>
    <w:rsid w:val="00CD24B6"/>
    <w:rsid w:val="00CD7BAB"/>
    <w:rsid w:val="00D46C3A"/>
    <w:rsid w:val="00D46D46"/>
    <w:rsid w:val="00D57A71"/>
    <w:rsid w:val="00D85421"/>
    <w:rsid w:val="00DC34AD"/>
    <w:rsid w:val="00E14398"/>
    <w:rsid w:val="00E2022C"/>
    <w:rsid w:val="00EB00B5"/>
    <w:rsid w:val="00ED2C16"/>
    <w:rsid w:val="00F225B1"/>
    <w:rsid w:val="00F32E1E"/>
    <w:rsid w:val="00F64EF0"/>
    <w:rsid w:val="00F77F71"/>
    <w:rsid w:val="00F90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2E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2EB4"/>
    <w:rPr>
      <w:rFonts w:ascii="Tahoma" w:hAnsi="Tahoma" w:cs="Tahoma"/>
      <w:sz w:val="16"/>
      <w:szCs w:val="16"/>
    </w:rPr>
  </w:style>
  <w:style w:type="paragraph" w:styleId="a6">
    <w:name w:val="header"/>
    <w:basedOn w:val="a"/>
    <w:link w:val="a7"/>
    <w:uiPriority w:val="99"/>
    <w:unhideWhenUsed/>
    <w:rsid w:val="00912E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EB4"/>
  </w:style>
  <w:style w:type="paragraph" w:styleId="a8">
    <w:name w:val="footer"/>
    <w:basedOn w:val="a"/>
    <w:link w:val="a9"/>
    <w:uiPriority w:val="99"/>
    <w:unhideWhenUsed/>
    <w:rsid w:val="00912E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EB4"/>
  </w:style>
  <w:style w:type="paragraph" w:styleId="aa">
    <w:name w:val="Body Text"/>
    <w:basedOn w:val="a"/>
    <w:link w:val="ab"/>
    <w:rsid w:val="001659ED"/>
    <w:pPr>
      <w:widowControl w:val="0"/>
      <w:tabs>
        <w:tab w:val="left" w:pos="-30"/>
      </w:tabs>
      <w:spacing w:after="0" w:line="240" w:lineRule="auto"/>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rsid w:val="001659ED"/>
    <w:rPr>
      <w:rFonts w:ascii="Times New Roman" w:eastAsia="Times New Roman" w:hAnsi="Times New Roman" w:cs="Times New Roman"/>
      <w:sz w:val="28"/>
      <w:szCs w:val="28"/>
      <w:lang w:eastAsia="ru-RU"/>
    </w:rPr>
  </w:style>
  <w:style w:type="paragraph" w:styleId="ac">
    <w:name w:val="List Paragraph"/>
    <w:basedOn w:val="a"/>
    <w:uiPriority w:val="34"/>
    <w:qFormat/>
    <w:rsid w:val="009D26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2E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2EB4"/>
    <w:rPr>
      <w:rFonts w:ascii="Tahoma" w:hAnsi="Tahoma" w:cs="Tahoma"/>
      <w:sz w:val="16"/>
      <w:szCs w:val="16"/>
    </w:rPr>
  </w:style>
  <w:style w:type="paragraph" w:styleId="a6">
    <w:name w:val="header"/>
    <w:basedOn w:val="a"/>
    <w:link w:val="a7"/>
    <w:uiPriority w:val="99"/>
    <w:unhideWhenUsed/>
    <w:rsid w:val="00912E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EB4"/>
  </w:style>
  <w:style w:type="paragraph" w:styleId="a8">
    <w:name w:val="footer"/>
    <w:basedOn w:val="a"/>
    <w:link w:val="a9"/>
    <w:uiPriority w:val="99"/>
    <w:unhideWhenUsed/>
    <w:rsid w:val="00912E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EB4"/>
  </w:style>
  <w:style w:type="paragraph" w:styleId="aa">
    <w:name w:val="Body Text"/>
    <w:basedOn w:val="a"/>
    <w:link w:val="ab"/>
    <w:rsid w:val="001659ED"/>
    <w:pPr>
      <w:widowControl w:val="0"/>
      <w:tabs>
        <w:tab w:val="left" w:pos="-30"/>
      </w:tabs>
      <w:spacing w:after="0" w:line="240" w:lineRule="auto"/>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rsid w:val="001659ED"/>
    <w:rPr>
      <w:rFonts w:ascii="Times New Roman" w:eastAsia="Times New Roman" w:hAnsi="Times New Roman" w:cs="Times New Roman"/>
      <w:sz w:val="28"/>
      <w:szCs w:val="28"/>
      <w:lang w:eastAsia="ru-RU"/>
    </w:rPr>
  </w:style>
  <w:style w:type="paragraph" w:styleId="ac">
    <w:name w:val="List Paragraph"/>
    <w:basedOn w:val="a"/>
    <w:uiPriority w:val="34"/>
    <w:qFormat/>
    <w:rsid w:val="009D2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62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C2D98-1F4B-4CF0-9DF5-1AE9D8A2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13</Pages>
  <Words>2806</Words>
  <Characters>15997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 Илья</dc:creator>
  <cp:lastModifiedBy>huraskin</cp:lastModifiedBy>
  <cp:revision>25</cp:revision>
  <cp:lastPrinted>2017-10-20T13:31:00Z</cp:lastPrinted>
  <dcterms:created xsi:type="dcterms:W3CDTF">2016-10-20T17:30:00Z</dcterms:created>
  <dcterms:modified xsi:type="dcterms:W3CDTF">2017-10-20T14:04:00Z</dcterms:modified>
</cp:coreProperties>
</file>