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7794"/>
        <w:gridCol w:w="2664"/>
        <w:gridCol w:w="5046"/>
        <w:gridCol w:w="110"/>
      </w:tblGrid>
      <w:tr w:rsidR="00A63A93" w:rsidRPr="00A63A93" w:rsidTr="00675F6E">
        <w:trPr>
          <w:gridAfter w:val="1"/>
          <w:wAfter w:w="37" w:type="pct"/>
          <w:cantSplit/>
          <w:trHeight w:val="23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93" w:rsidRPr="00A63A93" w:rsidRDefault="00A63A93" w:rsidP="00A6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93" w:rsidRPr="00A63A93" w:rsidRDefault="00A63A93" w:rsidP="00A6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A93" w:rsidRPr="00675F6E" w:rsidRDefault="00A63A93" w:rsidP="006F03C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F6E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  <w:r w:rsidR="006F03CB" w:rsidRPr="00675F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63A93" w:rsidRPr="00A63A93" w:rsidTr="00675F6E">
        <w:trPr>
          <w:gridAfter w:val="1"/>
          <w:wAfter w:w="37" w:type="pct"/>
          <w:cantSplit/>
          <w:trHeight w:val="23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93" w:rsidRPr="00A63A93" w:rsidRDefault="00A63A93" w:rsidP="00A6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93" w:rsidRPr="00A63A93" w:rsidRDefault="00A63A93" w:rsidP="00A6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A93" w:rsidRPr="00675F6E" w:rsidRDefault="00A63A93" w:rsidP="00A63A9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F6E">
              <w:rPr>
                <w:rFonts w:ascii="Times New Roman" w:eastAsia="Calibri" w:hAnsi="Times New Roman" w:cs="Times New Roman"/>
                <w:sz w:val="28"/>
                <w:szCs w:val="28"/>
              </w:rPr>
              <w:t>к Закону Самарской области</w:t>
            </w:r>
          </w:p>
        </w:tc>
      </w:tr>
      <w:tr w:rsidR="00A63A93" w:rsidRPr="00A63A93" w:rsidTr="00675F6E">
        <w:trPr>
          <w:gridAfter w:val="1"/>
          <w:wAfter w:w="37" w:type="pct"/>
          <w:cantSplit/>
          <w:trHeight w:val="23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93" w:rsidRPr="00A63A93" w:rsidRDefault="00A63A93" w:rsidP="00A6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93" w:rsidRPr="00A63A93" w:rsidRDefault="00A63A93" w:rsidP="00A6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A93" w:rsidRPr="00675F6E" w:rsidRDefault="00343859" w:rsidP="00A63A9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F6E">
              <w:rPr>
                <w:rFonts w:ascii="Times New Roman" w:eastAsia="Calibri" w:hAnsi="Times New Roman" w:cs="Times New Roman"/>
                <w:sz w:val="28"/>
                <w:szCs w:val="28"/>
              </w:rPr>
              <w:t>«Об областном бюджете на 2017</w:t>
            </w:r>
            <w:r w:rsidR="00A63A93" w:rsidRPr="00675F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и</w:t>
            </w:r>
          </w:p>
        </w:tc>
      </w:tr>
      <w:tr w:rsidR="00A63A93" w:rsidRPr="00A63A93" w:rsidTr="00675F6E">
        <w:trPr>
          <w:gridAfter w:val="1"/>
          <w:wAfter w:w="37" w:type="pct"/>
          <w:cantSplit/>
          <w:trHeight w:val="23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93" w:rsidRPr="00A63A93" w:rsidRDefault="00A63A93" w:rsidP="00A6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93" w:rsidRPr="00A63A93" w:rsidRDefault="00A63A93" w:rsidP="00A63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A93" w:rsidRPr="00675F6E" w:rsidRDefault="00343859" w:rsidP="00A63A9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F6E">
              <w:rPr>
                <w:rFonts w:ascii="Times New Roman" w:eastAsia="Calibri" w:hAnsi="Times New Roman" w:cs="Times New Roman"/>
                <w:sz w:val="28"/>
                <w:szCs w:val="28"/>
              </w:rPr>
              <w:t>на плановый период 2018 и 2019</w:t>
            </w:r>
            <w:r w:rsidR="00A63A93" w:rsidRPr="00675F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годов»</w:t>
            </w:r>
          </w:p>
        </w:tc>
      </w:tr>
      <w:tr w:rsidR="00A63A93" w:rsidRPr="00A63A93" w:rsidTr="00343859">
        <w:trPr>
          <w:cantSplit/>
          <w:trHeight w:val="2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A93" w:rsidRPr="00675F6E" w:rsidRDefault="00A63A93" w:rsidP="00A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75F6E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</w:t>
            </w:r>
          </w:p>
          <w:p w:rsidR="00A63A93" w:rsidRPr="00675F6E" w:rsidRDefault="00343859" w:rsidP="00A6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5F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на 2018 – 2019</w:t>
            </w:r>
            <w:r w:rsidR="00A63A93" w:rsidRPr="00675F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 дотаций на выравнивание уровня бюджетной обеспеченности муниципальных районов (городских округов, городских округов с внутригородским делением) и дотаций </w:t>
            </w:r>
            <w:r w:rsidR="00A63A93" w:rsidRPr="00675F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на выравнивание уровня бюджетной обеспеченности поселений (внутригородских районов)</w:t>
            </w:r>
          </w:p>
        </w:tc>
      </w:tr>
    </w:tbl>
    <w:p w:rsidR="00A63A93" w:rsidRDefault="00A63A93"/>
    <w:tbl>
      <w:tblPr>
        <w:tblStyle w:val="a3"/>
        <w:tblW w:w="162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42"/>
        <w:gridCol w:w="2270"/>
        <w:gridCol w:w="2267"/>
        <w:gridCol w:w="2267"/>
        <w:gridCol w:w="2267"/>
        <w:gridCol w:w="2267"/>
        <w:gridCol w:w="2267"/>
      </w:tblGrid>
      <w:tr w:rsidR="00B26ACA" w:rsidTr="00B914EA">
        <w:trPr>
          <w:tblHeader/>
        </w:trPr>
        <w:tc>
          <w:tcPr>
            <w:tcW w:w="2642" w:type="dxa"/>
            <w:vMerge w:val="restart"/>
          </w:tcPr>
          <w:p w:rsidR="00B26ACA" w:rsidRPr="00A63A93" w:rsidRDefault="00B26ACA" w:rsidP="00B914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</w:t>
            </w:r>
          </w:p>
          <w:p w:rsidR="00B26ACA" w:rsidRPr="00A63A93" w:rsidRDefault="00B26ACA" w:rsidP="00B914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ного района (городского округа, город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ского округа с внутригород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ским делением)</w:t>
            </w:r>
          </w:p>
          <w:p w:rsidR="00B26ACA" w:rsidRPr="00A63A93" w:rsidRDefault="00B26ACA" w:rsidP="00B914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:rsidR="00B26ACA" w:rsidRPr="00A63A93" w:rsidRDefault="00343859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2018</w:t>
            </w:r>
            <w:r w:rsidR="00B26A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801" w:type="dxa"/>
            <w:gridSpan w:val="3"/>
            <w:tcBorders>
              <w:bottom w:val="single" w:sz="4" w:space="0" w:color="auto"/>
            </w:tcBorders>
            <w:vAlign w:val="center"/>
          </w:tcPr>
          <w:p w:rsidR="00B26ACA" w:rsidRPr="00A63A93" w:rsidRDefault="00343859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2019</w:t>
            </w:r>
            <w:r w:rsidR="00B26AC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26ACA" w:rsidTr="00B914EA">
        <w:trPr>
          <w:tblHeader/>
        </w:trPr>
        <w:tc>
          <w:tcPr>
            <w:tcW w:w="2642" w:type="dxa"/>
            <w:vMerge/>
            <w:tcBorders>
              <w:bottom w:val="single" w:sz="4" w:space="0" w:color="auto"/>
            </w:tcBorders>
            <w:vAlign w:val="center"/>
          </w:tcPr>
          <w:p w:rsidR="00B26ACA" w:rsidRDefault="00B26ACA" w:rsidP="00A63A93">
            <w:pPr>
              <w:jc w:val="center"/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26ACA" w:rsidRPr="00A63A93" w:rsidRDefault="00B26ACA" w:rsidP="00B914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Дот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ации на выравнивание уровня бюд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жетной обеспе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ченности муни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ципальных районов (город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ских округов, городских округов с вну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р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игород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ским деле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нием), тыс. рублей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26ACA" w:rsidRPr="00A63A93" w:rsidRDefault="00B26ACA" w:rsidP="00B914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Дотации на выравнивание уровня бю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жет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ной обес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чен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ности посе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лен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ий (внутри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городских рай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нов), тыс. руб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26ACA" w:rsidRPr="00A63A93" w:rsidRDefault="00B26ACA" w:rsidP="00B914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 дотаций на выравнива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ние уровня бюджетной обеспеченности</w:t>
            </w:r>
            <w:r w:rsidRPr="00F918CD"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t>,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тыс. рублей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26ACA" w:rsidRPr="00A63A93" w:rsidRDefault="00B26ACA" w:rsidP="00B914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Дот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ации на выравнивание уровня бюд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жетной обеспе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ченности му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ниципальных районов (город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ских округов, городских округов с вну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р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игород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ским деле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нием), тыс. рублей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26ACA" w:rsidRPr="00A63A93" w:rsidRDefault="00B26ACA" w:rsidP="00B914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Дотации на выравнивание уровня бю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жет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ной обес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чен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ности посе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  <w:t>лен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ий (внутри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городских рай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нов), тыс. руб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лей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26ACA" w:rsidRPr="00A63A93" w:rsidRDefault="00B26ACA" w:rsidP="00B914EA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 дотаций на выравнива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softHyphen/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ние уровня бюджетной обеспеченности</w:t>
            </w:r>
            <w:r w:rsidRPr="00F918CD"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t>,</w:t>
            </w:r>
            <w:r w:rsidRPr="00A63A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тыс. рублей</w:t>
            </w:r>
          </w:p>
        </w:tc>
      </w:tr>
      <w:tr w:rsidR="00A63A93" w:rsidTr="00B26ACA">
        <w:trPr>
          <w:trHeight w:val="391"/>
        </w:trPr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A63A93" w:rsidTr="00B26ACA">
        <w:trPr>
          <w:trHeight w:val="391"/>
        </w:trPr>
        <w:tc>
          <w:tcPr>
            <w:tcW w:w="162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93" w:rsidRPr="006E7BBB" w:rsidRDefault="00A63A93" w:rsidP="00A63A93">
            <w:pPr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E7BB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ГОР</w:t>
            </w:r>
            <w:bookmarkStart w:id="0" w:name="_GoBack"/>
            <w:bookmarkEnd w:id="0"/>
            <w:r w:rsidRPr="006E7BB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ОДСКИЕ ОКРУГА</w:t>
            </w:r>
          </w:p>
        </w:tc>
      </w:tr>
      <w:tr w:rsidR="00A63A93" w:rsidTr="00613698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A63A93" w:rsidRPr="00A63A93" w:rsidRDefault="00A63A93" w:rsidP="0061369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63A93" w:rsidRPr="00A63A93" w:rsidRDefault="00A63A93" w:rsidP="0061369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63A93" w:rsidRPr="00A63A93" w:rsidRDefault="00A63A93" w:rsidP="0061369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63A93" w:rsidRPr="00A63A93" w:rsidRDefault="00A63A93" w:rsidP="0061369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63A93" w:rsidRPr="00A63A93" w:rsidRDefault="00A63A93" w:rsidP="0061369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63A93" w:rsidRPr="00A63A93" w:rsidRDefault="00A63A93" w:rsidP="00613698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Тольятти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15 621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15 621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15 501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15 501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Сызрань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46 575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3 821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50 396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46 575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3 814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50 389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Новокуйбышевск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2 329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2 329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2 309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2 309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Чапаевск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86 550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1 586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88 136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86 550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1 586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88 136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Отрадный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1 033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1 033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1 033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1 033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Жигулёвск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41 826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1 303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43 129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41 826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1 296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43 122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Октябрьск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34 029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579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34 608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34 029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578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34 607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Кинель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25 198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1 250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26 448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25 198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1 250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26 448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Похвистнево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19 706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635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20 341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19 706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635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20 341</w:t>
            </w:r>
          </w:p>
        </w:tc>
      </w:tr>
      <w:tr w:rsidR="00A63A93" w:rsidTr="00B26ACA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A63A93" w:rsidTr="00B26ACA">
        <w:trPr>
          <w:trHeight w:val="391"/>
        </w:trPr>
        <w:tc>
          <w:tcPr>
            <w:tcW w:w="162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93" w:rsidRPr="00A63A93" w:rsidRDefault="00A63A93" w:rsidP="00A63A93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МУНИЦИПАЛЬНЫЕ РАЙОНЫ</w:t>
            </w:r>
          </w:p>
        </w:tc>
      </w:tr>
      <w:tr w:rsidR="00A63A93" w:rsidTr="00B26ACA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93" w:rsidRPr="00A63A93" w:rsidRDefault="00A63A93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Алексеевский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17 210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17 210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12 834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12 834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Безенчукский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31 506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31 506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24 898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24 898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Богатовский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9 880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9 880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4 655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4 655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Большеглушицкий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17 998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17 998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8 930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8 930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ind w:right="-160"/>
              <w:rPr>
                <w:rFonts w:ascii="Times New Roman CYR" w:eastAsia="Calibri" w:hAnsi="Times New Roman CYR" w:cs="Times New Roman CYR"/>
                <w:spacing w:val="-6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pacing w:val="-6"/>
                <w:sz w:val="28"/>
                <w:szCs w:val="28"/>
              </w:rPr>
              <w:t>Большечерниговский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23 414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23 414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13 921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13 921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Борский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41 173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41 173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38 428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38 428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Елховский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13 234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13 234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10 706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10 706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Исаклинский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14 555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14 555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13 220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13 220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Кинельский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8 132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8 132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8 132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8 132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Кинель-Черкасский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46 049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46 049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26 762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26 762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Клявлинский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17 994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17 994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17 994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17 994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Кошкинский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23 409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23 409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19 382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19 382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Красноармейский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20 878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20 878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12 070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12 070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Камышлинский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19 634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19 634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19 634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19 634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Нефтегорский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8 107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8 107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8 107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8 107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Пестравский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17 894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17 894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6 020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6 020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Похвистневский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53 203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53 203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46 582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46 582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Приволжский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42 462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42 462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28 268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28 268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Сергиевский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15 201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15 201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Сызранский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29 014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29 014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25 615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25 615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Хворостянский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24 138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24 138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21 462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21 462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Челно-Вершинский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22 576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22 576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22 121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22 121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Шенталинский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20 470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20 470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14 308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14 308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Шигонский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29 011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29 011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28 438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28 438</w:t>
            </w: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A63A93">
              <w:rPr>
                <w:rFonts w:ascii="Times New Roman CYR" w:eastAsia="Calibri" w:hAnsi="Times New Roman CYR" w:cs="Times New Roman CYR"/>
                <w:sz w:val="28"/>
                <w:szCs w:val="28"/>
              </w:rPr>
              <w:t>Нераспределенный объем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36 939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6 844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43 783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171 594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6 999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178 593</w:t>
            </w:r>
          </w:p>
        </w:tc>
      </w:tr>
      <w:tr w:rsidR="004A74FF" w:rsidTr="004B5685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4FF" w:rsidRPr="00A63A93" w:rsidRDefault="004A74FF" w:rsidP="00A63A9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4FF" w:rsidRDefault="004A74FF" w:rsidP="004A74F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A74FF" w:rsidTr="004A74FF">
        <w:trPr>
          <w:trHeight w:val="39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A63A93" w:rsidRDefault="004A74FF" w:rsidP="00B26ACA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4A74FF" w:rsidRDefault="004A74FF" w:rsidP="004A74FF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4FF">
              <w:rPr>
                <w:rFonts w:ascii="Times New Roman CYR" w:hAnsi="Times New Roman CYR" w:cs="Times New Roman CYR"/>
                <w:b/>
                <w:sz w:val="28"/>
                <w:szCs w:val="28"/>
              </w:rPr>
              <w:t>857 965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4A74FF" w:rsidRDefault="004A74FF" w:rsidP="004A74FF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4FF">
              <w:rPr>
                <w:rFonts w:ascii="Times New Roman CYR" w:hAnsi="Times New Roman CYR" w:cs="Times New Roman CYR"/>
                <w:b/>
                <w:sz w:val="28"/>
                <w:szCs w:val="28"/>
              </w:rPr>
              <w:t>35 001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4A74FF" w:rsidRDefault="004A74FF" w:rsidP="004A74FF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4FF">
              <w:rPr>
                <w:rFonts w:ascii="Times New Roman CYR" w:hAnsi="Times New Roman CYR" w:cs="Times New Roman CYR"/>
                <w:b/>
                <w:sz w:val="28"/>
                <w:szCs w:val="28"/>
              </w:rPr>
              <w:t>892 966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4A74FF" w:rsidRDefault="004A74FF" w:rsidP="004A74FF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4FF">
              <w:rPr>
                <w:rFonts w:ascii="Times New Roman CYR" w:hAnsi="Times New Roman CYR" w:cs="Times New Roman CYR"/>
                <w:b/>
                <w:sz w:val="28"/>
                <w:szCs w:val="28"/>
              </w:rPr>
              <w:t>857 965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4A74FF" w:rsidRDefault="004A74FF" w:rsidP="004A74FF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4FF">
              <w:rPr>
                <w:rFonts w:ascii="Times New Roman CYR" w:hAnsi="Times New Roman CYR" w:cs="Times New Roman CYR"/>
                <w:b/>
                <w:sz w:val="28"/>
                <w:szCs w:val="28"/>
              </w:rPr>
              <w:t>35 001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A74FF" w:rsidRPr="004A74FF" w:rsidRDefault="004A74FF" w:rsidP="004A74FF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4FF">
              <w:rPr>
                <w:rFonts w:ascii="Times New Roman CYR" w:hAnsi="Times New Roman CYR" w:cs="Times New Roman CYR"/>
                <w:b/>
                <w:sz w:val="28"/>
                <w:szCs w:val="28"/>
              </w:rPr>
              <w:t>892 966</w:t>
            </w:r>
          </w:p>
        </w:tc>
      </w:tr>
    </w:tbl>
    <w:p w:rsidR="00A63A93" w:rsidRDefault="00A63A93" w:rsidP="00A63A93"/>
    <w:sectPr w:rsidR="00A63A93" w:rsidSect="00B26ACA">
      <w:headerReference w:type="default" r:id="rId6"/>
      <w:pgSz w:w="16838" w:h="11906" w:orient="landscape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59" w:rsidRDefault="00343859" w:rsidP="00B26ACA">
      <w:pPr>
        <w:spacing w:after="0" w:line="240" w:lineRule="auto"/>
      </w:pPr>
      <w:r>
        <w:separator/>
      </w:r>
    </w:p>
  </w:endnote>
  <w:endnote w:type="continuationSeparator" w:id="0">
    <w:p w:rsidR="00343859" w:rsidRDefault="00343859" w:rsidP="00B2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59" w:rsidRDefault="00343859" w:rsidP="00B26ACA">
      <w:pPr>
        <w:spacing w:after="0" w:line="240" w:lineRule="auto"/>
      </w:pPr>
      <w:r>
        <w:separator/>
      </w:r>
    </w:p>
  </w:footnote>
  <w:footnote w:type="continuationSeparator" w:id="0">
    <w:p w:rsidR="00343859" w:rsidRDefault="00343859" w:rsidP="00B2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536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3859" w:rsidRPr="00B26ACA" w:rsidRDefault="0034385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6A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6A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6A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5F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6A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3859" w:rsidRDefault="003438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A93"/>
    <w:rsid w:val="00302A8D"/>
    <w:rsid w:val="00343859"/>
    <w:rsid w:val="003715DB"/>
    <w:rsid w:val="004A74FF"/>
    <w:rsid w:val="00613698"/>
    <w:rsid w:val="00675F6E"/>
    <w:rsid w:val="006E7BBB"/>
    <w:rsid w:val="006F03CB"/>
    <w:rsid w:val="00794253"/>
    <w:rsid w:val="00887F67"/>
    <w:rsid w:val="009B02CC"/>
    <w:rsid w:val="00A63A93"/>
    <w:rsid w:val="00B26ACA"/>
    <w:rsid w:val="00B914EA"/>
    <w:rsid w:val="00E437E9"/>
    <w:rsid w:val="00F9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2C1C8-EDAD-4B6F-A046-82AACC76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ACA"/>
  </w:style>
  <w:style w:type="paragraph" w:styleId="a6">
    <w:name w:val="footer"/>
    <w:basedOn w:val="a"/>
    <w:link w:val="a7"/>
    <w:uiPriority w:val="99"/>
    <w:unhideWhenUsed/>
    <w:rsid w:val="00B26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ACA"/>
  </w:style>
  <w:style w:type="paragraph" w:styleId="a8">
    <w:name w:val="Balloon Text"/>
    <w:basedOn w:val="a"/>
    <w:link w:val="a9"/>
    <w:uiPriority w:val="99"/>
    <w:semiHidden/>
    <w:unhideWhenUsed/>
    <w:rsid w:val="00F9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1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Илья</dc:creator>
  <cp:lastModifiedBy>huraskin</cp:lastModifiedBy>
  <cp:revision>11</cp:revision>
  <cp:lastPrinted>2016-10-25T06:35:00Z</cp:lastPrinted>
  <dcterms:created xsi:type="dcterms:W3CDTF">2015-10-13T10:37:00Z</dcterms:created>
  <dcterms:modified xsi:type="dcterms:W3CDTF">2016-10-25T06:36:00Z</dcterms:modified>
</cp:coreProperties>
</file>