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0019E6" w:rsidRPr="00B404CF" w:rsidTr="00274AD0">
        <w:tc>
          <w:tcPr>
            <w:tcW w:w="9606" w:type="dxa"/>
          </w:tcPr>
          <w:p w:rsidR="000019E6" w:rsidRPr="00957441" w:rsidRDefault="000019E6" w:rsidP="00274AD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0" w:type="dxa"/>
          </w:tcPr>
          <w:p w:rsidR="00D462B0" w:rsidRPr="00B404CF" w:rsidRDefault="00D462B0" w:rsidP="00D462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404CF">
              <w:rPr>
                <w:rFonts w:ascii="Times New Roman" w:hAnsi="Times New Roman" w:cs="Times New Roman"/>
                <w:sz w:val="20"/>
              </w:rPr>
              <w:t>Приложение 6</w:t>
            </w:r>
          </w:p>
          <w:p w:rsidR="00CA4B48" w:rsidRPr="00B404CF" w:rsidRDefault="00CA4B48" w:rsidP="00CA4B4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4CF">
              <w:rPr>
                <w:rFonts w:ascii="Times New Roman" w:hAnsi="Times New Roman" w:cs="Times New Roman"/>
              </w:rPr>
              <w:t xml:space="preserve">к Порядку учета бюджетных обязательств, </w:t>
            </w:r>
            <w:r w:rsidRPr="00B404CF">
              <w:rPr>
                <w:rFonts w:ascii="Times New Roman" w:hAnsi="Times New Roman" w:cs="Times New Roman"/>
              </w:rPr>
              <w:br/>
              <w:t>принятых получателями средств областного бюджета</w:t>
            </w:r>
          </w:p>
          <w:p w:rsidR="000019E6" w:rsidRPr="00B404CF" w:rsidRDefault="000019E6" w:rsidP="00274A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7388B" w:rsidRPr="00B404CF" w:rsidRDefault="00D7388B" w:rsidP="00D7388B">
      <w:pPr>
        <w:pStyle w:val="ConsPlusNormal"/>
        <w:jc w:val="both"/>
        <w:rPr>
          <w:sz w:val="16"/>
          <w:szCs w:val="16"/>
        </w:rPr>
      </w:pPr>
    </w:p>
    <w:p w:rsidR="00B0455F" w:rsidRPr="00B404CF" w:rsidRDefault="00B0455F" w:rsidP="00D7388B">
      <w:pPr>
        <w:pStyle w:val="ConsPlusNormal"/>
        <w:jc w:val="both"/>
        <w:rPr>
          <w:sz w:val="16"/>
          <w:szCs w:val="16"/>
        </w:rPr>
      </w:pPr>
    </w:p>
    <w:p w:rsidR="00B0455F" w:rsidRPr="00B404CF" w:rsidRDefault="00B0455F" w:rsidP="00D7388B">
      <w:pPr>
        <w:pStyle w:val="ConsPlusNormal"/>
        <w:jc w:val="both"/>
        <w:rPr>
          <w:sz w:val="16"/>
          <w:szCs w:val="16"/>
        </w:rPr>
      </w:pPr>
    </w:p>
    <w:p w:rsidR="00B0455F" w:rsidRPr="00B404CF" w:rsidRDefault="00B0455F" w:rsidP="00D7388B">
      <w:pPr>
        <w:pStyle w:val="ConsPlusNormal"/>
        <w:jc w:val="both"/>
        <w:rPr>
          <w:sz w:val="16"/>
          <w:szCs w:val="16"/>
        </w:rPr>
      </w:pPr>
    </w:p>
    <w:p w:rsidR="00B0455F" w:rsidRPr="00B404CF" w:rsidRDefault="00B0455F" w:rsidP="00D7388B">
      <w:pPr>
        <w:pStyle w:val="ConsPlusNormal"/>
        <w:jc w:val="both"/>
        <w:rPr>
          <w:sz w:val="16"/>
          <w:szCs w:val="16"/>
        </w:rPr>
      </w:pPr>
    </w:p>
    <w:p w:rsidR="00C56109" w:rsidRPr="00B404CF" w:rsidRDefault="00D7388B" w:rsidP="00C561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62"/>
      <w:bookmarkEnd w:id="0"/>
      <w:r w:rsidRPr="00B404CF">
        <w:rPr>
          <w:rFonts w:ascii="Times New Roman" w:hAnsi="Times New Roman" w:cs="Times New Roman"/>
          <w:sz w:val="24"/>
          <w:szCs w:val="24"/>
        </w:rPr>
        <w:t>Д</w:t>
      </w:r>
      <w:r w:rsidR="00C56109" w:rsidRPr="00B404CF">
        <w:rPr>
          <w:rFonts w:ascii="Times New Roman" w:hAnsi="Times New Roman" w:cs="Times New Roman"/>
          <w:sz w:val="24"/>
          <w:szCs w:val="24"/>
        </w:rPr>
        <w:t xml:space="preserve">ополнительная расшифровка </w:t>
      </w:r>
    </w:p>
    <w:p w:rsidR="00D7388B" w:rsidRPr="00B404CF" w:rsidRDefault="00C56109" w:rsidP="00C561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04CF">
        <w:rPr>
          <w:rFonts w:ascii="Times New Roman" w:hAnsi="Times New Roman" w:cs="Times New Roman"/>
          <w:sz w:val="24"/>
          <w:szCs w:val="24"/>
        </w:rPr>
        <w:t>к бюджетному обязательству</w:t>
      </w:r>
    </w:p>
    <w:p w:rsidR="00D7388B" w:rsidRPr="00B404CF" w:rsidRDefault="00D7388B" w:rsidP="002462D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388B" w:rsidRPr="00B404CF" w:rsidRDefault="00D7388B" w:rsidP="002462D3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CF">
        <w:rPr>
          <w:rFonts w:ascii="Times New Roman" w:hAnsi="Times New Roman" w:cs="Times New Roman"/>
          <w:sz w:val="24"/>
          <w:szCs w:val="24"/>
        </w:rPr>
        <w:t>Наименование и лицевой счет клиента_____________________________________</w:t>
      </w:r>
      <w:r w:rsidR="000019E6" w:rsidRPr="00B404C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B404CF">
        <w:rPr>
          <w:rFonts w:ascii="Times New Roman" w:hAnsi="Times New Roman" w:cs="Times New Roman"/>
          <w:sz w:val="24"/>
          <w:szCs w:val="24"/>
        </w:rPr>
        <w:t>___</w:t>
      </w:r>
    </w:p>
    <w:p w:rsidR="00B0455F" w:rsidRPr="00B404CF" w:rsidRDefault="00B0455F" w:rsidP="00B0455F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CF">
        <w:rPr>
          <w:rFonts w:ascii="Times New Roman" w:hAnsi="Times New Roman" w:cs="Times New Roman"/>
          <w:sz w:val="24"/>
          <w:szCs w:val="24"/>
        </w:rPr>
        <w:t>Реквизиты документа-основания:  от «___»  ________________ 20______ г.  №______________________________________________________</w:t>
      </w:r>
    </w:p>
    <w:p w:rsidR="00B0455F" w:rsidRPr="00B404CF" w:rsidRDefault="00B0455F" w:rsidP="00B0455F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CF">
        <w:rPr>
          <w:rFonts w:ascii="Times New Roman" w:hAnsi="Times New Roman" w:cs="Times New Roman"/>
          <w:sz w:val="24"/>
          <w:szCs w:val="24"/>
        </w:rPr>
        <w:t>Номер реестровой записи в реестре государственных контрактов _________________________________________________________________</w:t>
      </w:r>
    </w:p>
    <w:p w:rsidR="00B0455F" w:rsidRPr="00B404CF" w:rsidRDefault="00B0455F" w:rsidP="00B0455F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CF">
        <w:rPr>
          <w:rFonts w:ascii="Times New Roman" w:hAnsi="Times New Roman" w:cs="Times New Roman"/>
          <w:sz w:val="24"/>
          <w:szCs w:val="24"/>
        </w:rPr>
        <w:t>Срок действия документа-основания с _________________________ по ___________________________________________________________</w:t>
      </w:r>
    </w:p>
    <w:p w:rsidR="00B0455F" w:rsidRPr="00B404CF" w:rsidRDefault="00B0455F" w:rsidP="00B0455F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CF">
        <w:rPr>
          <w:rFonts w:ascii="Times New Roman" w:hAnsi="Times New Roman" w:cs="Times New Roman"/>
          <w:sz w:val="24"/>
          <w:szCs w:val="24"/>
        </w:rPr>
        <w:t>Предмет документа-основания ______________________________________________________________________________________________</w:t>
      </w:r>
    </w:p>
    <w:p w:rsidR="00B0455F" w:rsidRPr="00B404CF" w:rsidRDefault="00B0455F" w:rsidP="00B0455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CF">
        <w:rPr>
          <w:rFonts w:ascii="Times New Roman" w:hAnsi="Times New Roman" w:cs="Times New Roman"/>
          <w:sz w:val="24"/>
          <w:szCs w:val="24"/>
        </w:rPr>
        <w:t>ИНН, КПП, наименование и номер счета получателя средств/ИНН, КПП, наименование поставщика (подрядчика, исполнителя), форма  расчета (наличный расчет, безналичный расчет), номер счета для перечисления средств (в случае безналичного расчета) _________________________________________________________________________________________________________________________</w:t>
      </w:r>
    </w:p>
    <w:p w:rsidR="00B0455F" w:rsidRPr="00B404CF" w:rsidRDefault="00B0455F" w:rsidP="00B0455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CF">
        <w:rPr>
          <w:rFonts w:ascii="Times New Roman" w:hAnsi="Times New Roman" w:cs="Times New Roman"/>
          <w:sz w:val="24"/>
          <w:szCs w:val="24"/>
        </w:rPr>
        <w:t>Условия предоставления межбюджетного трансферта, субсидии юридическому лицу, индивидуальному предпринимателю, физическому лицу</w:t>
      </w:r>
      <w:r w:rsidR="00422721" w:rsidRPr="00B404CF">
        <w:rPr>
          <w:rFonts w:ascii="Times New Roman" w:hAnsi="Times New Roman" w:cs="Times New Roman"/>
          <w:sz w:val="24"/>
          <w:szCs w:val="24"/>
        </w:rPr>
        <w:t xml:space="preserve"> (процент софинансирования; в соответствии с графиком перечисления; при предоставлении подтверждающих документов и т.д.)</w:t>
      </w:r>
      <w:r w:rsidRPr="00B404CF">
        <w:rPr>
          <w:rFonts w:ascii="Times New Roman" w:hAnsi="Times New Roman" w:cs="Times New Roman"/>
          <w:sz w:val="24"/>
          <w:szCs w:val="24"/>
        </w:rPr>
        <w:t>, условия оплаты государственного контракта (размер аванса, оплата по факту) ___________________________</w:t>
      </w:r>
      <w:r w:rsidR="00422721" w:rsidRPr="00B404CF">
        <w:rPr>
          <w:rFonts w:ascii="Times New Roman" w:hAnsi="Times New Roman" w:cs="Times New Roman"/>
          <w:sz w:val="24"/>
          <w:szCs w:val="24"/>
        </w:rPr>
        <w:t>_____</w:t>
      </w:r>
      <w:r w:rsidRPr="00B404C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0455F" w:rsidRPr="00B404CF" w:rsidRDefault="00B0455F" w:rsidP="00B0455F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CF">
        <w:rPr>
          <w:rFonts w:ascii="Times New Roman" w:hAnsi="Times New Roman" w:cs="Times New Roman"/>
          <w:sz w:val="24"/>
          <w:szCs w:val="24"/>
        </w:rPr>
        <w:t>Способ определения поставщика (подрядчика, исполнителя) _____________________________________________________________________</w:t>
      </w:r>
    </w:p>
    <w:p w:rsidR="00B0455F" w:rsidRPr="00B404CF" w:rsidRDefault="00B0455F" w:rsidP="00B04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4CF">
        <w:rPr>
          <w:rFonts w:ascii="Times New Roman" w:hAnsi="Times New Roman" w:cs="Times New Roman"/>
          <w:sz w:val="24"/>
          <w:szCs w:val="24"/>
        </w:rPr>
        <w:t>Общая сумма по документу-основанию ______________________________________________________________________________________,</w:t>
      </w:r>
    </w:p>
    <w:p w:rsidR="00D7388B" w:rsidRPr="00B404CF" w:rsidRDefault="00D7388B" w:rsidP="00452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4C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019E6" w:rsidRPr="00B404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B404CF">
        <w:rPr>
          <w:rFonts w:ascii="Times New Roman" w:hAnsi="Times New Roman" w:cs="Times New Roman"/>
          <w:sz w:val="24"/>
          <w:szCs w:val="24"/>
        </w:rPr>
        <w:t xml:space="preserve">              (в руб., с точностью до второго</w:t>
      </w:r>
    </w:p>
    <w:p w:rsidR="00D7388B" w:rsidRPr="00B404CF" w:rsidRDefault="00D7388B" w:rsidP="00452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4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019E6" w:rsidRPr="00B404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B404CF">
        <w:rPr>
          <w:rFonts w:ascii="Times New Roman" w:hAnsi="Times New Roman" w:cs="Times New Roman"/>
          <w:sz w:val="24"/>
          <w:szCs w:val="24"/>
        </w:rPr>
        <w:t xml:space="preserve">          десятичного знака)</w:t>
      </w:r>
    </w:p>
    <w:p w:rsidR="00D7388B" w:rsidRPr="00B404CF" w:rsidRDefault="00D7388B" w:rsidP="002462D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CF">
        <w:rPr>
          <w:rFonts w:ascii="Times New Roman" w:hAnsi="Times New Roman" w:cs="Times New Roman"/>
          <w:sz w:val="24"/>
          <w:szCs w:val="24"/>
        </w:rPr>
        <w:t>в т.ч.:</w:t>
      </w:r>
    </w:p>
    <w:p w:rsidR="00B0455F" w:rsidRPr="00B404CF" w:rsidRDefault="00B0455F" w:rsidP="002462D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5F" w:rsidRPr="00B404CF" w:rsidRDefault="00B0455F" w:rsidP="002462D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5F" w:rsidRPr="00B404CF" w:rsidRDefault="00B0455F" w:rsidP="002462D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"/>
        <w:gridCol w:w="547"/>
        <w:gridCol w:w="682"/>
        <w:gridCol w:w="432"/>
        <w:gridCol w:w="547"/>
        <w:gridCol w:w="408"/>
        <w:gridCol w:w="817"/>
        <w:gridCol w:w="406"/>
        <w:gridCol w:w="679"/>
        <w:gridCol w:w="408"/>
        <w:gridCol w:w="773"/>
        <w:gridCol w:w="708"/>
        <w:gridCol w:w="561"/>
        <w:gridCol w:w="429"/>
        <w:gridCol w:w="423"/>
        <w:gridCol w:w="426"/>
        <w:gridCol w:w="423"/>
        <w:gridCol w:w="1278"/>
        <w:gridCol w:w="1275"/>
        <w:gridCol w:w="1417"/>
        <w:gridCol w:w="1449"/>
      </w:tblGrid>
      <w:tr w:rsidR="00D01CE0" w:rsidRPr="00B404CF" w:rsidTr="00D01CE0">
        <w:trPr>
          <w:trHeight w:val="458"/>
        </w:trPr>
        <w:tc>
          <w:tcPr>
            <w:tcW w:w="771" w:type="pct"/>
            <w:gridSpan w:val="4"/>
            <w:tcMar>
              <w:top w:w="57" w:type="dxa"/>
              <w:bottom w:w="57" w:type="dxa"/>
            </w:tcMar>
          </w:tcPr>
          <w:p w:rsidR="00D01CE0" w:rsidRPr="00B404CF" w:rsidRDefault="00D01CE0" w:rsidP="00D46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04CF">
              <w:rPr>
                <w:rFonts w:ascii="Times New Roman" w:hAnsi="Times New Roman" w:cs="Times New Roman"/>
                <w:sz w:val="20"/>
              </w:rPr>
              <w:lastRenderedPageBreak/>
              <w:t>Коды бюджетной классификации</w:t>
            </w:r>
          </w:p>
          <w:p w:rsidR="00D01CE0" w:rsidRPr="00B404CF" w:rsidRDefault="00D01CE0" w:rsidP="00D462B0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4CF">
              <w:rPr>
                <w:rFonts w:ascii="Times New Roman" w:hAnsi="Times New Roman" w:cs="Times New Roman"/>
                <w:sz w:val="20"/>
              </w:rPr>
              <w:t xml:space="preserve"> Российской Федерации</w:t>
            </w:r>
          </w:p>
        </w:tc>
        <w:tc>
          <w:tcPr>
            <w:tcW w:w="1615" w:type="pct"/>
            <w:gridSpan w:val="8"/>
          </w:tcPr>
          <w:p w:rsidR="004C13DA" w:rsidRPr="00B404CF" w:rsidRDefault="004C13DA" w:rsidP="008F3E8F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46665D">
              <w:rPr>
                <w:rFonts w:ascii="Times New Roman" w:hAnsi="Times New Roman" w:cs="Times New Roman"/>
                <w:szCs w:val="22"/>
              </w:rPr>
              <w:t>Аналитические коды</w:t>
            </w:r>
          </w:p>
        </w:tc>
        <w:tc>
          <w:tcPr>
            <w:tcW w:w="770" w:type="pct"/>
            <w:gridSpan w:val="5"/>
            <w:tcMar>
              <w:top w:w="57" w:type="dxa"/>
              <w:bottom w:w="57" w:type="dxa"/>
            </w:tcMar>
          </w:tcPr>
          <w:p w:rsidR="00D01CE0" w:rsidRPr="00B404CF" w:rsidRDefault="00D01CE0" w:rsidP="008F3E8F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404CF">
              <w:rPr>
                <w:rFonts w:ascii="Times New Roman" w:hAnsi="Times New Roman" w:cs="Times New Roman"/>
                <w:sz w:val="20"/>
              </w:rPr>
              <w:t>Текущий финансовый год</w:t>
            </w:r>
          </w:p>
        </w:tc>
        <w:tc>
          <w:tcPr>
            <w:tcW w:w="435" w:type="pct"/>
            <w:vMerge w:val="restart"/>
          </w:tcPr>
          <w:p w:rsidR="00D01CE0" w:rsidRPr="00B404CF" w:rsidRDefault="00D01CE0" w:rsidP="008F3E8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B404CF">
              <w:rPr>
                <w:rFonts w:ascii="Times New Roman" w:hAnsi="Times New Roman" w:cs="Times New Roman"/>
                <w:spacing w:val="-10"/>
                <w:szCs w:val="22"/>
              </w:rPr>
              <w:t>Первый год планового периода</w:t>
            </w:r>
          </w:p>
        </w:tc>
        <w:tc>
          <w:tcPr>
            <w:tcW w:w="434" w:type="pct"/>
            <w:vMerge w:val="restart"/>
          </w:tcPr>
          <w:p w:rsidR="00D01CE0" w:rsidRPr="00B404CF" w:rsidRDefault="00D01CE0" w:rsidP="008F3E8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B404CF">
              <w:rPr>
                <w:rFonts w:ascii="Times New Roman" w:hAnsi="Times New Roman" w:cs="Times New Roman"/>
                <w:spacing w:val="-10"/>
                <w:szCs w:val="22"/>
              </w:rPr>
              <w:t>Второй год планового периода</w:t>
            </w:r>
          </w:p>
        </w:tc>
        <w:tc>
          <w:tcPr>
            <w:tcW w:w="482" w:type="pct"/>
            <w:vMerge w:val="restart"/>
          </w:tcPr>
          <w:p w:rsidR="00D01CE0" w:rsidRPr="00B404CF" w:rsidRDefault="00D01CE0" w:rsidP="008F3E8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B404CF">
              <w:rPr>
                <w:rFonts w:ascii="Times New Roman" w:hAnsi="Times New Roman" w:cs="Times New Roman"/>
                <w:spacing w:val="-10"/>
                <w:szCs w:val="22"/>
              </w:rPr>
              <w:t>№</w:t>
            </w:r>
          </w:p>
          <w:p w:rsidR="00D01CE0" w:rsidRPr="00B404CF" w:rsidRDefault="00D01CE0" w:rsidP="008F3E8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B404CF">
              <w:rPr>
                <w:rFonts w:ascii="Times New Roman" w:hAnsi="Times New Roman" w:cs="Times New Roman"/>
                <w:spacing w:val="-10"/>
                <w:szCs w:val="22"/>
              </w:rPr>
              <w:t>бюджетного обязательства в отчетном году</w:t>
            </w:r>
          </w:p>
        </w:tc>
        <w:tc>
          <w:tcPr>
            <w:tcW w:w="493" w:type="pct"/>
            <w:vMerge w:val="restart"/>
          </w:tcPr>
          <w:p w:rsidR="00D01CE0" w:rsidRPr="00B404CF" w:rsidRDefault="00D01CE0" w:rsidP="008F3E8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B404CF">
              <w:rPr>
                <w:rFonts w:ascii="Times New Roman" w:hAnsi="Times New Roman" w:cs="Times New Roman"/>
                <w:spacing w:val="-10"/>
                <w:szCs w:val="22"/>
              </w:rPr>
              <w:t>№</w:t>
            </w:r>
          </w:p>
          <w:p w:rsidR="00D01CE0" w:rsidRPr="00B404CF" w:rsidRDefault="00D01CE0" w:rsidP="008F3E8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B404CF">
              <w:rPr>
                <w:rFonts w:ascii="Times New Roman" w:hAnsi="Times New Roman" w:cs="Times New Roman"/>
                <w:spacing w:val="-10"/>
                <w:szCs w:val="22"/>
              </w:rPr>
              <w:t>бюджетного обязательства</w:t>
            </w:r>
          </w:p>
        </w:tc>
      </w:tr>
      <w:tr w:rsidR="00D01CE0" w:rsidRPr="00B404CF" w:rsidTr="00D01CE0">
        <w:trPr>
          <w:cantSplit/>
          <w:trHeight w:val="2466"/>
        </w:trPr>
        <w:tc>
          <w:tcPr>
            <w:tcW w:w="206" w:type="pct"/>
            <w:textDirection w:val="btLr"/>
            <w:vAlign w:val="center"/>
          </w:tcPr>
          <w:p w:rsidR="00D01CE0" w:rsidRPr="00B404CF" w:rsidRDefault="00D01CE0" w:rsidP="00D01C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4CF">
              <w:rPr>
                <w:rFonts w:ascii="Times New Roman" w:hAnsi="Times New Roman" w:cs="Times New Roman"/>
                <w:szCs w:val="22"/>
              </w:rPr>
              <w:t>Код главного распорядителя средств</w:t>
            </w:r>
          </w:p>
        </w:tc>
        <w:tc>
          <w:tcPr>
            <w:tcW w:w="186" w:type="pct"/>
            <w:textDirection w:val="btLr"/>
            <w:vAlign w:val="center"/>
          </w:tcPr>
          <w:p w:rsidR="00D01CE0" w:rsidRPr="00B404CF" w:rsidRDefault="00D01CE0" w:rsidP="00D0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4CF">
              <w:rPr>
                <w:rFonts w:ascii="Times New Roman" w:hAnsi="Times New Roman" w:cs="Times New Roman"/>
              </w:rPr>
              <w:t>Код раздела, подраздела</w:t>
            </w:r>
          </w:p>
        </w:tc>
        <w:tc>
          <w:tcPr>
            <w:tcW w:w="232" w:type="pct"/>
            <w:textDirection w:val="btLr"/>
            <w:vAlign w:val="center"/>
          </w:tcPr>
          <w:p w:rsidR="00D01CE0" w:rsidRPr="00B404CF" w:rsidRDefault="00D01CE0" w:rsidP="00D01C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4CF">
              <w:rPr>
                <w:rFonts w:ascii="Times New Roman" w:hAnsi="Times New Roman" w:cs="Times New Roman"/>
                <w:szCs w:val="22"/>
              </w:rPr>
              <w:t>Код целевой статьи расходов</w:t>
            </w:r>
          </w:p>
        </w:tc>
        <w:tc>
          <w:tcPr>
            <w:tcW w:w="147" w:type="pct"/>
            <w:textDirection w:val="btLr"/>
            <w:vAlign w:val="center"/>
          </w:tcPr>
          <w:p w:rsidR="00D01CE0" w:rsidRPr="00B404CF" w:rsidRDefault="00D01CE0" w:rsidP="00D01C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4CF">
              <w:rPr>
                <w:rFonts w:ascii="Times New Roman" w:hAnsi="Times New Roman" w:cs="Times New Roman"/>
                <w:szCs w:val="22"/>
              </w:rPr>
              <w:t>Код вида расходов</w:t>
            </w:r>
          </w:p>
        </w:tc>
        <w:tc>
          <w:tcPr>
            <w:tcW w:w="186" w:type="pct"/>
            <w:textDirection w:val="btLr"/>
          </w:tcPr>
          <w:p w:rsidR="00D01CE0" w:rsidRPr="00B404CF" w:rsidRDefault="00D01CE0" w:rsidP="00D01C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4CF">
              <w:rPr>
                <w:rFonts w:ascii="Times New Roman" w:hAnsi="Times New Roman" w:cs="Times New Roman"/>
                <w:szCs w:val="22"/>
              </w:rPr>
              <w:t>Код муниципального образования</w:t>
            </w:r>
          </w:p>
        </w:tc>
        <w:tc>
          <w:tcPr>
            <w:tcW w:w="139" w:type="pct"/>
            <w:textDirection w:val="btLr"/>
          </w:tcPr>
          <w:p w:rsidR="00D01CE0" w:rsidRPr="00B404CF" w:rsidRDefault="00D01CE0" w:rsidP="00D01C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4CF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278" w:type="pct"/>
            <w:textDirection w:val="btLr"/>
          </w:tcPr>
          <w:p w:rsidR="00D01CE0" w:rsidRPr="00B404CF" w:rsidRDefault="00D01CE0" w:rsidP="00D01CE0">
            <w:pPr>
              <w:pStyle w:val="ConsPlusNormal"/>
              <w:rPr>
                <w:rFonts w:ascii="Times New Roman" w:hAnsi="Times New Roman" w:cs="Times New Roman"/>
              </w:rPr>
            </w:pPr>
            <w:r w:rsidRPr="00B404CF">
              <w:rPr>
                <w:rFonts w:ascii="Times New Roman" w:hAnsi="Times New Roman" w:cs="Times New Roman"/>
                <w:szCs w:val="22"/>
              </w:rPr>
              <w:t>Отнесение к публичному нормативному обязательству</w:t>
            </w:r>
          </w:p>
          <w:p w:rsidR="00D01CE0" w:rsidRPr="00B404CF" w:rsidRDefault="00D01CE0" w:rsidP="00D01C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" w:type="pct"/>
            <w:textDirection w:val="btLr"/>
          </w:tcPr>
          <w:p w:rsidR="00D01CE0" w:rsidRPr="00B404CF" w:rsidRDefault="00D01CE0" w:rsidP="00D01CE0">
            <w:pPr>
              <w:pStyle w:val="ConsPlusNormal"/>
              <w:rPr>
                <w:rFonts w:ascii="Times New Roman" w:hAnsi="Times New Roman" w:cs="Times New Roman"/>
              </w:rPr>
            </w:pPr>
            <w:r w:rsidRPr="00B404CF">
              <w:rPr>
                <w:rFonts w:ascii="Times New Roman" w:hAnsi="Times New Roman" w:cs="Times New Roman"/>
                <w:szCs w:val="22"/>
              </w:rPr>
              <w:t>Код целевых средств</w:t>
            </w:r>
          </w:p>
          <w:p w:rsidR="00D01CE0" w:rsidRPr="00B404CF" w:rsidRDefault="00D01CE0" w:rsidP="00D01C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" w:type="pct"/>
            <w:textDirection w:val="btLr"/>
          </w:tcPr>
          <w:p w:rsidR="00D01CE0" w:rsidRPr="00B404CF" w:rsidRDefault="00D01CE0" w:rsidP="00D01C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4CF">
              <w:rPr>
                <w:rFonts w:ascii="Times New Roman" w:hAnsi="Times New Roman" w:cs="Times New Roman"/>
                <w:szCs w:val="22"/>
              </w:rPr>
              <w:t>Код Федерального казначейства</w:t>
            </w:r>
            <w:r w:rsidR="005232EF" w:rsidRPr="00B404CF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139" w:type="pct"/>
            <w:textDirection w:val="btLr"/>
          </w:tcPr>
          <w:p w:rsidR="00D01CE0" w:rsidRPr="00B404CF" w:rsidRDefault="00D01CE0" w:rsidP="00D01C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4CF">
              <w:rPr>
                <w:rFonts w:ascii="Times New Roman" w:hAnsi="Times New Roman" w:cs="Times New Roman"/>
                <w:szCs w:val="22"/>
              </w:rPr>
              <w:t>Направление</w:t>
            </w:r>
          </w:p>
        </w:tc>
        <w:tc>
          <w:tcPr>
            <w:tcW w:w="263" w:type="pct"/>
            <w:textDirection w:val="btLr"/>
          </w:tcPr>
          <w:p w:rsidR="00D01CE0" w:rsidRPr="00B404CF" w:rsidRDefault="00D01CE0" w:rsidP="00D01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4CF">
              <w:rPr>
                <w:rFonts w:ascii="Times New Roman" w:eastAsia="Times New Roman" w:hAnsi="Times New Roman" w:cs="Times New Roman"/>
                <w:lang w:eastAsia="ru-RU"/>
              </w:rPr>
              <w:t>Экономическая классификация расходов</w:t>
            </w:r>
          </w:p>
          <w:p w:rsidR="00D01CE0" w:rsidRPr="00B404CF" w:rsidRDefault="00D01CE0" w:rsidP="00D01C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textDirection w:val="btLr"/>
          </w:tcPr>
          <w:p w:rsidR="00D01CE0" w:rsidRPr="00B404CF" w:rsidRDefault="00D01CE0" w:rsidP="00D01C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4CF">
              <w:rPr>
                <w:rFonts w:ascii="Times New Roman" w:hAnsi="Times New Roman" w:cs="Times New Roman"/>
                <w:szCs w:val="22"/>
              </w:rPr>
              <w:t>Классификатор расходов контрактной системы</w:t>
            </w:r>
          </w:p>
        </w:tc>
        <w:tc>
          <w:tcPr>
            <w:tcW w:w="191" w:type="pct"/>
            <w:textDirection w:val="btLr"/>
            <w:vAlign w:val="center"/>
          </w:tcPr>
          <w:p w:rsidR="00D01CE0" w:rsidRPr="00B404CF" w:rsidRDefault="00D01CE0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4C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6" w:type="pct"/>
            <w:textDirection w:val="btLr"/>
            <w:vAlign w:val="center"/>
          </w:tcPr>
          <w:p w:rsidR="00D01CE0" w:rsidRPr="00B404CF" w:rsidRDefault="00D01CE0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4CF">
              <w:rPr>
                <w:rFonts w:ascii="Times New Roman" w:hAnsi="Times New Roman" w:cs="Times New Roman"/>
                <w:szCs w:val="22"/>
              </w:rPr>
              <w:t>I квартал</w:t>
            </w:r>
          </w:p>
        </w:tc>
        <w:tc>
          <w:tcPr>
            <w:tcW w:w="144" w:type="pct"/>
            <w:textDirection w:val="btLr"/>
            <w:vAlign w:val="center"/>
          </w:tcPr>
          <w:p w:rsidR="00D01CE0" w:rsidRPr="00B404CF" w:rsidRDefault="00D01CE0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4CF">
              <w:rPr>
                <w:rFonts w:ascii="Times New Roman" w:hAnsi="Times New Roman" w:cs="Times New Roman"/>
                <w:szCs w:val="22"/>
              </w:rPr>
              <w:t>II квартал</w:t>
            </w:r>
          </w:p>
        </w:tc>
        <w:tc>
          <w:tcPr>
            <w:tcW w:w="145" w:type="pct"/>
            <w:textDirection w:val="btLr"/>
            <w:vAlign w:val="center"/>
          </w:tcPr>
          <w:p w:rsidR="00D01CE0" w:rsidRPr="00B404CF" w:rsidRDefault="00D01CE0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4CF">
              <w:rPr>
                <w:rFonts w:ascii="Times New Roman" w:hAnsi="Times New Roman" w:cs="Times New Roman"/>
                <w:szCs w:val="22"/>
              </w:rPr>
              <w:t>III квартал</w:t>
            </w:r>
          </w:p>
        </w:tc>
        <w:tc>
          <w:tcPr>
            <w:tcW w:w="144" w:type="pct"/>
            <w:textDirection w:val="btLr"/>
            <w:vAlign w:val="center"/>
          </w:tcPr>
          <w:p w:rsidR="00D01CE0" w:rsidRPr="00B404CF" w:rsidRDefault="00D01CE0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4CF">
              <w:rPr>
                <w:rFonts w:ascii="Times New Roman" w:hAnsi="Times New Roman" w:cs="Times New Roman"/>
                <w:szCs w:val="22"/>
              </w:rPr>
              <w:t>IV квартал</w:t>
            </w:r>
          </w:p>
        </w:tc>
        <w:tc>
          <w:tcPr>
            <w:tcW w:w="435" w:type="pct"/>
            <w:vMerge/>
          </w:tcPr>
          <w:p w:rsidR="00D01CE0" w:rsidRPr="00B404CF" w:rsidRDefault="00D01CE0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" w:type="pct"/>
            <w:vMerge/>
          </w:tcPr>
          <w:p w:rsidR="00D01CE0" w:rsidRPr="00B404CF" w:rsidRDefault="00D01CE0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" w:type="pct"/>
            <w:vMerge/>
          </w:tcPr>
          <w:p w:rsidR="00D01CE0" w:rsidRPr="00B404CF" w:rsidRDefault="00D01CE0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pct"/>
            <w:vMerge/>
          </w:tcPr>
          <w:p w:rsidR="00D01CE0" w:rsidRPr="00B404CF" w:rsidRDefault="00D01CE0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1CE0" w:rsidRPr="00B404CF" w:rsidTr="00D01CE0">
        <w:trPr>
          <w:trHeight w:val="28"/>
        </w:trPr>
        <w:tc>
          <w:tcPr>
            <w:tcW w:w="206" w:type="pct"/>
            <w:tcMar>
              <w:top w:w="28" w:type="dxa"/>
              <w:bottom w:w="28" w:type="dxa"/>
            </w:tcMar>
          </w:tcPr>
          <w:p w:rsidR="00D01CE0" w:rsidRPr="00B404CF" w:rsidRDefault="00D01CE0" w:rsidP="00D01CE0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6" w:type="pct"/>
            <w:tcMar>
              <w:top w:w="28" w:type="dxa"/>
              <w:bottom w:w="28" w:type="dxa"/>
            </w:tcMar>
          </w:tcPr>
          <w:p w:rsidR="00D01CE0" w:rsidRPr="00B404CF" w:rsidRDefault="00D01CE0" w:rsidP="00D01CE0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2" w:type="pct"/>
            <w:tcMar>
              <w:top w:w="28" w:type="dxa"/>
              <w:bottom w:w="28" w:type="dxa"/>
            </w:tcMar>
          </w:tcPr>
          <w:p w:rsidR="00D01CE0" w:rsidRPr="00B404CF" w:rsidRDefault="00D01CE0" w:rsidP="00D01CE0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7" w:type="pct"/>
            <w:tcMar>
              <w:top w:w="28" w:type="dxa"/>
              <w:bottom w:w="28" w:type="dxa"/>
            </w:tcMar>
          </w:tcPr>
          <w:p w:rsidR="00D01CE0" w:rsidRPr="00B404CF" w:rsidRDefault="00D01CE0" w:rsidP="00D01CE0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6" w:type="pct"/>
            <w:tcMar>
              <w:top w:w="28" w:type="dxa"/>
              <w:bottom w:w="28" w:type="dxa"/>
            </w:tcMar>
          </w:tcPr>
          <w:p w:rsidR="00D01CE0" w:rsidRPr="00B404CF" w:rsidRDefault="00D01CE0" w:rsidP="00D01CE0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9" w:type="pct"/>
            <w:tcMar>
              <w:top w:w="28" w:type="dxa"/>
              <w:bottom w:w="28" w:type="dxa"/>
            </w:tcMar>
          </w:tcPr>
          <w:p w:rsidR="00D01CE0" w:rsidRPr="00B404CF" w:rsidRDefault="00D01CE0" w:rsidP="00D01CE0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8" w:type="pct"/>
            <w:tcMar>
              <w:top w:w="28" w:type="dxa"/>
              <w:bottom w:w="28" w:type="dxa"/>
            </w:tcMar>
          </w:tcPr>
          <w:p w:rsidR="00D01CE0" w:rsidRPr="00B404CF" w:rsidRDefault="00D01CE0" w:rsidP="00D01CE0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8" w:type="pct"/>
            <w:tcMar>
              <w:top w:w="28" w:type="dxa"/>
              <w:bottom w:w="28" w:type="dxa"/>
            </w:tcMar>
          </w:tcPr>
          <w:p w:rsidR="00D01CE0" w:rsidRPr="00B404CF" w:rsidRDefault="00D01CE0" w:rsidP="00D01CE0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1" w:type="pct"/>
            <w:tcMar>
              <w:top w:w="28" w:type="dxa"/>
              <w:bottom w:w="28" w:type="dxa"/>
            </w:tcMar>
          </w:tcPr>
          <w:p w:rsidR="00D01CE0" w:rsidRPr="00B404CF" w:rsidRDefault="00D01CE0" w:rsidP="00D01CE0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9" w:type="pct"/>
            <w:tcMar>
              <w:top w:w="28" w:type="dxa"/>
              <w:bottom w:w="28" w:type="dxa"/>
            </w:tcMar>
          </w:tcPr>
          <w:p w:rsidR="00D01CE0" w:rsidRPr="00B404CF" w:rsidRDefault="00D01CE0" w:rsidP="00D01CE0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3" w:type="pct"/>
          </w:tcPr>
          <w:p w:rsidR="00D01CE0" w:rsidRPr="00B404CF" w:rsidRDefault="00D01CE0" w:rsidP="00D01CE0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1" w:type="pct"/>
          </w:tcPr>
          <w:p w:rsidR="00D01CE0" w:rsidRPr="00B404CF" w:rsidRDefault="00D01CE0" w:rsidP="00D01CE0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1" w:type="pct"/>
            <w:tcMar>
              <w:top w:w="28" w:type="dxa"/>
              <w:bottom w:w="28" w:type="dxa"/>
            </w:tcMar>
          </w:tcPr>
          <w:p w:rsidR="00D01CE0" w:rsidRPr="00B404CF" w:rsidRDefault="00D01CE0" w:rsidP="00D01CE0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6" w:type="pct"/>
            <w:tcMar>
              <w:top w:w="28" w:type="dxa"/>
              <w:bottom w:w="28" w:type="dxa"/>
            </w:tcMar>
          </w:tcPr>
          <w:p w:rsidR="00D01CE0" w:rsidRPr="00B404CF" w:rsidRDefault="00D01CE0" w:rsidP="00D01CE0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" w:type="pct"/>
            <w:tcMar>
              <w:top w:w="28" w:type="dxa"/>
              <w:bottom w:w="28" w:type="dxa"/>
            </w:tcMar>
          </w:tcPr>
          <w:p w:rsidR="00D01CE0" w:rsidRPr="00B404CF" w:rsidRDefault="00D01CE0" w:rsidP="00D01CE0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5" w:type="pct"/>
            <w:tcMar>
              <w:top w:w="28" w:type="dxa"/>
              <w:bottom w:w="28" w:type="dxa"/>
            </w:tcMar>
          </w:tcPr>
          <w:p w:rsidR="00D01CE0" w:rsidRPr="00B404CF" w:rsidRDefault="00D01CE0" w:rsidP="00D01CE0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" w:type="pct"/>
            <w:tcMar>
              <w:top w:w="28" w:type="dxa"/>
              <w:bottom w:w="28" w:type="dxa"/>
            </w:tcMar>
          </w:tcPr>
          <w:p w:rsidR="00D01CE0" w:rsidRPr="00B404CF" w:rsidRDefault="00D01CE0" w:rsidP="00D01CE0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35" w:type="pct"/>
            <w:tcMar>
              <w:top w:w="28" w:type="dxa"/>
              <w:bottom w:w="28" w:type="dxa"/>
            </w:tcMar>
          </w:tcPr>
          <w:p w:rsidR="00D01CE0" w:rsidRPr="00B404CF" w:rsidRDefault="00D01CE0" w:rsidP="00D01CE0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34" w:type="pct"/>
            <w:tcMar>
              <w:top w:w="28" w:type="dxa"/>
              <w:bottom w:w="28" w:type="dxa"/>
            </w:tcMar>
          </w:tcPr>
          <w:p w:rsidR="00D01CE0" w:rsidRPr="00B404CF" w:rsidRDefault="00D01CE0" w:rsidP="00D01CE0">
            <w:pPr>
              <w:spacing w:after="0"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2" w:type="pct"/>
            <w:tcMar>
              <w:top w:w="28" w:type="dxa"/>
              <w:bottom w:w="28" w:type="dxa"/>
            </w:tcMar>
          </w:tcPr>
          <w:p w:rsidR="00D01CE0" w:rsidRPr="00B404CF" w:rsidRDefault="00D01CE0" w:rsidP="00D01CE0">
            <w:pPr>
              <w:spacing w:after="0"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93" w:type="pct"/>
            <w:tcMar>
              <w:top w:w="28" w:type="dxa"/>
              <w:bottom w:w="28" w:type="dxa"/>
            </w:tcMar>
          </w:tcPr>
          <w:p w:rsidR="00D01CE0" w:rsidRPr="00B404CF" w:rsidRDefault="00D01CE0" w:rsidP="00D01CE0">
            <w:pPr>
              <w:spacing w:after="0"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01CE0" w:rsidRPr="00B404CF" w:rsidTr="00D01CE0">
        <w:trPr>
          <w:trHeight w:val="28"/>
        </w:trPr>
        <w:tc>
          <w:tcPr>
            <w:tcW w:w="206" w:type="pct"/>
            <w:tcMar>
              <w:top w:w="57" w:type="dxa"/>
              <w:bottom w:w="57" w:type="dxa"/>
            </w:tcMar>
          </w:tcPr>
          <w:p w:rsidR="00D01CE0" w:rsidRPr="00B404CF" w:rsidRDefault="00D01CE0" w:rsidP="00D01CE0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6" w:type="pct"/>
            <w:tcMar>
              <w:top w:w="57" w:type="dxa"/>
              <w:bottom w:w="57" w:type="dxa"/>
            </w:tcMar>
          </w:tcPr>
          <w:p w:rsidR="00D01CE0" w:rsidRPr="00B404CF" w:rsidRDefault="00D01CE0" w:rsidP="00D01CE0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2" w:type="pct"/>
            <w:tcMar>
              <w:top w:w="57" w:type="dxa"/>
              <w:bottom w:w="57" w:type="dxa"/>
            </w:tcMar>
          </w:tcPr>
          <w:p w:rsidR="00D01CE0" w:rsidRPr="00B404CF" w:rsidRDefault="00D01CE0" w:rsidP="00D01CE0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7" w:type="pct"/>
            <w:tcMar>
              <w:top w:w="57" w:type="dxa"/>
              <w:bottom w:w="57" w:type="dxa"/>
            </w:tcMar>
          </w:tcPr>
          <w:p w:rsidR="00D01CE0" w:rsidRPr="00B404CF" w:rsidRDefault="00D01CE0" w:rsidP="00D01CE0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6" w:type="pct"/>
            <w:tcMar>
              <w:top w:w="57" w:type="dxa"/>
              <w:bottom w:w="57" w:type="dxa"/>
            </w:tcMar>
          </w:tcPr>
          <w:p w:rsidR="00D01CE0" w:rsidRPr="00B404CF" w:rsidRDefault="00D01CE0" w:rsidP="00D01CE0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9" w:type="pct"/>
            <w:tcMar>
              <w:top w:w="57" w:type="dxa"/>
              <w:bottom w:w="57" w:type="dxa"/>
            </w:tcMar>
          </w:tcPr>
          <w:p w:rsidR="00D01CE0" w:rsidRPr="00B404CF" w:rsidRDefault="00D01CE0" w:rsidP="00D01CE0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8" w:type="pct"/>
            <w:tcMar>
              <w:top w:w="57" w:type="dxa"/>
              <w:bottom w:w="57" w:type="dxa"/>
            </w:tcMar>
          </w:tcPr>
          <w:p w:rsidR="00D01CE0" w:rsidRPr="00B404CF" w:rsidRDefault="00D01CE0" w:rsidP="00D01CE0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8" w:type="pct"/>
            <w:tcMar>
              <w:top w:w="57" w:type="dxa"/>
              <w:bottom w:w="57" w:type="dxa"/>
            </w:tcMar>
          </w:tcPr>
          <w:p w:rsidR="00D01CE0" w:rsidRPr="00B404CF" w:rsidRDefault="00D01CE0" w:rsidP="00D01CE0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1" w:type="pct"/>
            <w:tcMar>
              <w:top w:w="57" w:type="dxa"/>
              <w:bottom w:w="57" w:type="dxa"/>
            </w:tcMar>
          </w:tcPr>
          <w:p w:rsidR="00D01CE0" w:rsidRPr="00B404CF" w:rsidRDefault="00D01CE0" w:rsidP="00D01CE0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9" w:type="pct"/>
            <w:tcMar>
              <w:top w:w="57" w:type="dxa"/>
              <w:bottom w:w="57" w:type="dxa"/>
            </w:tcMar>
          </w:tcPr>
          <w:p w:rsidR="00D01CE0" w:rsidRPr="00B404CF" w:rsidRDefault="00D01CE0" w:rsidP="00D01CE0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3" w:type="pct"/>
          </w:tcPr>
          <w:p w:rsidR="00D01CE0" w:rsidRPr="00B404CF" w:rsidRDefault="00D01CE0" w:rsidP="00D01CE0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1" w:type="pct"/>
          </w:tcPr>
          <w:p w:rsidR="00D01CE0" w:rsidRPr="00B404CF" w:rsidRDefault="00D01CE0" w:rsidP="00D01CE0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1" w:type="pct"/>
            <w:tcMar>
              <w:top w:w="57" w:type="dxa"/>
              <w:bottom w:w="57" w:type="dxa"/>
            </w:tcMar>
          </w:tcPr>
          <w:p w:rsidR="00D01CE0" w:rsidRPr="00B404CF" w:rsidRDefault="00D01CE0" w:rsidP="00D01CE0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6" w:type="pct"/>
            <w:tcMar>
              <w:top w:w="57" w:type="dxa"/>
              <w:bottom w:w="57" w:type="dxa"/>
            </w:tcMar>
          </w:tcPr>
          <w:p w:rsidR="00D01CE0" w:rsidRPr="00B404CF" w:rsidRDefault="00D01CE0" w:rsidP="00D01CE0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" w:type="pct"/>
            <w:tcMar>
              <w:top w:w="57" w:type="dxa"/>
              <w:bottom w:w="57" w:type="dxa"/>
            </w:tcMar>
          </w:tcPr>
          <w:p w:rsidR="00D01CE0" w:rsidRPr="00B404CF" w:rsidRDefault="00D01CE0" w:rsidP="00D01CE0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5" w:type="pct"/>
            <w:tcMar>
              <w:top w:w="57" w:type="dxa"/>
              <w:bottom w:w="57" w:type="dxa"/>
            </w:tcMar>
          </w:tcPr>
          <w:p w:rsidR="00D01CE0" w:rsidRPr="00B404CF" w:rsidRDefault="00D01CE0" w:rsidP="00D01CE0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" w:type="pct"/>
            <w:tcMar>
              <w:top w:w="57" w:type="dxa"/>
              <w:bottom w:w="57" w:type="dxa"/>
            </w:tcMar>
          </w:tcPr>
          <w:p w:rsidR="00D01CE0" w:rsidRPr="00B404CF" w:rsidRDefault="00D01CE0" w:rsidP="00D01CE0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35" w:type="pct"/>
            <w:tcMar>
              <w:top w:w="57" w:type="dxa"/>
              <w:bottom w:w="57" w:type="dxa"/>
            </w:tcMar>
          </w:tcPr>
          <w:p w:rsidR="00D01CE0" w:rsidRPr="00B404CF" w:rsidRDefault="00D01CE0" w:rsidP="00D01CE0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:rsidR="00D01CE0" w:rsidRPr="00B404CF" w:rsidRDefault="00D01CE0" w:rsidP="00D01CE0">
            <w:pPr>
              <w:spacing w:after="0"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2" w:type="pct"/>
            <w:tcMar>
              <w:top w:w="57" w:type="dxa"/>
              <w:bottom w:w="57" w:type="dxa"/>
            </w:tcMar>
          </w:tcPr>
          <w:p w:rsidR="00D01CE0" w:rsidRPr="00B404CF" w:rsidRDefault="00D01CE0" w:rsidP="00D01CE0">
            <w:pPr>
              <w:spacing w:after="0"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93" w:type="pct"/>
            <w:tcMar>
              <w:top w:w="57" w:type="dxa"/>
              <w:bottom w:w="57" w:type="dxa"/>
            </w:tcMar>
          </w:tcPr>
          <w:p w:rsidR="00D01CE0" w:rsidRPr="00B404CF" w:rsidRDefault="00D01CE0" w:rsidP="00D01CE0">
            <w:pPr>
              <w:spacing w:after="0"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2462D3" w:rsidRPr="00B404CF" w:rsidRDefault="002462D3" w:rsidP="00D7388B">
      <w:pPr>
        <w:pStyle w:val="ConsPlusNormal"/>
        <w:jc w:val="both"/>
      </w:pPr>
    </w:p>
    <w:p w:rsidR="00D462B0" w:rsidRPr="00B404CF" w:rsidRDefault="00D462B0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 xml:space="preserve">Руководитель клиента                     </w:t>
      </w:r>
    </w:p>
    <w:p w:rsidR="00D462B0" w:rsidRPr="00B404CF" w:rsidRDefault="00D462B0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 xml:space="preserve">(иное лицо, имеющее право </w:t>
      </w:r>
    </w:p>
    <w:p w:rsidR="00D462B0" w:rsidRPr="00B404CF" w:rsidRDefault="00D462B0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>первой подписи в соответствии</w:t>
      </w:r>
    </w:p>
    <w:p w:rsidR="00D462B0" w:rsidRPr="00B404CF" w:rsidRDefault="00D462B0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 xml:space="preserve">с карточкой с образцами </w:t>
      </w:r>
    </w:p>
    <w:p w:rsidR="00D462B0" w:rsidRPr="00B404CF" w:rsidRDefault="00D462B0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>подписей и оттиска печати)             __________          ______________________</w:t>
      </w:r>
    </w:p>
    <w:p w:rsidR="00D462B0" w:rsidRPr="00B404CF" w:rsidRDefault="00D462B0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(подпись)              (расшифровка подписи)</w:t>
      </w:r>
    </w:p>
    <w:p w:rsidR="00D462B0" w:rsidRPr="00B404CF" w:rsidRDefault="00D462B0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 xml:space="preserve">Главный бухгалтер клиента            </w:t>
      </w:r>
    </w:p>
    <w:p w:rsidR="00D462B0" w:rsidRPr="00B404CF" w:rsidRDefault="00D462B0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>(иное лицо, имеющее право</w:t>
      </w:r>
    </w:p>
    <w:p w:rsidR="00D462B0" w:rsidRPr="00B404CF" w:rsidRDefault="00D462B0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>второй подписи в соответствии</w:t>
      </w:r>
    </w:p>
    <w:p w:rsidR="00D462B0" w:rsidRPr="00B404CF" w:rsidRDefault="00D462B0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 xml:space="preserve">с карточкой с образцами </w:t>
      </w:r>
    </w:p>
    <w:p w:rsidR="00D462B0" w:rsidRPr="00B404CF" w:rsidRDefault="00D462B0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>подписей и оттиска печати)            __________           ______________________</w:t>
      </w:r>
    </w:p>
    <w:p w:rsidR="00D462B0" w:rsidRPr="00B404CF" w:rsidRDefault="00D462B0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(подпись)              (расшифровка подписи)                    </w:t>
      </w:r>
    </w:p>
    <w:p w:rsidR="00D462B0" w:rsidRPr="00B404CF" w:rsidRDefault="00D462B0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>М.П.</w:t>
      </w:r>
    </w:p>
    <w:p w:rsidR="00D462B0" w:rsidRPr="00B404CF" w:rsidRDefault="00D462B0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62B0" w:rsidRPr="00B404CF" w:rsidRDefault="00D462B0" w:rsidP="00D462B0">
      <w:pPr>
        <w:spacing w:after="0" w:line="240" w:lineRule="auto"/>
        <w:rPr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</w:p>
    <w:p w:rsidR="00D462B0" w:rsidRPr="00B404CF" w:rsidRDefault="00D462B0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>Служебные отметки департамента исполнения областного бюджета и отчетности</w:t>
      </w:r>
    </w:p>
    <w:p w:rsidR="00D462B0" w:rsidRPr="00B404CF" w:rsidRDefault="00D462B0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>Дата представления «___» ___________20____ г.</w:t>
      </w:r>
    </w:p>
    <w:p w:rsidR="00D462B0" w:rsidRPr="00B404CF" w:rsidRDefault="00050304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 xml:space="preserve">Бюджетное обязательство </w:t>
      </w:r>
      <w:r w:rsidR="00D462B0" w:rsidRPr="00B404CF">
        <w:rPr>
          <w:rFonts w:ascii="Times New Roman" w:hAnsi="Times New Roman" w:cs="Times New Roman"/>
          <w:sz w:val="18"/>
          <w:szCs w:val="18"/>
        </w:rPr>
        <w:t>не принят</w:t>
      </w:r>
      <w:r w:rsidRPr="00B404CF">
        <w:rPr>
          <w:rFonts w:ascii="Times New Roman" w:hAnsi="Times New Roman" w:cs="Times New Roman"/>
          <w:sz w:val="18"/>
          <w:szCs w:val="18"/>
        </w:rPr>
        <w:t>о</w:t>
      </w:r>
      <w:r w:rsidR="00D462B0" w:rsidRPr="00B404CF">
        <w:rPr>
          <w:rFonts w:ascii="Times New Roman" w:hAnsi="Times New Roman" w:cs="Times New Roman"/>
          <w:sz w:val="18"/>
          <w:szCs w:val="18"/>
        </w:rPr>
        <w:t xml:space="preserve"> на учет.</w:t>
      </w:r>
    </w:p>
    <w:p w:rsidR="00D462B0" w:rsidRPr="00B404CF" w:rsidRDefault="00050304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 xml:space="preserve">Бюджетное обязательство </w:t>
      </w:r>
      <w:r w:rsidR="00D462B0" w:rsidRPr="00B404CF">
        <w:rPr>
          <w:rFonts w:ascii="Times New Roman" w:hAnsi="Times New Roman" w:cs="Times New Roman"/>
          <w:sz w:val="18"/>
          <w:szCs w:val="18"/>
        </w:rPr>
        <w:t>принят</w:t>
      </w:r>
      <w:r w:rsidRPr="00B404CF">
        <w:rPr>
          <w:rFonts w:ascii="Times New Roman" w:hAnsi="Times New Roman" w:cs="Times New Roman"/>
          <w:sz w:val="18"/>
          <w:szCs w:val="18"/>
        </w:rPr>
        <w:t>о</w:t>
      </w:r>
      <w:r w:rsidR="00D462B0" w:rsidRPr="00B404CF">
        <w:rPr>
          <w:rFonts w:ascii="Times New Roman" w:hAnsi="Times New Roman" w:cs="Times New Roman"/>
          <w:sz w:val="18"/>
          <w:szCs w:val="18"/>
        </w:rPr>
        <w:t xml:space="preserve"> на </w:t>
      </w:r>
      <w:r w:rsidR="00B0455F" w:rsidRPr="00B404CF">
        <w:rPr>
          <w:rFonts w:ascii="Times New Roman" w:hAnsi="Times New Roman" w:cs="Times New Roman"/>
          <w:sz w:val="18"/>
          <w:szCs w:val="18"/>
        </w:rPr>
        <w:t>учет</w:t>
      </w:r>
      <w:r w:rsidR="00D462B0" w:rsidRPr="00B404CF">
        <w:rPr>
          <w:rFonts w:ascii="Times New Roman" w:hAnsi="Times New Roman" w:cs="Times New Roman"/>
          <w:sz w:val="18"/>
          <w:szCs w:val="18"/>
        </w:rPr>
        <w:t xml:space="preserve"> на ______ год (ы).</w:t>
      </w:r>
    </w:p>
    <w:p w:rsidR="00D462B0" w:rsidRPr="00B404CF" w:rsidRDefault="00D462B0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62B0" w:rsidRPr="00B404CF" w:rsidRDefault="00D462B0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 xml:space="preserve">Ответственный исполнитель управления </w:t>
      </w:r>
      <w:proofErr w:type="spellStart"/>
      <w:r w:rsidRPr="00B404CF">
        <w:rPr>
          <w:rFonts w:ascii="Times New Roman" w:hAnsi="Times New Roman" w:cs="Times New Roman"/>
          <w:sz w:val="18"/>
          <w:szCs w:val="18"/>
        </w:rPr>
        <w:t>предконтроля</w:t>
      </w:r>
      <w:proofErr w:type="spellEnd"/>
      <w:r w:rsidRPr="00B404CF">
        <w:rPr>
          <w:rFonts w:ascii="Times New Roman" w:hAnsi="Times New Roman" w:cs="Times New Roman"/>
          <w:sz w:val="18"/>
          <w:szCs w:val="18"/>
        </w:rPr>
        <w:t xml:space="preserve"> (территориального отдела) департамента</w:t>
      </w:r>
    </w:p>
    <w:p w:rsidR="00D462B0" w:rsidRPr="00B404CF" w:rsidRDefault="00D462B0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62B0" w:rsidRPr="00B404CF" w:rsidRDefault="00D462B0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>___________         __________       ______________________</w:t>
      </w:r>
    </w:p>
    <w:p w:rsidR="00D462B0" w:rsidRPr="00B404CF" w:rsidRDefault="00D462B0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 xml:space="preserve"> (должность)          (подпись)           (расшифровка подписи)</w:t>
      </w:r>
    </w:p>
    <w:p w:rsidR="00D462B0" w:rsidRPr="00B404CF" w:rsidRDefault="00D462B0" w:rsidP="00D462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62B0" w:rsidRPr="00B404CF" w:rsidRDefault="00D462B0" w:rsidP="000019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>Дата «___» ___________ 20____ г.</w:t>
      </w:r>
    </w:p>
    <w:p w:rsidR="005232EF" w:rsidRPr="00B404CF" w:rsidRDefault="005232EF" w:rsidP="000019E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232EF" w:rsidRPr="005232EF" w:rsidRDefault="005232EF" w:rsidP="000019E6">
      <w:pPr>
        <w:spacing w:after="0" w:line="240" w:lineRule="auto"/>
        <w:rPr>
          <w:sz w:val="18"/>
          <w:szCs w:val="18"/>
        </w:rPr>
      </w:pPr>
      <w:r w:rsidRPr="00B404CF">
        <w:rPr>
          <w:rFonts w:ascii="Times New Roman" w:hAnsi="Times New Roman" w:cs="Times New Roman"/>
          <w:sz w:val="18"/>
          <w:szCs w:val="18"/>
        </w:rPr>
        <w:t>*при наличии</w:t>
      </w:r>
    </w:p>
    <w:sectPr w:rsidR="005232EF" w:rsidRPr="005232EF" w:rsidSect="0028029E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EC8" w:rsidRDefault="00855EC8" w:rsidP="0028029E">
      <w:pPr>
        <w:spacing w:after="0" w:line="240" w:lineRule="auto"/>
      </w:pPr>
      <w:r>
        <w:separator/>
      </w:r>
    </w:p>
  </w:endnote>
  <w:endnote w:type="continuationSeparator" w:id="0">
    <w:p w:rsidR="00855EC8" w:rsidRDefault="00855EC8" w:rsidP="0028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EC8" w:rsidRDefault="00855EC8" w:rsidP="0028029E">
      <w:pPr>
        <w:spacing w:after="0" w:line="240" w:lineRule="auto"/>
      </w:pPr>
      <w:r>
        <w:separator/>
      </w:r>
    </w:p>
  </w:footnote>
  <w:footnote w:type="continuationSeparator" w:id="0">
    <w:p w:rsidR="00855EC8" w:rsidRDefault="00855EC8" w:rsidP="0028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2507"/>
      <w:docPartObj>
        <w:docPartGallery w:val="Page Numbers (Top of Page)"/>
        <w:docPartUnique/>
      </w:docPartObj>
    </w:sdtPr>
    <w:sdtContent>
      <w:p w:rsidR="0028029E" w:rsidRDefault="0031250B">
        <w:pPr>
          <w:pStyle w:val="a4"/>
          <w:jc w:val="center"/>
        </w:pPr>
        <w:r w:rsidRPr="0028029E">
          <w:rPr>
            <w:rFonts w:ascii="Times New Roman" w:hAnsi="Times New Roman" w:cs="Times New Roman"/>
          </w:rPr>
          <w:fldChar w:fldCharType="begin"/>
        </w:r>
        <w:r w:rsidR="0028029E" w:rsidRPr="0028029E">
          <w:rPr>
            <w:rFonts w:ascii="Times New Roman" w:hAnsi="Times New Roman" w:cs="Times New Roman"/>
          </w:rPr>
          <w:instrText xml:space="preserve"> PAGE   \* MERGEFORMAT </w:instrText>
        </w:r>
        <w:r w:rsidRPr="0028029E">
          <w:rPr>
            <w:rFonts w:ascii="Times New Roman" w:hAnsi="Times New Roman" w:cs="Times New Roman"/>
          </w:rPr>
          <w:fldChar w:fldCharType="separate"/>
        </w:r>
        <w:r w:rsidR="0046665D">
          <w:rPr>
            <w:rFonts w:ascii="Times New Roman" w:hAnsi="Times New Roman" w:cs="Times New Roman"/>
            <w:noProof/>
          </w:rPr>
          <w:t>2</w:t>
        </w:r>
        <w:r w:rsidRPr="0028029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88B"/>
    <w:rsid w:val="000019E6"/>
    <w:rsid w:val="00032898"/>
    <w:rsid w:val="00044951"/>
    <w:rsid w:val="00050304"/>
    <w:rsid w:val="00096917"/>
    <w:rsid w:val="000D3449"/>
    <w:rsid w:val="0014067A"/>
    <w:rsid w:val="00163B46"/>
    <w:rsid w:val="00240FC6"/>
    <w:rsid w:val="002462D3"/>
    <w:rsid w:val="0028029E"/>
    <w:rsid w:val="0031250B"/>
    <w:rsid w:val="003541F3"/>
    <w:rsid w:val="0036247F"/>
    <w:rsid w:val="003E4728"/>
    <w:rsid w:val="003E734E"/>
    <w:rsid w:val="00402DB5"/>
    <w:rsid w:val="00422721"/>
    <w:rsid w:val="00440269"/>
    <w:rsid w:val="00452BCA"/>
    <w:rsid w:val="0046665D"/>
    <w:rsid w:val="004A359E"/>
    <w:rsid w:val="004B19FB"/>
    <w:rsid w:val="004C13DA"/>
    <w:rsid w:val="005232EF"/>
    <w:rsid w:val="0059634C"/>
    <w:rsid w:val="005D1479"/>
    <w:rsid w:val="006464F0"/>
    <w:rsid w:val="00665EA8"/>
    <w:rsid w:val="0067101C"/>
    <w:rsid w:val="00672D39"/>
    <w:rsid w:val="006811C6"/>
    <w:rsid w:val="00750DDB"/>
    <w:rsid w:val="007839FC"/>
    <w:rsid w:val="0079687C"/>
    <w:rsid w:val="007A22A0"/>
    <w:rsid w:val="007A2F43"/>
    <w:rsid w:val="007C1622"/>
    <w:rsid w:val="007D3CC0"/>
    <w:rsid w:val="008412FB"/>
    <w:rsid w:val="00855EC8"/>
    <w:rsid w:val="008B0C6A"/>
    <w:rsid w:val="008F3E8F"/>
    <w:rsid w:val="0094713B"/>
    <w:rsid w:val="0099528C"/>
    <w:rsid w:val="00A46A79"/>
    <w:rsid w:val="00B0455F"/>
    <w:rsid w:val="00B04ECB"/>
    <w:rsid w:val="00B203D4"/>
    <w:rsid w:val="00B404CF"/>
    <w:rsid w:val="00BC6589"/>
    <w:rsid w:val="00C56109"/>
    <w:rsid w:val="00C71978"/>
    <w:rsid w:val="00C81E71"/>
    <w:rsid w:val="00C873CF"/>
    <w:rsid w:val="00CA4B48"/>
    <w:rsid w:val="00CC013D"/>
    <w:rsid w:val="00CD345F"/>
    <w:rsid w:val="00D01CE0"/>
    <w:rsid w:val="00D462B0"/>
    <w:rsid w:val="00D56679"/>
    <w:rsid w:val="00D7388B"/>
    <w:rsid w:val="00E31A5F"/>
    <w:rsid w:val="00F01C13"/>
    <w:rsid w:val="00F713F2"/>
    <w:rsid w:val="00FE411D"/>
    <w:rsid w:val="00FF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3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01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29E"/>
  </w:style>
  <w:style w:type="paragraph" w:styleId="a6">
    <w:name w:val="footer"/>
    <w:basedOn w:val="a"/>
    <w:link w:val="a7"/>
    <w:uiPriority w:val="99"/>
    <w:semiHidden/>
    <w:unhideWhenUsed/>
    <w:rsid w:val="0028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0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57408-ECC5-49C9-A885-1EEAA9DE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vahrameev</cp:lastModifiedBy>
  <cp:revision>35</cp:revision>
  <dcterms:created xsi:type="dcterms:W3CDTF">2016-03-14T12:00:00Z</dcterms:created>
  <dcterms:modified xsi:type="dcterms:W3CDTF">2020-11-26T14:55:00Z</dcterms:modified>
</cp:coreProperties>
</file>